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3DCC" w:rsidRPr="003D3DCC" w:rsidP="003D3DC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D3DCC">
        <w:rPr>
          <w:rFonts w:ascii="Times New Roman" w:hAnsi="Times New Roman" w:cs="Times New Roman"/>
          <w:sz w:val="28"/>
          <w:szCs w:val="28"/>
        </w:rPr>
        <w:t>дело № 5-52/2022</w:t>
      </w:r>
    </w:p>
    <w:p w:rsidR="003D3DCC" w:rsidRPr="003D3DCC" w:rsidP="003D3DC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3DC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D3DCC" w:rsidRPr="003D3DCC" w:rsidP="003D3D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DCC">
        <w:rPr>
          <w:rFonts w:ascii="Times New Roman" w:hAnsi="Times New Roman" w:cs="Times New Roman"/>
          <w:sz w:val="28"/>
          <w:szCs w:val="28"/>
        </w:rPr>
        <w:t>21 января 2022 года                                                          г. Зеленодольск РТ</w:t>
      </w:r>
    </w:p>
    <w:p w:rsidR="003D3DCC" w:rsidRPr="003D3DCC" w:rsidP="003D3D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DC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 по </w:t>
      </w:r>
      <w:r w:rsidRPr="003D3DC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D3DCC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3D3DCC">
        <w:rPr>
          <w:rFonts w:ascii="Times New Roman" w:hAnsi="Times New Roman" w:cs="Times New Roman"/>
          <w:sz w:val="28"/>
          <w:szCs w:val="28"/>
        </w:rPr>
        <w:t>Асулбегова</w:t>
      </w:r>
      <w:r w:rsidRPr="003D3DC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D3DCC" w:rsidRPr="003D3DCC" w:rsidP="003D3D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DCC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3D3DCC">
        <w:rPr>
          <w:rFonts w:ascii="Times New Roman" w:hAnsi="Times New Roman" w:cs="Times New Roman"/>
          <w:sz w:val="28"/>
          <w:szCs w:val="28"/>
        </w:rPr>
        <w:t>видеоконференц</w:t>
      </w:r>
      <w:r w:rsidRPr="003D3DCC">
        <w:rPr>
          <w:rFonts w:ascii="Times New Roman" w:hAnsi="Times New Roman" w:cs="Times New Roman"/>
          <w:sz w:val="28"/>
          <w:szCs w:val="28"/>
        </w:rPr>
        <w:t>-связи  дело об административном правонарушении, предусмотренном частью 1 статьи 20.25 Кодекса Российской Федерации об административных правонарушениях,  в отношении Ганиева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3DC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3D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3D3DCC">
        <w:rPr>
          <w:rFonts w:ascii="Times New Roman" w:hAnsi="Times New Roman" w:cs="Times New Roman"/>
          <w:sz w:val="28"/>
          <w:szCs w:val="28"/>
        </w:rPr>
        <w:t>,</w:t>
      </w:r>
    </w:p>
    <w:p w:rsidR="003D3DCC" w:rsidRPr="003D3DCC" w:rsidP="003D3D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DCC">
        <w:rPr>
          <w:rFonts w:ascii="Times New Roman" w:hAnsi="Times New Roman" w:cs="Times New Roman"/>
          <w:sz w:val="28"/>
          <w:szCs w:val="28"/>
        </w:rPr>
        <w:t xml:space="preserve">                                            УСТАНОВИЛ:</w:t>
      </w:r>
    </w:p>
    <w:p w:rsidR="003D3DCC" w:rsidRPr="003D3DCC" w:rsidP="003D3D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DCC">
        <w:rPr>
          <w:rFonts w:ascii="Times New Roman" w:hAnsi="Times New Roman" w:cs="Times New Roman"/>
          <w:sz w:val="28"/>
          <w:szCs w:val="28"/>
        </w:rPr>
        <w:t xml:space="preserve">Ганиев Н.И. в срок до 16.11.2021 не оплатил штраф по постановлению  по делу об административном правонарушении №18810216212001367756 от 04.09.2021, которым он привлечен к административной ответственности по ч. 1 ст. 12.15 КоАП РФ и подвергнут административному наказанию в виде штрафа в сумме 1500 руб. Постановление вступило в законную силу 15.09.2021, штраф подлежал уплате в срок по 15.11.2021. </w:t>
      </w:r>
    </w:p>
    <w:p w:rsidR="003D3DCC" w:rsidRPr="003D3DCC" w:rsidP="003D3D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DCC">
        <w:rPr>
          <w:rFonts w:ascii="Times New Roman" w:hAnsi="Times New Roman" w:cs="Times New Roman"/>
          <w:sz w:val="28"/>
          <w:szCs w:val="28"/>
        </w:rPr>
        <w:t>Ганиев Н.И. вину в совершении правонарушения, предусмотренного ч. 1 ст. 20.25 КоАП РФ, признал.</w:t>
      </w:r>
    </w:p>
    <w:p w:rsidR="003D3DCC" w:rsidRPr="003D3DCC" w:rsidP="003D3D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DCC">
        <w:rPr>
          <w:rFonts w:ascii="Times New Roman" w:hAnsi="Times New Roman" w:cs="Times New Roman"/>
          <w:sz w:val="28"/>
          <w:szCs w:val="28"/>
        </w:rPr>
        <w:t>В силу ст. 32.2 КоАП РФ административный штраф должен быть уплачен лицом, привлеченным к административной ответственности,  не позднее шестидесяти дней  со дня вступления постановления о наложении  административного штрафа в законную силу  либо со дня истечения срока отсрочки или срока рассрочки, предусмотренных статьей 31.5 КоАП РФ.</w:t>
      </w:r>
    </w:p>
    <w:p w:rsidR="003D3DCC" w:rsidRPr="003D3DCC" w:rsidP="003D3D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DCC">
        <w:rPr>
          <w:rFonts w:ascii="Times New Roman" w:hAnsi="Times New Roman" w:cs="Times New Roman"/>
          <w:sz w:val="28"/>
          <w:szCs w:val="28"/>
        </w:rPr>
        <w:t>Факт совершения Ганиевым Н.И. правонарушения, предусмотренного ст. 20.25  ч. 1 КоАП РФ, подтверждается постановлением  №18810216212001367756 от 04.09.2021; протоколом об административном правонарушении от 21.01.2022, составленном в соответствии с КоАП РФ и согласно которому штраф в сумме 1500 руб. Ганиевым Н.И. в установленный законом срок не оплачен.</w:t>
      </w:r>
    </w:p>
    <w:p w:rsidR="003D3DCC" w:rsidRPr="003D3DCC" w:rsidP="003D3D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DCC">
        <w:rPr>
          <w:rFonts w:ascii="Times New Roman" w:hAnsi="Times New Roman" w:cs="Times New Roman"/>
          <w:sz w:val="28"/>
          <w:szCs w:val="28"/>
        </w:rPr>
        <w:t>Таким образом, установлена вина Ганиева Н.И. в совершении правонарушения, предусмотренного ст. 20.25  ч. 1 КоАП РФ - неуплата административного штрафа в срок, предусмотренный КоАП РФ.</w:t>
      </w:r>
    </w:p>
    <w:p w:rsidR="003D3DCC" w:rsidRPr="003D3DCC" w:rsidP="003D3D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DCC">
        <w:rPr>
          <w:rFonts w:ascii="Times New Roman" w:hAnsi="Times New Roman" w:cs="Times New Roman"/>
          <w:sz w:val="28"/>
          <w:szCs w:val="28"/>
        </w:rPr>
        <w:t>Оснований для освобождения Ганиева Н.И. от административной ответственности по ч.1 ст. 20.25 КоАП РФ в силу ст. 2.9 КоАП РФ в связи с малозначительностью, не усматривается.</w:t>
      </w:r>
    </w:p>
    <w:p w:rsidR="003D3DCC" w:rsidRPr="003D3DCC" w:rsidP="003D3D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DCC">
        <w:rPr>
          <w:rFonts w:ascii="Times New Roman" w:hAnsi="Times New Roman" w:cs="Times New Roman"/>
          <w:sz w:val="28"/>
          <w:szCs w:val="28"/>
        </w:rPr>
        <w:t xml:space="preserve">С учетом обстоятельств совершения административного правонарушения,  личности виновного, мировой судья считает возможным назначить Ганиеву Н.И. наказание в виде административного ареста. </w:t>
      </w:r>
    </w:p>
    <w:p w:rsidR="003D3DCC" w:rsidRPr="003D3DCC" w:rsidP="003D3D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DCC">
        <w:rPr>
          <w:rFonts w:ascii="Times New Roman" w:hAnsi="Times New Roman" w:cs="Times New Roman"/>
          <w:sz w:val="28"/>
          <w:szCs w:val="28"/>
        </w:rPr>
        <w:t xml:space="preserve">На основании ст. 20.25 ч. 1 КоАП РФ и руководствуясь ст. ст. 29.9 – </w:t>
      </w:r>
    </w:p>
    <w:p w:rsidR="003D3DCC" w:rsidRPr="003D3DCC" w:rsidP="003D3D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DCC">
        <w:rPr>
          <w:rFonts w:ascii="Times New Roman" w:hAnsi="Times New Roman" w:cs="Times New Roman"/>
          <w:sz w:val="28"/>
          <w:szCs w:val="28"/>
        </w:rPr>
        <w:t>29.11 КоАП РФ,  мировой судья</w:t>
      </w:r>
    </w:p>
    <w:p w:rsidR="003D3DCC" w:rsidRPr="003D3DCC" w:rsidP="003D3DC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3DCC">
        <w:rPr>
          <w:rFonts w:ascii="Times New Roman" w:hAnsi="Times New Roman" w:cs="Times New Roman"/>
          <w:sz w:val="28"/>
          <w:szCs w:val="28"/>
        </w:rPr>
        <w:t>ПОСТАНОВИЛ:</w:t>
      </w:r>
    </w:p>
    <w:p w:rsidR="003D3DCC" w:rsidRPr="003D3DCC" w:rsidP="003D3D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DCC">
        <w:rPr>
          <w:rFonts w:ascii="Times New Roman" w:hAnsi="Times New Roman" w:cs="Times New Roman"/>
          <w:sz w:val="28"/>
          <w:szCs w:val="28"/>
        </w:rPr>
        <w:t>Ганиева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3DC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3DCC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ч. 1 ст. 20.25 КоАП РФ и подвергнуть административному наказанию в виде административного ареста сроком 2 (двое) суток.</w:t>
      </w:r>
    </w:p>
    <w:p w:rsidR="003D3DCC" w:rsidRPr="003D3DCC" w:rsidP="003D3D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DCC">
        <w:rPr>
          <w:rFonts w:ascii="Times New Roman" w:hAnsi="Times New Roman" w:cs="Times New Roman"/>
          <w:sz w:val="28"/>
          <w:szCs w:val="28"/>
        </w:rPr>
        <w:t>Срок административного задержания Ганиева Н.И. с 04 час. 00 мин.  21.01.2022  зачесть в срок административного ареста.</w:t>
      </w:r>
    </w:p>
    <w:p w:rsidR="003D3DCC" w:rsidRPr="003D3DCC" w:rsidP="003D3D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DCC">
        <w:rPr>
          <w:rFonts w:ascii="Times New Roman" w:hAnsi="Times New Roman" w:cs="Times New Roman"/>
          <w:sz w:val="28"/>
          <w:szCs w:val="28"/>
        </w:rPr>
        <w:t xml:space="preserve">         Постановление может быть обжаловано в </w:t>
      </w:r>
      <w:r w:rsidRPr="003D3DCC">
        <w:rPr>
          <w:rFonts w:ascii="Times New Roman" w:hAnsi="Times New Roman" w:cs="Times New Roman"/>
          <w:sz w:val="28"/>
          <w:szCs w:val="28"/>
        </w:rPr>
        <w:t>Зеленодольский</w:t>
      </w:r>
      <w:r w:rsidRPr="003D3DCC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3D3DCC" w:rsidRPr="003D3DCC" w:rsidP="003D3D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3DCC" w:rsidRPr="003D3DCC" w:rsidP="003D3D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3DCC" w:rsidRPr="003D3DCC" w:rsidP="003D3D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3DCC" w:rsidRPr="003D3DCC" w:rsidP="003D3D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3DCC" w:rsidRPr="003D3DCC" w:rsidP="003D3D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DCC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3D3DCC" w:rsidRPr="003D3DCC" w:rsidP="003D3D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DCC">
        <w:rPr>
          <w:rFonts w:ascii="Times New Roman" w:hAnsi="Times New Roman" w:cs="Times New Roman"/>
          <w:sz w:val="28"/>
          <w:szCs w:val="28"/>
        </w:rPr>
        <w:t xml:space="preserve">по </w:t>
      </w:r>
      <w:r w:rsidRPr="003D3DC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D3DCC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Р.А. </w:t>
      </w:r>
      <w:r w:rsidRPr="003D3DCC">
        <w:rPr>
          <w:rFonts w:ascii="Times New Roman" w:hAnsi="Times New Roman" w:cs="Times New Roman"/>
          <w:sz w:val="28"/>
          <w:szCs w:val="28"/>
        </w:rPr>
        <w:t>Асулбегова</w:t>
      </w:r>
    </w:p>
    <w:p w:rsidR="005A31F9" w:rsidRPr="003D3DCC" w:rsidP="003D3D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DC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D3DCC" w:rsidRPr="003D3D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AEC"/>
    <w:rsid w:val="003D3DCC"/>
    <w:rsid w:val="005A31F9"/>
    <w:rsid w:val="00867A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