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left="0"/>
        <w:jc w:val="right"/>
        <w:rPr>
          <w:rFonts w:ascii="Times New Roman" w:hAnsi="Times New Roman"/>
          <w:b w:val="0"/>
          <w:i w:val="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sz w:val="27"/>
          <w:szCs w:val="27"/>
        </w:rPr>
        <w:tab/>
        <w:t xml:space="preserve">                                                                                           Копия                                                                                                   </w:t>
      </w:r>
    </w:p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jc w:val="right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                                                                               Дело № 5-196/2022</w:t>
      </w:r>
    </w:p>
    <w:p w:rsidR="0063760C" w:rsidRPr="0080795F" w:rsidP="0063760C">
      <w:pPr>
        <w:jc w:val="right"/>
        <w:rPr>
          <w:sz w:val="27"/>
          <w:szCs w:val="27"/>
        </w:rPr>
      </w:pPr>
      <w:r w:rsidRPr="0080795F">
        <w:rPr>
          <w:sz w:val="27"/>
          <w:szCs w:val="27"/>
        </w:rPr>
        <w:t>УИД:16</w:t>
      </w:r>
      <w:r w:rsidRPr="0080795F">
        <w:rPr>
          <w:sz w:val="27"/>
          <w:szCs w:val="27"/>
          <w:lang w:val="en-US"/>
        </w:rPr>
        <w:t>MS</w:t>
      </w:r>
      <w:r w:rsidRPr="0080795F">
        <w:rPr>
          <w:sz w:val="27"/>
          <w:szCs w:val="27"/>
        </w:rPr>
        <w:t>0110-01-2022-001601-03</w:t>
      </w:r>
    </w:p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firstLine="0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</w:p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firstLine="0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>П О С Т А Н О В Л Е Н И Е</w:t>
      </w:r>
    </w:p>
    <w:p w:rsidR="0063760C" w:rsidRPr="0080795F" w:rsidP="0063760C">
      <w:pPr>
        <w:rPr>
          <w:sz w:val="27"/>
          <w:szCs w:val="27"/>
        </w:rPr>
      </w:pPr>
    </w:p>
    <w:p w:rsidR="0063760C" w:rsidRPr="0080795F" w:rsidP="0063760C">
      <w:pPr>
        <w:rPr>
          <w:color w:val="000000"/>
          <w:sz w:val="27"/>
          <w:szCs w:val="27"/>
        </w:rPr>
      </w:pPr>
    </w:p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left="0" w:firstLine="0"/>
        <w:jc w:val="left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ab/>
        <w:t xml:space="preserve">11 мая 2022 года                                                        город Зеленодольск </w:t>
      </w:r>
    </w:p>
    <w:p w:rsidR="0063760C" w:rsidRPr="0080795F" w:rsidP="0063760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left="0" w:firstLine="0"/>
        <w:jc w:val="left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                                                                                               Республика Татарстан</w:t>
      </w:r>
    </w:p>
    <w:p w:rsidR="0063760C" w:rsidRPr="0080795F" w:rsidP="0063760C">
      <w:pPr>
        <w:rPr>
          <w:color w:val="000000"/>
          <w:sz w:val="27"/>
          <w:szCs w:val="27"/>
        </w:rPr>
      </w:pPr>
    </w:p>
    <w:p w:rsidR="0063760C" w:rsidRPr="0080795F" w:rsidP="0063760C">
      <w:pPr>
        <w:pStyle w:val="Heading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left="0"/>
        <w:jc w:val="both"/>
        <w:rPr>
          <w:rFonts w:ascii="Times New Roman" w:hAnsi="Times New Roman"/>
          <w:b w:val="0"/>
          <w:i w:val="0"/>
          <w:color w:val="000000"/>
          <w:sz w:val="27"/>
          <w:szCs w:val="27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>Мировой судья судебного участка № 4 по Зеленодольскому судебному району  Республики Татарстан А. Р. Низамова,</w:t>
      </w:r>
    </w:p>
    <w:p w:rsidR="0045627D" w:rsidRPr="00B95464" w:rsidP="0045627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90"/>
        </w:tabs>
        <w:ind w:left="0" w:firstLine="0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0795F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рассмотрев дело об административном правонарушении, предусмотренном частью 1 статьи 15.15.5-1 Кодекса Российской Федерации об административных правонарушениях, в отношении </w:t>
      </w:r>
      <w:r w:rsidRPr="0080795F" w:rsidR="00F73614">
        <w:rPr>
          <w:rFonts w:ascii="Times New Roman" w:hAnsi="Times New Roman"/>
          <w:b w:val="0"/>
          <w:i w:val="0"/>
          <w:sz w:val="27"/>
          <w:szCs w:val="27"/>
        </w:rPr>
        <w:t xml:space="preserve">директора </w:t>
      </w:r>
      <w:r w:rsidRPr="0080795F" w:rsidR="00F73614">
        <w:rPr>
          <w:rFonts w:ascii="Times New Roman" w:hAnsi="Times New Roman"/>
          <w:b w:val="0"/>
          <w:i w:val="0"/>
          <w:color w:val="000000"/>
          <w:sz w:val="27"/>
          <w:szCs w:val="27"/>
        </w:rPr>
        <w:t xml:space="preserve">Муниципального бюджетного учреждения дополнительного образования </w:t>
      </w:r>
      <w:r w:rsidRPr="00B95464" w:rsidR="00F73614">
        <w:rPr>
          <w:rFonts w:ascii="Times New Roman" w:hAnsi="Times New Roman"/>
          <w:b w:val="0"/>
          <w:i w:val="0"/>
          <w:color w:val="000000"/>
          <w:sz w:val="28"/>
          <w:szCs w:val="28"/>
        </w:rPr>
        <w:t>«</w:t>
      </w:r>
      <w:r w:rsidRPr="00B95464" w:rsidR="00B95464">
        <w:rPr>
          <w:rFonts w:ascii="Times New Roman" w:hAnsi="Times New Roman"/>
          <w:sz w:val="28"/>
          <w:szCs w:val="28"/>
        </w:rPr>
        <w:t>&lt;ОБЕЗЛИЧЕНО&gt;</w:t>
      </w:r>
      <w:r w:rsidRPr="00B95464" w:rsidR="00F73614">
        <w:rPr>
          <w:rFonts w:ascii="Times New Roman" w:hAnsi="Times New Roman"/>
          <w:b w:val="0"/>
          <w:i w:val="0"/>
          <w:color w:val="000000"/>
          <w:sz w:val="28"/>
          <w:szCs w:val="28"/>
        </w:rPr>
        <w:t>»</w:t>
      </w:r>
      <w:r w:rsidRPr="00B95464" w:rsidR="00F73614">
        <w:rPr>
          <w:rFonts w:ascii="Times New Roman" w:hAnsi="Times New Roman"/>
          <w:sz w:val="28"/>
          <w:szCs w:val="28"/>
        </w:rPr>
        <w:t xml:space="preserve"> </w:t>
      </w:r>
      <w:r w:rsidRP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>Т</w:t>
      </w:r>
      <w:r w:rsidRPr="00B95464" w:rsid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>С</w:t>
      </w:r>
      <w:r w:rsidRPr="00B95464" w:rsid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Варламовой, </w:t>
      </w:r>
      <w:r w:rsidRPr="00B95464" w:rsidR="00B95464">
        <w:rPr>
          <w:rFonts w:ascii="Times New Roman" w:hAnsi="Times New Roman"/>
          <w:sz w:val="28"/>
          <w:szCs w:val="28"/>
        </w:rPr>
        <w:t>&lt;ОБЕЗЛИЧЕНО&gt;</w:t>
      </w:r>
      <w:r w:rsidRPr="00B95464">
        <w:rPr>
          <w:rFonts w:ascii="Times New Roman" w:hAnsi="Times New Roman"/>
          <w:b w:val="0"/>
          <w:i w:val="0"/>
          <w:color w:val="000000"/>
          <w:sz w:val="28"/>
          <w:szCs w:val="28"/>
        </w:rPr>
        <w:t>,</w:t>
      </w:r>
    </w:p>
    <w:p w:rsidR="0063760C" w:rsidRPr="0080795F" w:rsidP="0063760C">
      <w:pPr>
        <w:ind w:left="709" w:firstLine="709"/>
        <w:jc w:val="center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>У  С  Т  А  Н  О  В  И Л:</w:t>
      </w:r>
    </w:p>
    <w:p w:rsidR="0045627D" w:rsidRPr="0080795F" w:rsidP="0045627D">
      <w:pPr>
        <w:pStyle w:val="BodyText"/>
        <w:ind w:firstLine="709"/>
        <w:rPr>
          <w:sz w:val="27"/>
          <w:szCs w:val="27"/>
        </w:rPr>
      </w:pPr>
      <w:r w:rsidRPr="0080795F">
        <w:rPr>
          <w:sz w:val="27"/>
          <w:szCs w:val="27"/>
        </w:rPr>
        <w:t>Т. С. Варламова, являясь директором Муниципального бюджетного учреждения</w:t>
      </w:r>
      <w:r w:rsidRPr="0080795F" w:rsidR="0063760C">
        <w:rPr>
          <w:sz w:val="27"/>
          <w:szCs w:val="27"/>
        </w:rPr>
        <w:t xml:space="preserve"> дополнительного образования «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sz w:val="27"/>
          <w:szCs w:val="27"/>
        </w:rPr>
        <w:t>», расположенного</w:t>
      </w:r>
      <w:r w:rsidRPr="0080795F" w:rsidR="0063760C">
        <w:rPr>
          <w:sz w:val="27"/>
          <w:szCs w:val="27"/>
        </w:rPr>
        <w:t xml:space="preserve"> по адресу: Республика Татарстан, Зеленодольский район, пг</w:t>
      </w:r>
      <w:r w:rsidRPr="0080795F">
        <w:rPr>
          <w:sz w:val="27"/>
          <w:szCs w:val="27"/>
        </w:rPr>
        <w:t xml:space="preserve">т. Васильево, ул. 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sz w:val="27"/>
          <w:szCs w:val="27"/>
        </w:rPr>
        <w:t xml:space="preserve">, д. </w:t>
      </w:r>
      <w:r w:rsidR="00B95464">
        <w:rPr>
          <w:sz w:val="27"/>
          <w:szCs w:val="27"/>
        </w:rPr>
        <w:t>**</w:t>
      </w:r>
      <w:r w:rsidRPr="0080795F" w:rsidR="0063760C">
        <w:rPr>
          <w:sz w:val="27"/>
          <w:szCs w:val="27"/>
        </w:rPr>
        <w:t>,</w:t>
      </w:r>
      <w:r w:rsidRPr="0080795F">
        <w:rPr>
          <w:sz w:val="27"/>
          <w:szCs w:val="27"/>
        </w:rPr>
        <w:t xml:space="preserve"> в нарушение статьи 78.1 Бюджетного кодекса Российской Федерации допустила</w:t>
      </w:r>
      <w:r w:rsidRPr="0080795F" w:rsidR="0063760C">
        <w:rPr>
          <w:sz w:val="27"/>
          <w:szCs w:val="27"/>
        </w:rPr>
        <w:t xml:space="preserve"> </w:t>
      </w:r>
      <w:r w:rsidRPr="0080795F">
        <w:rPr>
          <w:sz w:val="27"/>
          <w:szCs w:val="27"/>
        </w:rPr>
        <w:t>неполное выполнение муниципального задания за 2021 год. П</w:t>
      </w:r>
      <w:r w:rsidRPr="0080795F" w:rsidR="0063760C">
        <w:rPr>
          <w:sz w:val="27"/>
          <w:szCs w:val="27"/>
        </w:rPr>
        <w:t>о итогам 2021 года муниципальное задание выполнено по программам дополнительного образования по направлениям:</w:t>
      </w:r>
      <w:r w:rsidRPr="0080795F">
        <w:rPr>
          <w:sz w:val="27"/>
          <w:szCs w:val="27"/>
        </w:rPr>
        <w:t xml:space="preserve"> социально- педагогическим на 3</w:t>
      </w:r>
      <w:r w:rsidRPr="0080795F" w:rsidR="0063760C">
        <w:rPr>
          <w:sz w:val="27"/>
          <w:szCs w:val="27"/>
        </w:rPr>
        <w:t>8%, художественная</w:t>
      </w:r>
      <w:r w:rsidRPr="0080795F">
        <w:rPr>
          <w:sz w:val="27"/>
          <w:szCs w:val="27"/>
        </w:rPr>
        <w:t xml:space="preserve"> </w:t>
      </w:r>
      <w:r w:rsidRPr="0080795F" w:rsidR="0063760C">
        <w:rPr>
          <w:sz w:val="27"/>
          <w:szCs w:val="27"/>
        </w:rPr>
        <w:t>-</w:t>
      </w:r>
      <w:r w:rsidRPr="0080795F">
        <w:rPr>
          <w:sz w:val="27"/>
          <w:szCs w:val="27"/>
        </w:rPr>
        <w:t xml:space="preserve"> </w:t>
      </w:r>
      <w:r w:rsidRPr="0080795F" w:rsidR="0063760C">
        <w:rPr>
          <w:sz w:val="27"/>
          <w:szCs w:val="27"/>
        </w:rPr>
        <w:t xml:space="preserve">48%, </w:t>
      </w:r>
      <w:r w:rsidRPr="0080795F">
        <w:rPr>
          <w:sz w:val="27"/>
          <w:szCs w:val="27"/>
        </w:rPr>
        <w:t>д</w:t>
      </w:r>
      <w:r w:rsidRPr="0080795F" w:rsidR="0063760C">
        <w:rPr>
          <w:sz w:val="27"/>
          <w:szCs w:val="27"/>
        </w:rPr>
        <w:t xml:space="preserve">опустимые (возможные) отклонения показателей муниципального задания не предусмотрены. </w:t>
      </w:r>
      <w:r w:rsidRPr="0080795F">
        <w:rPr>
          <w:sz w:val="27"/>
          <w:szCs w:val="27"/>
        </w:rPr>
        <w:t>При неполном выполнении муниц</w:t>
      </w:r>
      <w:r w:rsidRPr="0080795F" w:rsidR="009B6406">
        <w:rPr>
          <w:sz w:val="27"/>
          <w:szCs w:val="27"/>
        </w:rPr>
        <w:t>ипального задания за 2021 год, у</w:t>
      </w:r>
      <w:r w:rsidRPr="0080795F">
        <w:rPr>
          <w:sz w:val="27"/>
          <w:szCs w:val="27"/>
        </w:rPr>
        <w:t>чреждению предоставлена субсидия из бюджета Зеленодольского муниципального района в размере 1 551 489,50 рублей (КФСР - 0703, КЦСР - 0230142310, КВР - 611, КВСР - 823, КОСГУ - 241 (нормативы финансовых затрат).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>На судебном заседании Т. С. Варламова вину в совершении правонару</w:t>
      </w:r>
      <w:r w:rsidRPr="0080795F" w:rsidR="0045627D">
        <w:rPr>
          <w:color w:val="000000"/>
          <w:sz w:val="27"/>
          <w:szCs w:val="27"/>
        </w:rPr>
        <w:t>шения, предусмотренного частью 1 статьи 15.15.5-1</w:t>
      </w:r>
      <w:r w:rsidRPr="0080795F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80795F" w:rsidR="0045627D">
        <w:rPr>
          <w:color w:val="000000"/>
          <w:sz w:val="27"/>
          <w:szCs w:val="27"/>
        </w:rPr>
        <w:t xml:space="preserve">не </w:t>
      </w:r>
      <w:r w:rsidRPr="0080795F">
        <w:rPr>
          <w:color w:val="000000"/>
          <w:sz w:val="27"/>
          <w:szCs w:val="27"/>
        </w:rPr>
        <w:t>признал</w:t>
      </w:r>
      <w:r w:rsidRPr="0080795F" w:rsidR="0045627D">
        <w:rPr>
          <w:color w:val="000000"/>
          <w:sz w:val="27"/>
          <w:szCs w:val="27"/>
        </w:rPr>
        <w:t>а</w:t>
      </w:r>
      <w:r w:rsidRPr="0080795F">
        <w:rPr>
          <w:color w:val="000000"/>
          <w:sz w:val="27"/>
          <w:szCs w:val="27"/>
        </w:rPr>
        <w:t>, указал</w:t>
      </w:r>
      <w:r w:rsidRPr="0080795F" w:rsidR="0045627D">
        <w:rPr>
          <w:color w:val="000000"/>
          <w:sz w:val="27"/>
          <w:szCs w:val="27"/>
        </w:rPr>
        <w:t>а</w:t>
      </w:r>
      <w:r w:rsidRPr="0080795F">
        <w:rPr>
          <w:color w:val="000000"/>
          <w:sz w:val="27"/>
          <w:szCs w:val="27"/>
        </w:rPr>
        <w:t xml:space="preserve">, что </w:t>
      </w:r>
      <w:r w:rsidRPr="0080795F" w:rsidR="0045627D">
        <w:rPr>
          <w:color w:val="000000"/>
          <w:sz w:val="27"/>
          <w:szCs w:val="27"/>
        </w:rPr>
        <w:t>в 2021 году из учреждения уволились 8 педагогов, поскольку количество обучающихся детей зависит от количества педагогов, дети были отчислены из учреждения, ей предпринимались попытки поиска педагогов, однако они ни к чему не привели из-за высоких требований, отчет о выполнении муниципального задания подавался по количеству детей</w:t>
      </w:r>
      <w:r w:rsidRPr="0080795F" w:rsidR="009B6406">
        <w:rPr>
          <w:color w:val="000000"/>
          <w:sz w:val="27"/>
          <w:szCs w:val="27"/>
        </w:rPr>
        <w:t>, при этом с предложениями к учредителю об изменении размера субсидии она не обращалась</w:t>
      </w:r>
      <w:r w:rsidRPr="0080795F" w:rsidR="0045627D">
        <w:rPr>
          <w:color w:val="000000"/>
          <w:sz w:val="27"/>
          <w:szCs w:val="27"/>
        </w:rPr>
        <w:t>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Выслушав  </w:t>
      </w:r>
      <w:r w:rsidRPr="0080795F" w:rsidR="0045627D">
        <w:rPr>
          <w:color w:val="000000"/>
          <w:sz w:val="27"/>
          <w:szCs w:val="27"/>
        </w:rPr>
        <w:t>Т. С. Варламову</w:t>
      </w:r>
      <w:r w:rsidRPr="0080795F">
        <w:rPr>
          <w:color w:val="000000"/>
          <w:sz w:val="27"/>
          <w:szCs w:val="27"/>
        </w:rPr>
        <w:t xml:space="preserve">, исследовав материалы дела,  суд приходит к выводу о доказанности вины </w:t>
      </w:r>
      <w:r w:rsidRPr="0080795F" w:rsidR="0045627D">
        <w:rPr>
          <w:color w:val="000000"/>
          <w:sz w:val="27"/>
          <w:szCs w:val="27"/>
        </w:rPr>
        <w:t>Т. С. Варламовой</w:t>
      </w:r>
      <w:r w:rsidRPr="0080795F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80795F" w:rsidR="0045627D">
        <w:rPr>
          <w:color w:val="000000"/>
          <w:sz w:val="27"/>
          <w:szCs w:val="27"/>
        </w:rPr>
        <w:t>частью 1</w:t>
      </w:r>
      <w:r w:rsidRPr="0080795F">
        <w:rPr>
          <w:color w:val="000000"/>
          <w:sz w:val="27"/>
          <w:szCs w:val="27"/>
        </w:rPr>
        <w:t xml:space="preserve"> статьи </w:t>
      </w:r>
      <w:r w:rsidRPr="0080795F">
        <w:rPr>
          <w:color w:val="000000"/>
          <w:sz w:val="27"/>
          <w:szCs w:val="27"/>
        </w:rPr>
        <w:t>15.15</w:t>
      </w:r>
      <w:r w:rsidRPr="0080795F" w:rsidR="0045627D">
        <w:rPr>
          <w:color w:val="000000"/>
          <w:sz w:val="27"/>
          <w:szCs w:val="27"/>
        </w:rPr>
        <w:t>.5-1</w:t>
      </w:r>
      <w:r w:rsidRPr="0080795F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5627D" w:rsidRPr="0080795F" w:rsidP="00456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0795F">
        <w:rPr>
          <w:sz w:val="27"/>
          <w:szCs w:val="27"/>
        </w:rPr>
        <w:t>Согласно части 1 статьи 78.1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государственного (муниципального) имущества.</w:t>
      </w:r>
    </w:p>
    <w:p w:rsidR="0045627D" w:rsidRPr="0080795F" w:rsidP="00456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0795F">
        <w:rPr>
          <w:sz w:val="27"/>
          <w:szCs w:val="27"/>
        </w:rPr>
        <w:t xml:space="preserve">Согласно абзацу 2 части 1 статьи 78.1 Бюджетного кодекса Российской Федерации </w:t>
      </w:r>
      <w:r w:rsidRPr="0080795F" w:rsidR="009B6406">
        <w:rPr>
          <w:sz w:val="27"/>
          <w:szCs w:val="27"/>
        </w:rPr>
        <w:t>и</w:t>
      </w:r>
      <w:r w:rsidRPr="0080795F">
        <w:rPr>
          <w:sz w:val="27"/>
          <w:szCs w:val="27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45627D" w:rsidRPr="0080795F" w:rsidP="00456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0795F">
        <w:rPr>
          <w:sz w:val="27"/>
          <w:szCs w:val="27"/>
        </w:rPr>
        <w:t xml:space="preserve">Из абзаца 3 части 1 статьи 78.1 Бюджетного кодекса Российской Федерации следует, что </w:t>
      </w:r>
      <w:hyperlink r:id="rId4" w:anchor="/multilink/12112604/paragraph/19992996/number/0" w:history="1">
        <w:r w:rsidRPr="0080795F">
          <w:rPr>
            <w:rStyle w:val="Hyperlink"/>
            <w:color w:val="auto"/>
            <w:sz w:val="27"/>
            <w:szCs w:val="27"/>
            <w:u w:val="none"/>
          </w:rPr>
          <w:t>порядок</w:t>
        </w:r>
      </w:hyperlink>
      <w:r w:rsidRPr="0080795F">
        <w:rPr>
          <w:sz w:val="27"/>
          <w:szCs w:val="27"/>
        </w:rPr>
        <w:t> предоставления субсидий в соответствии с </w:t>
      </w:r>
      <w:hyperlink r:id="rId4" w:anchor="/document/12112604/entry/7811" w:history="1">
        <w:r w:rsidRPr="0080795F">
          <w:rPr>
            <w:rStyle w:val="Hyperlink"/>
            <w:color w:val="auto"/>
            <w:sz w:val="27"/>
            <w:szCs w:val="27"/>
            <w:u w:val="none"/>
          </w:rPr>
          <w:t>абзацем первым</w:t>
        </w:r>
      </w:hyperlink>
      <w:r w:rsidRPr="0080795F">
        <w:rPr>
          <w:sz w:val="27"/>
          <w:szCs w:val="27"/>
        </w:rPr>
        <w:t> настоящего пункта из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45627D" w:rsidRPr="0080795F" w:rsidP="00456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0795F">
        <w:rPr>
          <w:sz w:val="27"/>
          <w:szCs w:val="27"/>
        </w:rPr>
        <w:t xml:space="preserve">В соответствии с абзацем 4 части 1 статьи 78.1 Бюджетного кодекса Российской Федерации </w:t>
      </w:r>
      <w:hyperlink r:id="rId4" w:anchor="/multilink/12112604/paragraph/159413258/number/0" w:history="1">
        <w:r w:rsidRPr="0080795F">
          <w:rPr>
            <w:rStyle w:val="Hyperlink"/>
            <w:color w:val="auto"/>
            <w:sz w:val="27"/>
            <w:szCs w:val="27"/>
            <w:u w:val="none"/>
          </w:rPr>
          <w:t>порядок</w:t>
        </w:r>
      </w:hyperlink>
      <w:r w:rsidRPr="0080795F">
        <w:rPr>
          <w:sz w:val="27"/>
          <w:szCs w:val="27"/>
        </w:rPr>
        <w:t> определения объема и условия предоставления субсидий в соответствии с </w:t>
      </w:r>
      <w:hyperlink r:id="rId4" w:anchor="/document/12112604/entry/78111" w:history="1">
        <w:r w:rsidRPr="0080795F">
          <w:rPr>
            <w:rStyle w:val="Hyperlink"/>
            <w:color w:val="auto"/>
            <w:sz w:val="27"/>
            <w:szCs w:val="27"/>
            <w:u w:val="none"/>
          </w:rPr>
          <w:t>абзацем вторым</w:t>
        </w:r>
      </w:hyperlink>
      <w:r w:rsidRPr="0080795F">
        <w:rPr>
          <w:sz w:val="27"/>
          <w:szCs w:val="27"/>
        </w:rPr>
        <w:t> настоящего пункта (за исключением субсидий, предоставляемых в соответствии со </w:t>
      </w:r>
      <w:hyperlink r:id="rId4" w:anchor="/document/12112604/entry/7804" w:history="1">
        <w:r w:rsidRPr="0080795F">
          <w:rPr>
            <w:rStyle w:val="Hyperlink"/>
            <w:color w:val="auto"/>
            <w:sz w:val="27"/>
            <w:szCs w:val="27"/>
            <w:u w:val="none"/>
          </w:rPr>
          <w:t>статьей 78.4</w:t>
        </w:r>
      </w:hyperlink>
      <w:r w:rsidRPr="0080795F">
        <w:rPr>
          <w:sz w:val="27"/>
          <w:szCs w:val="27"/>
        </w:rPr>
        <w:t> настоящего Кодекса) из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или </w:t>
      </w:r>
      <w:hyperlink r:id="rId4" w:anchor="/document/71830028/entry/1037" w:history="1">
        <w:r w:rsidRPr="0080795F">
          <w:rPr>
            <w:rStyle w:val="Hyperlink"/>
            <w:color w:val="auto"/>
            <w:sz w:val="27"/>
            <w:szCs w:val="27"/>
            <w:u w:val="none"/>
          </w:rPr>
          <w:t>уполномоченными</w:t>
        </w:r>
      </w:hyperlink>
      <w:r w:rsidRPr="0080795F">
        <w:rPr>
          <w:sz w:val="27"/>
          <w:szCs w:val="27"/>
        </w:rPr>
        <w:t> ими органами государственной власти (государственными органами), органами местного самоуправления. Нормативные правовые акты (муниципальные правовые акты), устанавливающие порядок определения объема и условия предоставления субсидий в соответствии с </w:t>
      </w:r>
      <w:hyperlink r:id="rId4" w:anchor="/document/12112604/entry/78111" w:history="1">
        <w:r w:rsidRPr="0080795F">
          <w:rPr>
            <w:rStyle w:val="Hyperlink"/>
            <w:color w:val="auto"/>
            <w:sz w:val="27"/>
            <w:szCs w:val="27"/>
            <w:u w:val="none"/>
          </w:rPr>
          <w:t>абзацем вторым</w:t>
        </w:r>
      </w:hyperlink>
      <w:r w:rsidRPr="0080795F">
        <w:rPr>
          <w:sz w:val="27"/>
          <w:szCs w:val="27"/>
        </w:rPr>
        <w:t> настоящего пункта, должны соответствовать </w:t>
      </w:r>
      <w:hyperlink r:id="rId4" w:anchor="/document/73671487/entry/1000" w:history="1">
        <w:r w:rsidRPr="0080795F">
          <w:rPr>
            <w:rStyle w:val="Hyperlink"/>
            <w:color w:val="auto"/>
            <w:sz w:val="27"/>
            <w:szCs w:val="27"/>
            <w:u w:val="none"/>
          </w:rPr>
          <w:t>общим требованиям</w:t>
        </w:r>
      </w:hyperlink>
      <w:r w:rsidRPr="0080795F">
        <w:rPr>
          <w:sz w:val="27"/>
          <w:szCs w:val="27"/>
        </w:rPr>
        <w:t>, установленным Правительством Российской Федерации.</w:t>
      </w:r>
    </w:p>
    <w:p w:rsidR="009B6406" w:rsidRPr="0080795F" w:rsidP="0063760C">
      <w:pPr>
        <w:pStyle w:val="BodyText"/>
        <w:ind w:firstLine="709"/>
        <w:rPr>
          <w:sz w:val="27"/>
          <w:szCs w:val="27"/>
        </w:rPr>
      </w:pPr>
      <w:r w:rsidRPr="0080795F">
        <w:rPr>
          <w:sz w:val="27"/>
          <w:szCs w:val="27"/>
        </w:rPr>
        <w:t>В соответствии с п.32. Положения о формировании муниципального задания на оказание муниципальных услуг (выполнение работ) в отношении муниципальных учре</w:t>
      </w:r>
      <w:r w:rsidRPr="0080795F">
        <w:rPr>
          <w:sz w:val="27"/>
          <w:szCs w:val="27"/>
        </w:rPr>
        <w:t>ждений и финансового обеспечения</w:t>
      </w:r>
      <w:r w:rsidRPr="0080795F">
        <w:rPr>
          <w:sz w:val="27"/>
          <w:szCs w:val="27"/>
        </w:rPr>
        <w:t xml:space="preserve"> выполнения муниципального задания, утвержденного Постановлением Исполнительного </w:t>
      </w:r>
      <w:r w:rsidRPr="0080795F">
        <w:rPr>
          <w:sz w:val="27"/>
          <w:szCs w:val="27"/>
        </w:rPr>
        <w:t>комитета Зеленодольского муниципального района от 23.10.2017 № 2690</w:t>
      </w:r>
      <w:r w:rsidRPr="0080795F" w:rsidR="00F73614">
        <w:rPr>
          <w:sz w:val="27"/>
          <w:szCs w:val="27"/>
        </w:rPr>
        <w:t>,</w:t>
      </w:r>
      <w:r w:rsidRPr="0080795F">
        <w:rPr>
          <w:sz w:val="27"/>
          <w:szCs w:val="27"/>
        </w:rPr>
        <w:t xml:space="preserve"> в случае невыполнения показателей, характеризующих качество и (или) объем (содержание) муниципальной услуги (работы) либо выполнение с качеством, не соответствующим установленным требованиям, органами, осуществляющими функции и полномочия учредителя муниципальных бюджетных или автономных учреждений осуществляется корректировка объема субсидии, однако данная процедура не соблюдена. </w:t>
      </w:r>
    </w:p>
    <w:p w:rsidR="0045627D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sz w:val="27"/>
          <w:szCs w:val="27"/>
        </w:rPr>
        <w:t>Муниципальным бюджетным учреждением дополнительного образования «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sz w:val="27"/>
          <w:szCs w:val="27"/>
        </w:rPr>
        <w:t>»</w:t>
      </w:r>
      <w:r w:rsidRPr="0080795F">
        <w:rPr>
          <w:sz w:val="27"/>
          <w:szCs w:val="27"/>
        </w:rPr>
        <w:t xml:space="preserve"> не приняты меры к уменьшению размера субсидии из бюджета Зеленодольского муниципального района на финансовое обеспечение выполнения муниципального задания за 2021 год, в части нормативных затрат, что является нарушением п.</w:t>
      </w:r>
      <w:r w:rsidRPr="0080795F">
        <w:rPr>
          <w:sz w:val="27"/>
          <w:szCs w:val="27"/>
        </w:rPr>
        <w:t xml:space="preserve"> </w:t>
      </w:r>
      <w:r w:rsidRPr="0080795F">
        <w:rPr>
          <w:sz w:val="27"/>
          <w:szCs w:val="27"/>
        </w:rPr>
        <w:t>4.4.4 Соглашения о предоставлении субсидии из бюджета Зеленодольского муниципального района на финансовое обеспечение выполнения муниципального задания от 01.01.2021 № 92 (с изменениями от 31.12.2021 № 2)</w:t>
      </w:r>
      <w:r w:rsidRPr="0080795F">
        <w:rPr>
          <w:sz w:val="27"/>
          <w:szCs w:val="27"/>
        </w:rPr>
        <w:t>,</w:t>
      </w:r>
      <w:r w:rsidRPr="0080795F">
        <w:rPr>
          <w:sz w:val="27"/>
          <w:szCs w:val="27"/>
        </w:rPr>
        <w:t xml:space="preserve"> согласно</w:t>
      </w:r>
      <w:r w:rsidRPr="0080795F">
        <w:rPr>
          <w:sz w:val="27"/>
          <w:szCs w:val="27"/>
        </w:rPr>
        <w:t xml:space="preserve"> которому Учреждение направляет предложения Учредителю по изменению размера субсидии.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Факт совершения Т. С. Варламовой административного правонарушения, предусмотренного частью 1 статьи 15.15.5-1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№ 1 об административном правонарушении от 21 апреля 2022 года (л.д.1-3); </w:t>
      </w:r>
      <w:r w:rsidRPr="0080795F" w:rsidR="009B6406">
        <w:rPr>
          <w:color w:val="000000"/>
          <w:sz w:val="27"/>
          <w:szCs w:val="27"/>
        </w:rPr>
        <w:t>выпиской из</w:t>
      </w:r>
      <w:r w:rsidRPr="0080795F">
        <w:rPr>
          <w:color w:val="000000"/>
          <w:sz w:val="27"/>
          <w:szCs w:val="27"/>
        </w:rPr>
        <w:t xml:space="preserve"> приказа № 121 от 10 октября 1984 г. (л.д.4); выпиской из приказа от 20 января 1994 г. (л.д.5); приказом № 143/1 от 14 мая 2017 г. (л.д.6); приказом от 6 октября 2016 г. (л.д.8);</w:t>
      </w:r>
      <w:r w:rsidRPr="0080795F" w:rsidR="00F73614">
        <w:rPr>
          <w:color w:val="000000"/>
          <w:sz w:val="27"/>
          <w:szCs w:val="27"/>
        </w:rPr>
        <w:t xml:space="preserve"> </w:t>
      </w:r>
      <w:r w:rsidRPr="0080795F">
        <w:rPr>
          <w:color w:val="000000"/>
          <w:sz w:val="27"/>
          <w:szCs w:val="27"/>
        </w:rPr>
        <w:t>постановлением от 6 октября 2016 г. (л.д.9); актом выездной проверки муниципального бюджетного учреждения дополнительного образования «Центр внешкольной работы Зеленодольского муниципального района Республики Татарстан» (л.д.12-19); отчетом о выполнении муниципального задания от 9 февраля 2022 г. (л.д.20-27)</w:t>
      </w:r>
      <w:r w:rsidRPr="0080795F" w:rsidR="0045627D">
        <w:rPr>
          <w:color w:val="000000"/>
          <w:sz w:val="27"/>
          <w:szCs w:val="27"/>
        </w:rPr>
        <w:t>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Перечисленные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5" w:history="1">
        <w:r w:rsidRPr="0080795F">
          <w:rPr>
            <w:rStyle w:val="Hyperlink"/>
            <w:color w:val="000000"/>
            <w:sz w:val="27"/>
            <w:szCs w:val="27"/>
            <w:u w:val="none"/>
          </w:rPr>
          <w:t>статьей 26.2</w:t>
        </w:r>
      </w:hyperlink>
      <w:r w:rsidRPr="0080795F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0795F" w:rsidR="0045627D">
        <w:rPr>
          <w:color w:val="000000"/>
          <w:sz w:val="27"/>
          <w:szCs w:val="27"/>
        </w:rPr>
        <w:t>Т. С. Варламовой</w:t>
      </w:r>
      <w:r w:rsidRPr="0080795F">
        <w:rPr>
          <w:color w:val="000000"/>
          <w:sz w:val="27"/>
          <w:szCs w:val="27"/>
        </w:rPr>
        <w:t xml:space="preserve"> в совершении данного административного правонарушения. </w:t>
      </w:r>
    </w:p>
    <w:p w:rsidR="00447E0C" w:rsidRPr="0080795F" w:rsidP="00447E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Непризнание Т. С. Варламовой вины суд связывает с желанием Т. С. Варламовой избежать административной ответственности, поскольку ее показания опровергаются всей совокупностью приведенных в настоящем постановлении доказательств, признанных судом достоверными. В судебном заседании установлено, что </w:t>
      </w:r>
      <w:r w:rsidRPr="0080795F">
        <w:rPr>
          <w:sz w:val="27"/>
          <w:szCs w:val="27"/>
        </w:rPr>
        <w:t>Муниципальным бюджетным учреждением дополнительного образования «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sz w:val="27"/>
          <w:szCs w:val="27"/>
        </w:rPr>
        <w:t xml:space="preserve">» </w:t>
      </w:r>
      <w:r w:rsidRPr="0080795F" w:rsidR="00F73614">
        <w:rPr>
          <w:sz w:val="27"/>
          <w:szCs w:val="27"/>
        </w:rPr>
        <w:t>муниципальное задание</w:t>
      </w:r>
      <w:r w:rsidRPr="0080795F">
        <w:rPr>
          <w:sz w:val="27"/>
          <w:szCs w:val="27"/>
        </w:rPr>
        <w:t xml:space="preserve"> за 2021 год</w:t>
      </w:r>
      <w:r w:rsidRPr="0080795F" w:rsidR="00F73614">
        <w:rPr>
          <w:sz w:val="27"/>
          <w:szCs w:val="27"/>
        </w:rPr>
        <w:t xml:space="preserve"> выполнено не в полном объеме</w:t>
      </w:r>
      <w:r w:rsidRPr="0080795F">
        <w:rPr>
          <w:sz w:val="27"/>
          <w:szCs w:val="27"/>
        </w:rPr>
        <w:t xml:space="preserve">. </w:t>
      </w:r>
      <w:r w:rsidRPr="0080795F">
        <w:rPr>
          <w:color w:val="000000"/>
          <w:sz w:val="27"/>
          <w:szCs w:val="27"/>
        </w:rPr>
        <w:t>При этом с предложениями к учредителю об изменении размера субсидии Т. С. Варламова не обращалась.</w:t>
      </w:r>
    </w:p>
    <w:p w:rsidR="00447E0C" w:rsidRPr="0080795F" w:rsidP="00447E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На основании изложенного суд считает вину Т. С. Варламовой по части 1 статьи 15.15.5-1 Кодекса Российской Федерации об административных </w:t>
      </w:r>
      <w:r w:rsidRPr="0080795F">
        <w:rPr>
          <w:color w:val="000000"/>
          <w:sz w:val="27"/>
          <w:szCs w:val="27"/>
        </w:rPr>
        <w:t xml:space="preserve">правонарушениях, как </w:t>
      </w:r>
      <w:r w:rsidRPr="0080795F">
        <w:rPr>
          <w:sz w:val="27"/>
          <w:szCs w:val="27"/>
          <w:shd w:val="clear" w:color="auto" w:fill="FFFFFF"/>
        </w:rPr>
        <w:t>невыполнение государственного</w:t>
      </w:r>
      <w:r w:rsidRPr="0080795F" w:rsidR="00F73614">
        <w:rPr>
          <w:sz w:val="27"/>
          <w:szCs w:val="27"/>
          <w:shd w:val="clear" w:color="auto" w:fill="FFFFFF"/>
        </w:rPr>
        <w:t xml:space="preserve"> (муниципального)</w:t>
      </w:r>
      <w:r w:rsidRPr="0080795F">
        <w:rPr>
          <w:sz w:val="27"/>
          <w:szCs w:val="27"/>
          <w:shd w:val="clear" w:color="auto" w:fill="FFFFFF"/>
        </w:rPr>
        <w:t xml:space="preserve"> задания, </w:t>
      </w:r>
      <w:r w:rsidRPr="0080795F">
        <w:rPr>
          <w:color w:val="000000"/>
          <w:sz w:val="27"/>
          <w:szCs w:val="27"/>
        </w:rPr>
        <w:t>установленной.</w:t>
      </w:r>
    </w:p>
    <w:p w:rsidR="0063760C" w:rsidRPr="0080795F" w:rsidP="00447E0C">
      <w:pPr>
        <w:pStyle w:val="BodyText"/>
        <w:ind w:firstLine="709"/>
        <w:rPr>
          <w:sz w:val="27"/>
          <w:szCs w:val="27"/>
          <w:shd w:val="clear" w:color="auto" w:fill="FFFFFF"/>
        </w:rPr>
      </w:pPr>
      <w:r w:rsidRPr="0080795F">
        <w:rPr>
          <w:sz w:val="27"/>
          <w:szCs w:val="27"/>
        </w:rPr>
        <w:t xml:space="preserve">Согласно </w:t>
      </w:r>
      <w:r w:rsidRPr="0080795F" w:rsidR="0045627D">
        <w:rPr>
          <w:sz w:val="27"/>
          <w:szCs w:val="27"/>
        </w:rPr>
        <w:t>части 1</w:t>
      </w:r>
      <w:r w:rsidRPr="0080795F">
        <w:rPr>
          <w:sz w:val="27"/>
          <w:szCs w:val="27"/>
        </w:rPr>
        <w:t xml:space="preserve"> статьи 15.15</w:t>
      </w:r>
      <w:r w:rsidRPr="0080795F" w:rsidR="0045627D">
        <w:rPr>
          <w:sz w:val="27"/>
          <w:szCs w:val="27"/>
        </w:rPr>
        <w:t>.5-1</w:t>
      </w:r>
      <w:r w:rsidRPr="0080795F">
        <w:rPr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80795F" w:rsidR="0045627D">
        <w:rPr>
          <w:sz w:val="27"/>
          <w:szCs w:val="27"/>
          <w:shd w:val="clear" w:color="auto" w:fill="FFFFFF"/>
        </w:rPr>
        <w:t>невыполнение государственного</w:t>
      </w:r>
      <w:r w:rsidRPr="0080795F" w:rsidR="00F73614">
        <w:rPr>
          <w:sz w:val="27"/>
          <w:szCs w:val="27"/>
          <w:shd w:val="clear" w:color="auto" w:fill="FFFFFF"/>
        </w:rPr>
        <w:t xml:space="preserve"> (муниципального)</w:t>
      </w:r>
      <w:r w:rsidRPr="0080795F" w:rsidR="0045627D">
        <w:rPr>
          <w:sz w:val="27"/>
          <w:szCs w:val="27"/>
          <w:shd w:val="clear" w:color="auto" w:fill="FFFFFF"/>
        </w:rPr>
        <w:t xml:space="preserve"> задания влечет предупреждение или наложение административного штрафа на должностных лиц в размере от ста до одной тысячи рублей.</w:t>
      </w:r>
    </w:p>
    <w:p w:rsidR="00447E0C" w:rsidRPr="0080795F" w:rsidP="00447E0C">
      <w:pPr>
        <w:pStyle w:val="BodyTextIndent"/>
        <w:spacing w:after="0"/>
        <w:ind w:left="0" w:firstLine="709"/>
        <w:contextualSpacing/>
        <w:jc w:val="both"/>
        <w:rPr>
          <w:sz w:val="27"/>
          <w:szCs w:val="27"/>
        </w:rPr>
      </w:pPr>
      <w:r w:rsidRPr="0080795F">
        <w:rPr>
          <w:sz w:val="27"/>
          <w:szCs w:val="27"/>
        </w:rPr>
        <w:t>При назначении административного наказания мировой судья учитывает характер совершенного</w:t>
      </w:r>
      <w:r w:rsidRPr="0080795F">
        <w:rPr>
          <w:i/>
          <w:sz w:val="27"/>
          <w:szCs w:val="27"/>
        </w:rPr>
        <w:t xml:space="preserve"> </w:t>
      </w:r>
      <w:r w:rsidRPr="0080795F">
        <w:rPr>
          <w:sz w:val="27"/>
          <w:szCs w:val="27"/>
        </w:rPr>
        <w:t>Т. С. Варламовой</w:t>
      </w:r>
      <w:r w:rsidRPr="0080795F">
        <w:rPr>
          <w:i/>
          <w:sz w:val="27"/>
          <w:szCs w:val="27"/>
        </w:rPr>
        <w:t xml:space="preserve"> </w:t>
      </w:r>
      <w:r w:rsidRPr="0080795F">
        <w:rPr>
          <w:sz w:val="27"/>
          <w:szCs w:val="27"/>
        </w:rPr>
        <w:t>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47E0C" w:rsidRPr="0080795F" w:rsidP="00447E0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80795F">
        <w:rPr>
          <w:sz w:val="27"/>
          <w:szCs w:val="27"/>
        </w:rPr>
        <w:t>Обстоятельств, смягчающих и отягчающих административную ответственность Т. С. Варламовой, судом не установлено.</w:t>
      </w:r>
    </w:p>
    <w:p w:rsidR="00447E0C" w:rsidRPr="0080795F" w:rsidP="00447E0C">
      <w:pPr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80795F">
        <w:rPr>
          <w:sz w:val="27"/>
          <w:szCs w:val="27"/>
        </w:rPr>
        <w:t xml:space="preserve">С учетом вышеизложенных обстоятельств, полагаю необходимым назначить  директору </w:t>
      </w:r>
      <w:r w:rsidRPr="0080795F">
        <w:rPr>
          <w:color w:val="000000"/>
          <w:sz w:val="27"/>
          <w:szCs w:val="27"/>
        </w:rPr>
        <w:t>Муниципального бюджетного учреждения дополнительного образования «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color w:val="000000"/>
          <w:sz w:val="27"/>
          <w:szCs w:val="27"/>
        </w:rPr>
        <w:t>»</w:t>
      </w:r>
      <w:r w:rsidRPr="0080795F">
        <w:rPr>
          <w:sz w:val="27"/>
          <w:szCs w:val="27"/>
        </w:rPr>
        <w:t xml:space="preserve"> Т. С. Варламовой наказание в виде предупреждения.</w:t>
      </w:r>
    </w:p>
    <w:p w:rsidR="00447E0C" w:rsidRPr="0080795F" w:rsidP="00447E0C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 xml:space="preserve">На основании вышеизложенного и руководствуясь </w:t>
      </w:r>
      <w:r w:rsidRPr="0080795F" w:rsidR="00447E0C">
        <w:rPr>
          <w:color w:val="000000"/>
          <w:sz w:val="27"/>
          <w:szCs w:val="27"/>
        </w:rPr>
        <w:t xml:space="preserve">частью 1 статьи 15.15.5-1, </w:t>
      </w:r>
      <w:r w:rsidRPr="0080795F">
        <w:rPr>
          <w:color w:val="000000"/>
          <w:sz w:val="27"/>
          <w:szCs w:val="27"/>
        </w:rPr>
        <w:t>статьями 2.9, 29.9-29.11 Кодекса Российской Федерации об административным правонарушениях, мировой судья</w:t>
      </w:r>
    </w:p>
    <w:p w:rsidR="0063760C" w:rsidRPr="0080795F" w:rsidP="0063760C">
      <w:pPr>
        <w:pStyle w:val="BodyText"/>
        <w:ind w:firstLine="709"/>
        <w:jc w:val="center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>ПОСТАНОВИЛ:</w:t>
      </w:r>
    </w:p>
    <w:p w:rsidR="00AE55A8" w:rsidRPr="0080795F" w:rsidP="00AE55A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0795F">
        <w:rPr>
          <w:sz w:val="27"/>
          <w:szCs w:val="27"/>
        </w:rPr>
        <w:t xml:space="preserve">признать директора </w:t>
      </w:r>
      <w:r w:rsidRPr="0080795F">
        <w:rPr>
          <w:color w:val="000000"/>
          <w:sz w:val="27"/>
          <w:szCs w:val="27"/>
        </w:rPr>
        <w:t>Муниципального бюджетного учреждения дополнительного образования «</w:t>
      </w:r>
      <w:r w:rsidRPr="00B95464" w:rsidR="00B95464">
        <w:rPr>
          <w:sz w:val="28"/>
          <w:szCs w:val="28"/>
        </w:rPr>
        <w:t>&lt;</w:t>
      </w:r>
      <w:r w:rsidR="00B95464">
        <w:rPr>
          <w:sz w:val="28"/>
          <w:szCs w:val="28"/>
        </w:rPr>
        <w:t>ОБЕЗЛИЧЕНО</w:t>
      </w:r>
      <w:r w:rsidRPr="00B95464" w:rsidR="00B95464">
        <w:rPr>
          <w:sz w:val="28"/>
          <w:szCs w:val="28"/>
        </w:rPr>
        <w:t>&gt;</w:t>
      </w:r>
      <w:r w:rsidRPr="0080795F">
        <w:rPr>
          <w:color w:val="000000"/>
          <w:sz w:val="27"/>
          <w:szCs w:val="27"/>
        </w:rPr>
        <w:t>»</w:t>
      </w:r>
      <w:r w:rsidRPr="0080795F">
        <w:rPr>
          <w:sz w:val="27"/>
          <w:szCs w:val="27"/>
        </w:rPr>
        <w:t xml:space="preserve"> </w:t>
      </w:r>
      <w:r w:rsidRPr="0080795F">
        <w:rPr>
          <w:sz w:val="27"/>
          <w:szCs w:val="27"/>
        </w:rPr>
        <w:t>Т</w:t>
      </w:r>
      <w:r w:rsidR="00B95464">
        <w:rPr>
          <w:sz w:val="27"/>
          <w:szCs w:val="27"/>
        </w:rPr>
        <w:t>.</w:t>
      </w:r>
      <w:r w:rsidRPr="0080795F">
        <w:rPr>
          <w:sz w:val="27"/>
          <w:szCs w:val="27"/>
        </w:rPr>
        <w:t>С</w:t>
      </w:r>
      <w:r w:rsidR="00B95464">
        <w:rPr>
          <w:sz w:val="27"/>
          <w:szCs w:val="27"/>
        </w:rPr>
        <w:t>.</w:t>
      </w:r>
      <w:r w:rsidRPr="0080795F">
        <w:rPr>
          <w:sz w:val="27"/>
          <w:szCs w:val="27"/>
        </w:rPr>
        <w:t>Варламову</w:t>
      </w:r>
      <w:r w:rsidRPr="0080795F">
        <w:rPr>
          <w:sz w:val="27"/>
          <w:szCs w:val="27"/>
        </w:rPr>
        <w:t xml:space="preserve"> виновной в совершении правонарушения, предусмотренного частью 1 статьи 15.15.5-1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  <w:r w:rsidRPr="0080795F">
        <w:rPr>
          <w:color w:val="000000"/>
          <w:sz w:val="27"/>
          <w:szCs w:val="27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3760C" w:rsidRPr="0080795F" w:rsidP="0063760C">
      <w:pPr>
        <w:pStyle w:val="BodyText"/>
        <w:ind w:firstLine="709"/>
        <w:rPr>
          <w:color w:val="000000"/>
          <w:sz w:val="27"/>
          <w:szCs w:val="27"/>
        </w:rPr>
      </w:pPr>
    </w:p>
    <w:p w:rsidR="0063760C" w:rsidRPr="0080795F" w:rsidP="0063760C">
      <w:pPr>
        <w:jc w:val="both"/>
        <w:rPr>
          <w:i/>
          <w:sz w:val="27"/>
          <w:szCs w:val="27"/>
        </w:rPr>
      </w:pPr>
      <w:r w:rsidRPr="0080795F">
        <w:rPr>
          <w:sz w:val="27"/>
          <w:szCs w:val="27"/>
        </w:rPr>
        <w:t>Мировой судья</w:t>
      </w:r>
      <w:r w:rsidRPr="0080795F">
        <w:rPr>
          <w:sz w:val="27"/>
          <w:szCs w:val="27"/>
        </w:rPr>
        <w:tab/>
        <w:t>(подпись)</w:t>
      </w:r>
      <w:r w:rsidRPr="0080795F">
        <w:rPr>
          <w:sz w:val="27"/>
          <w:szCs w:val="27"/>
        </w:rPr>
        <w:tab/>
      </w:r>
      <w:r w:rsidRPr="0080795F">
        <w:rPr>
          <w:sz w:val="27"/>
          <w:szCs w:val="27"/>
        </w:rPr>
        <w:tab/>
      </w:r>
      <w:r w:rsidRPr="0080795F">
        <w:rPr>
          <w:sz w:val="27"/>
          <w:szCs w:val="27"/>
        </w:rPr>
        <w:tab/>
      </w:r>
    </w:p>
    <w:p w:rsidR="0063760C" w:rsidRPr="0080795F" w:rsidP="0063760C">
      <w:pPr>
        <w:jc w:val="both"/>
        <w:rPr>
          <w:i/>
          <w:sz w:val="27"/>
          <w:szCs w:val="27"/>
        </w:rPr>
      </w:pPr>
      <w:r w:rsidRPr="0080795F">
        <w:rPr>
          <w:sz w:val="27"/>
          <w:szCs w:val="27"/>
        </w:rPr>
        <w:t>Копия верна</w:t>
      </w:r>
      <w:r w:rsidRPr="0080795F">
        <w:rPr>
          <w:sz w:val="27"/>
          <w:szCs w:val="27"/>
        </w:rPr>
        <w:tab/>
      </w:r>
    </w:p>
    <w:p w:rsidR="0063760C" w:rsidRPr="0080795F" w:rsidP="0063760C">
      <w:pPr>
        <w:jc w:val="both"/>
        <w:rPr>
          <w:sz w:val="27"/>
          <w:szCs w:val="27"/>
        </w:rPr>
      </w:pPr>
      <w:r w:rsidRPr="0080795F">
        <w:rPr>
          <w:sz w:val="27"/>
          <w:szCs w:val="27"/>
        </w:rPr>
        <w:t>Мировой судья судебного участка № 4</w:t>
      </w:r>
    </w:p>
    <w:p w:rsidR="0063760C" w:rsidRPr="0080795F" w:rsidP="0063760C">
      <w:pPr>
        <w:jc w:val="both"/>
        <w:rPr>
          <w:sz w:val="27"/>
          <w:szCs w:val="27"/>
        </w:rPr>
      </w:pPr>
      <w:r w:rsidRPr="0080795F">
        <w:rPr>
          <w:sz w:val="27"/>
          <w:szCs w:val="27"/>
        </w:rPr>
        <w:t>по Зеленодольскому судебному району</w:t>
      </w:r>
    </w:p>
    <w:p w:rsidR="0063760C" w:rsidRPr="0080795F" w:rsidP="0063760C">
      <w:pPr>
        <w:jc w:val="both"/>
        <w:rPr>
          <w:i/>
          <w:sz w:val="27"/>
          <w:szCs w:val="27"/>
        </w:rPr>
      </w:pPr>
      <w:r w:rsidRPr="0080795F">
        <w:rPr>
          <w:sz w:val="27"/>
          <w:szCs w:val="27"/>
        </w:rPr>
        <w:t>Республики Татарстан</w:t>
      </w:r>
      <w:r w:rsidRPr="0080795F">
        <w:rPr>
          <w:sz w:val="27"/>
          <w:szCs w:val="27"/>
        </w:rPr>
        <w:tab/>
      </w:r>
      <w:r w:rsidRPr="0080795F">
        <w:rPr>
          <w:sz w:val="27"/>
          <w:szCs w:val="27"/>
        </w:rPr>
        <w:tab/>
      </w:r>
      <w:r w:rsidRPr="0080795F">
        <w:rPr>
          <w:sz w:val="27"/>
          <w:szCs w:val="27"/>
        </w:rPr>
        <w:tab/>
      </w:r>
      <w:r w:rsidRPr="0080795F">
        <w:rPr>
          <w:sz w:val="27"/>
          <w:szCs w:val="27"/>
        </w:rPr>
        <w:tab/>
        <w:t xml:space="preserve">                            А. Р. Низамова</w:t>
      </w:r>
    </w:p>
    <w:p w:rsidR="00DB4C4B" w:rsidRPr="0080795F">
      <w:pPr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0C"/>
    <w:rsid w:val="00057D60"/>
    <w:rsid w:val="0018556F"/>
    <w:rsid w:val="00447E0C"/>
    <w:rsid w:val="0045627D"/>
    <w:rsid w:val="0063760C"/>
    <w:rsid w:val="0080795F"/>
    <w:rsid w:val="009B6406"/>
    <w:rsid w:val="00AE55A8"/>
    <w:rsid w:val="00B95464"/>
    <w:rsid w:val="00DB4C4B"/>
    <w:rsid w:val="00F73614"/>
    <w:rsid w:val="00FE7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760C"/>
    <w:pPr>
      <w:keepNext/>
      <w:ind w:left="709" w:firstLine="709"/>
      <w:jc w:val="center"/>
      <w:outlineLvl w:val="0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760C"/>
    <w:rPr>
      <w:rFonts w:ascii="Bookman Old Style" w:eastAsia="Times New Roman" w:hAnsi="Bookman Old Style" w:cs="Times New Roman"/>
      <w:b/>
      <w:i/>
      <w:szCs w:val="20"/>
      <w:lang w:eastAsia="ru-RU"/>
    </w:rPr>
  </w:style>
  <w:style w:type="paragraph" w:styleId="BodyText">
    <w:name w:val="Body Text"/>
    <w:basedOn w:val="Normal"/>
    <w:link w:val="a"/>
    <w:rsid w:val="0063760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6376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63760C"/>
    <w:rPr>
      <w:color w:val="0563C1"/>
      <w:u w:val="single"/>
    </w:rPr>
  </w:style>
  <w:style w:type="paragraph" w:customStyle="1" w:styleId="s1">
    <w:name w:val="s_1"/>
    <w:basedOn w:val="Normal"/>
    <w:rsid w:val="0063760C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basedOn w:val="DefaultParagraphFont"/>
    <w:link w:val="2"/>
    <w:rsid w:val="006376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0"/>
    <w:rsid w:val="006376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63760C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47E0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47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447E0C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F736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73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1E2585386A73328AEF7AF05398E9FCC8935085FE6827C16CDCD5F0EB59545F8FF94E6A2483E878Ft70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