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FEC" w:rsidRPr="00DE29B1" w:rsidP="00035FEC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035FEC" w:rsidP="00035FE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5-158/2022</w:t>
      </w:r>
    </w:p>
    <w:p w:rsidR="00035FEC" w:rsidRPr="007C66BF" w:rsidP="00035F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0110-01-2022-001236-31</w:t>
      </w:r>
    </w:p>
    <w:p w:rsidR="00035FEC" w:rsidRPr="00DE29B1" w:rsidP="00035FEC">
      <w:pPr>
        <w:rPr>
          <w:sz w:val="28"/>
          <w:szCs w:val="28"/>
        </w:rPr>
      </w:pPr>
    </w:p>
    <w:p w:rsidR="00035FEC" w:rsidRPr="00DE29B1" w:rsidP="00035FEC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035FEC" w:rsidRPr="00DE29B1" w:rsidP="00035FEC">
      <w:pPr>
        <w:rPr>
          <w:sz w:val="28"/>
          <w:szCs w:val="28"/>
        </w:rPr>
      </w:pPr>
      <w:r>
        <w:rPr>
          <w:sz w:val="28"/>
          <w:szCs w:val="28"/>
        </w:rPr>
        <w:t>8 апреля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035FEC" w:rsidRPr="00DE29B1" w:rsidP="00035FE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035FEC" w:rsidRPr="00DE29B1" w:rsidP="00035FE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35FEC" w:rsidRPr="00DE29B1" w:rsidP="00035FEC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035FEC" w:rsidRPr="00DE29B1" w:rsidP="00035FEC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В</w:t>
      </w:r>
      <w:r w:rsidR="0056103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61031">
        <w:rPr>
          <w:sz w:val="28"/>
          <w:szCs w:val="28"/>
        </w:rPr>
        <w:t>.</w:t>
      </w:r>
      <w:r>
        <w:rPr>
          <w:sz w:val="28"/>
          <w:szCs w:val="28"/>
        </w:rPr>
        <w:t xml:space="preserve"> Телишева, </w:t>
      </w:r>
      <w:r w:rsidR="00561031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035FEC" w:rsidRPr="00DE29B1" w:rsidP="00035FEC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035FEC" w:rsidP="00035FEC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216211993116750</w:t>
      </w:r>
      <w:r w:rsidRPr="00DE29B1">
        <w:rPr>
          <w:szCs w:val="28"/>
        </w:rPr>
        <w:t xml:space="preserve"> от </w:t>
      </w:r>
      <w:r>
        <w:rPr>
          <w:szCs w:val="28"/>
        </w:rPr>
        <w:t>17 ноября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В. В. </w:t>
      </w:r>
      <w:r>
        <w:rPr>
          <w:szCs w:val="28"/>
        </w:rPr>
        <w:t>Телишев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526D47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526D47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8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29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29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В. В. </w:t>
      </w:r>
      <w:r>
        <w:rPr>
          <w:szCs w:val="28"/>
        </w:rPr>
        <w:t>Телишевым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035FEC" w:rsidRPr="00BB1FAA" w:rsidP="00035FE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В. В. </w:t>
      </w:r>
      <w:r>
        <w:rPr>
          <w:color w:val="000000"/>
          <w:sz w:val="28"/>
          <w:szCs w:val="28"/>
        </w:rPr>
        <w:t>Телишев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(л.д.11</w:t>
      </w:r>
      <w:r w:rsidRPr="00BB1FAA">
        <w:rPr>
          <w:sz w:val="28"/>
          <w:szCs w:val="28"/>
        </w:rPr>
        <w:t>).</w:t>
      </w:r>
    </w:p>
    <w:p w:rsidR="00035FEC" w:rsidRPr="00AD2453" w:rsidP="00035FEC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035FEC" w:rsidRPr="009C03E8" w:rsidP="00035FEC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В. В. Телишева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035FEC" w:rsidRPr="0049135F" w:rsidP="00035FEC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35FEC" w:rsidRPr="005F0080" w:rsidP="00035FEC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035FEC" w:rsidP="00035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В. В. Телишева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E00E76">
        <w:rPr>
          <w:sz w:val="28"/>
          <w:szCs w:val="28"/>
        </w:rPr>
        <w:t xml:space="preserve">правонарушении  </w:t>
      </w:r>
      <w:r w:rsidRPr="00035FEC">
        <w:rPr>
          <w:sz w:val="28"/>
          <w:szCs w:val="28"/>
        </w:rPr>
        <w:t>№18810216211993116750 от 17 ноября 2021 года, согласно которому В. В.</w:t>
      </w:r>
      <w:r>
        <w:rPr>
          <w:sz w:val="28"/>
          <w:szCs w:val="28"/>
        </w:rPr>
        <w:t xml:space="preserve"> Телишеву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ЕВ 06503386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16 марта 2022 года.</w:t>
      </w:r>
    </w:p>
    <w:p w:rsidR="00035FEC" w:rsidRPr="005F0080" w:rsidP="00035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В. В. Телишева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035FEC" w:rsidRPr="005F0080" w:rsidP="00035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В. В. </w:t>
      </w:r>
      <w:r>
        <w:rPr>
          <w:sz w:val="28"/>
          <w:szCs w:val="28"/>
        </w:rPr>
        <w:t>Телишевым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35FEC" w:rsidRPr="00A47170" w:rsidP="00035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В. В. Телишев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035FEC" w:rsidRPr="005F0080" w:rsidP="00035F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В. Телишеву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035FEC" w:rsidP="00035FEC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035FEC" w:rsidP="00035FEC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035FEC" w:rsidP="00035FE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В</w:t>
      </w:r>
      <w:r w:rsidR="0056103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61031">
        <w:rPr>
          <w:sz w:val="28"/>
          <w:szCs w:val="28"/>
        </w:rPr>
        <w:t>.</w:t>
      </w:r>
      <w:r>
        <w:rPr>
          <w:sz w:val="28"/>
          <w:szCs w:val="28"/>
        </w:rPr>
        <w:t xml:space="preserve"> Телишева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035FEC" w:rsidRPr="008D6A7C" w:rsidP="00035FEC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8D6A7C" w:rsidR="008D6A7C">
        <w:rPr>
          <w:color w:val="000000"/>
          <w:sz w:val="28"/>
          <w:szCs w:val="20"/>
        </w:rPr>
        <w:t>0318690900000000027864603</w:t>
      </w:r>
      <w:r w:rsidRPr="008D6A7C">
        <w:rPr>
          <w:color w:val="000000"/>
          <w:sz w:val="28"/>
          <w:szCs w:val="20"/>
        </w:rPr>
        <w:t>.</w:t>
      </w:r>
    </w:p>
    <w:p w:rsidR="00035FEC" w:rsidRPr="005F0080" w:rsidP="00035FE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035FEC" w:rsidRPr="009A258B" w:rsidP="00035FE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035FEC" w:rsidP="00035FEC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35FEC" w:rsidP="00035FEC">
      <w:pPr>
        <w:ind w:firstLine="540"/>
        <w:jc w:val="both"/>
        <w:rPr>
          <w:sz w:val="28"/>
          <w:szCs w:val="28"/>
        </w:rPr>
      </w:pPr>
    </w:p>
    <w:p w:rsidR="00035FEC" w:rsidP="00035FE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035FEC" w:rsidP="00035FE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035FEC" w:rsidRPr="00A632A1" w:rsidP="00035FE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35FEC" w:rsidRPr="00A632A1" w:rsidP="00035FE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35FEC" w:rsidP="00035FE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35FEC" w:rsidP="00035FE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35FEC" w:rsidRPr="00A632A1" w:rsidP="00035FE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35FEC" w:rsidP="00035FEC"/>
    <w:p w:rsidR="00035FEC" w:rsidRPr="00C75E82" w:rsidP="00035FEC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35FEC" w:rsidP="00035FE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35FEC" w:rsidP="00035FE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35FEC" w:rsidRPr="00D2050D" w:rsidP="00035FE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035FEC" w:rsidP="00035FEC"/>
    <w:p w:rsidR="00C22735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EC"/>
    <w:rsid w:val="00035FEC"/>
    <w:rsid w:val="0049135F"/>
    <w:rsid w:val="00526D47"/>
    <w:rsid w:val="00561031"/>
    <w:rsid w:val="005B1514"/>
    <w:rsid w:val="005F0080"/>
    <w:rsid w:val="006708FB"/>
    <w:rsid w:val="007C66BF"/>
    <w:rsid w:val="008D6A7C"/>
    <w:rsid w:val="00977EAC"/>
    <w:rsid w:val="009A258B"/>
    <w:rsid w:val="009C03E8"/>
    <w:rsid w:val="009D4A69"/>
    <w:rsid w:val="00A47170"/>
    <w:rsid w:val="00A632A1"/>
    <w:rsid w:val="00A9211A"/>
    <w:rsid w:val="00AD2453"/>
    <w:rsid w:val="00BB1FAA"/>
    <w:rsid w:val="00C22735"/>
    <w:rsid w:val="00C75E82"/>
    <w:rsid w:val="00D2050D"/>
    <w:rsid w:val="00DE29B1"/>
    <w:rsid w:val="00E00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35FEC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35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35F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3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035FEC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035F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035FEC"/>
    <w:rPr>
      <w:b/>
      <w:bCs/>
      <w:color w:val="333333"/>
    </w:rPr>
  </w:style>
  <w:style w:type="character" w:styleId="IntenseEmphasis">
    <w:name w:val="Intense Emphasis"/>
    <w:uiPriority w:val="21"/>
    <w:qFormat/>
    <w:rsid w:val="00035FE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