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784" w:rsidP="00C23784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                                                                                                  </w:t>
      </w:r>
    </w:p>
    <w:p w:rsidR="00C23784" w:rsidP="00C23784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3D529C">
        <w:rPr>
          <w:sz w:val="28"/>
          <w:szCs w:val="28"/>
        </w:rPr>
        <w:t>Дело №5-</w:t>
      </w:r>
      <w:r w:rsidR="000F250F">
        <w:rPr>
          <w:sz w:val="28"/>
          <w:szCs w:val="28"/>
        </w:rPr>
        <w:t>100</w:t>
      </w:r>
      <w:r w:rsidRPr="003D529C">
        <w:rPr>
          <w:sz w:val="28"/>
          <w:szCs w:val="28"/>
        </w:rPr>
        <w:t>/20</w:t>
      </w:r>
      <w:r>
        <w:rPr>
          <w:sz w:val="28"/>
          <w:szCs w:val="28"/>
        </w:rPr>
        <w:t>22</w:t>
      </w:r>
    </w:p>
    <w:p w:rsidR="00C23784" w:rsidP="00C23784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 w:rsidR="000F250F">
        <w:rPr>
          <w:sz w:val="28"/>
          <w:szCs w:val="28"/>
        </w:rPr>
        <w:t>0110-01-2022-000793-02</w:t>
      </w:r>
    </w:p>
    <w:p w:rsidR="00C23784" w:rsidRPr="00525477" w:rsidP="00C23784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C23784" w:rsidP="00C23784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C23784" w:rsidP="00C23784">
      <w:pPr>
        <w:contextualSpacing/>
        <w:jc w:val="both"/>
        <w:rPr>
          <w:i/>
          <w:color w:val="000000"/>
          <w:sz w:val="28"/>
          <w:szCs w:val="28"/>
        </w:rPr>
      </w:pPr>
    </w:p>
    <w:p w:rsidR="00C23784" w:rsidRPr="00C2186F" w:rsidP="00C23784">
      <w:pPr>
        <w:rPr>
          <w:i/>
          <w:sz w:val="28"/>
          <w:szCs w:val="28"/>
        </w:rPr>
      </w:pPr>
      <w:r>
        <w:rPr>
          <w:sz w:val="28"/>
          <w:szCs w:val="28"/>
        </w:rPr>
        <w:t>25 февраля</w:t>
      </w:r>
      <w:r>
        <w:rPr>
          <w:sz w:val="28"/>
          <w:szCs w:val="28"/>
        </w:rPr>
        <w:t xml:space="preserve">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</w:t>
      </w:r>
      <w:r w:rsidRPr="00C2186F">
        <w:rPr>
          <w:sz w:val="28"/>
          <w:szCs w:val="28"/>
        </w:rPr>
        <w:t xml:space="preserve">город Зеленодольск </w:t>
      </w:r>
    </w:p>
    <w:p w:rsidR="00C23784" w:rsidRPr="00C2186F" w:rsidP="00C23784">
      <w:pPr>
        <w:jc w:val="right"/>
        <w:rPr>
          <w:i/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C23784" w:rsidRPr="00C2186F" w:rsidP="00C23784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C23784" w:rsidP="00C23784">
      <w:pPr>
        <w:ind w:firstLine="709"/>
        <w:jc w:val="both"/>
        <w:rPr>
          <w:spacing w:val="-6"/>
          <w:sz w:val="28"/>
          <w:szCs w:val="28"/>
        </w:rPr>
      </w:pPr>
      <w:r w:rsidRPr="00C2186F">
        <w:rPr>
          <w:sz w:val="28"/>
          <w:szCs w:val="28"/>
        </w:rPr>
        <w:t xml:space="preserve">рассмотрев </w:t>
      </w:r>
      <w:r w:rsidRPr="003D529C">
        <w:rPr>
          <w:sz w:val="28"/>
          <w:szCs w:val="28"/>
        </w:rPr>
        <w:t>посредством системы видеоконференц-связи</w:t>
      </w:r>
      <w:r>
        <w:rPr>
          <w:spacing w:val="-6"/>
          <w:sz w:val="28"/>
          <w:szCs w:val="28"/>
        </w:rPr>
        <w:t xml:space="preserve">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А</w:t>
      </w:r>
      <w:r w:rsidR="008C538F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А</w:t>
      </w:r>
      <w:r w:rsidR="008C538F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Лантухова, </w:t>
      </w:r>
      <w:r w:rsidR="008C538F">
        <w:rPr>
          <w:sz w:val="28"/>
          <w:szCs w:val="28"/>
        </w:rPr>
        <w:t>&lt;ОБЕЗЛИЧЕНО&gt;</w:t>
      </w:r>
      <w:r>
        <w:rPr>
          <w:spacing w:val="-6"/>
          <w:sz w:val="28"/>
          <w:szCs w:val="28"/>
        </w:rPr>
        <w:t>,</w:t>
      </w:r>
    </w:p>
    <w:p w:rsidR="00C23784" w:rsidP="00C23784">
      <w:pPr>
        <w:ind w:firstLine="709"/>
        <w:jc w:val="both"/>
        <w:rPr>
          <w:spacing w:val="-6"/>
          <w:sz w:val="28"/>
          <w:szCs w:val="28"/>
        </w:rPr>
      </w:pPr>
    </w:p>
    <w:p w:rsidR="00C23784" w:rsidP="00C23784">
      <w:pPr>
        <w:ind w:firstLine="709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УСТАНОВИЛ:</w:t>
      </w:r>
    </w:p>
    <w:p w:rsidR="00C23784" w:rsidP="00C23784">
      <w:pPr>
        <w:ind w:firstLine="709"/>
        <w:jc w:val="center"/>
        <w:rPr>
          <w:spacing w:val="-6"/>
          <w:sz w:val="28"/>
          <w:szCs w:val="28"/>
        </w:rPr>
      </w:pPr>
    </w:p>
    <w:p w:rsidR="00C23784" w:rsidP="00C23784">
      <w:pPr>
        <w:ind w:right="7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24 февраля 2022 года в 10 часов 05 минут А. А. </w:t>
      </w:r>
      <w:r>
        <w:rPr>
          <w:color w:val="000000"/>
          <w:sz w:val="28"/>
          <w:szCs w:val="28"/>
        </w:rPr>
        <w:t>Лантухов</w:t>
      </w:r>
      <w:r>
        <w:rPr>
          <w:color w:val="000000"/>
          <w:sz w:val="28"/>
          <w:szCs w:val="28"/>
        </w:rPr>
        <w:t>, нахо</w:t>
      </w:r>
      <w:r>
        <w:rPr>
          <w:sz w:val="28"/>
          <w:szCs w:val="28"/>
        </w:rPr>
        <w:t xml:space="preserve">дясь в торговом зале магазина </w:t>
      </w:r>
      <w:r w:rsidR="008C538F">
        <w:rPr>
          <w:sz w:val="28"/>
          <w:szCs w:val="28"/>
        </w:rPr>
        <w:t>&lt;ОБЕЗЛИЧЕНО&gt;</w:t>
      </w:r>
      <w:r w:rsidR="00352FC3">
        <w:rPr>
          <w:sz w:val="28"/>
          <w:szCs w:val="28"/>
        </w:rPr>
        <w:t>,</w:t>
      </w:r>
      <w:r>
        <w:rPr>
          <w:sz w:val="28"/>
          <w:szCs w:val="28"/>
        </w:rPr>
        <w:t xml:space="preserve"> по адресу: Республика Татарстан, </w:t>
      </w:r>
      <w:r>
        <w:rPr>
          <w:spacing w:val="-6"/>
          <w:sz w:val="28"/>
          <w:szCs w:val="28"/>
        </w:rPr>
        <w:t xml:space="preserve">Зеленодольский район, п.г.т. Васильево, ул. </w:t>
      </w:r>
      <w:r w:rsidR="008C538F">
        <w:rPr>
          <w:sz w:val="28"/>
          <w:szCs w:val="28"/>
        </w:rPr>
        <w:t>&lt;ОБЕЗЛИЧЕНО&gt;</w:t>
      </w:r>
      <w:r>
        <w:rPr>
          <w:spacing w:val="-6"/>
          <w:sz w:val="28"/>
          <w:szCs w:val="28"/>
        </w:rPr>
        <w:t xml:space="preserve">, д. </w:t>
      </w:r>
      <w:r w:rsidR="008C538F">
        <w:rPr>
          <w:spacing w:val="-6"/>
          <w:sz w:val="28"/>
          <w:szCs w:val="28"/>
        </w:rPr>
        <w:t>*</w:t>
      </w:r>
      <w:r>
        <w:rPr>
          <w:sz w:val="28"/>
          <w:szCs w:val="28"/>
        </w:rPr>
        <w:t>, похитил бутылку водки</w:t>
      </w:r>
      <w:r w:rsidRPr="00C237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Graff</w:t>
      </w:r>
      <w:r w:rsidRPr="00C237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Ledoff</w:t>
      </w:r>
      <w:r w:rsidRPr="00C2378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Alaska</w:t>
      </w:r>
      <w:r>
        <w:rPr>
          <w:sz w:val="28"/>
          <w:szCs w:val="28"/>
        </w:rPr>
        <w:t xml:space="preserve">» объемом 0,5 л стоимостью 236 рублей 69 копеек без учета НДС, причинив ущерб </w:t>
      </w:r>
      <w:r w:rsidR="00352FC3">
        <w:rPr>
          <w:sz w:val="28"/>
          <w:szCs w:val="28"/>
        </w:rPr>
        <w:t>А</w:t>
      </w:r>
      <w:r w:rsidRPr="001F5B45">
        <w:rPr>
          <w:sz w:val="28"/>
          <w:szCs w:val="28"/>
        </w:rPr>
        <w:t>О «</w:t>
      </w:r>
      <w:r w:rsidR="00352FC3">
        <w:rPr>
          <w:sz w:val="28"/>
          <w:szCs w:val="28"/>
        </w:rPr>
        <w:t>Тандер</w:t>
      </w:r>
      <w:r w:rsidRPr="001F5B45">
        <w:rPr>
          <w:sz w:val="28"/>
          <w:szCs w:val="28"/>
        </w:rPr>
        <w:t>»</w:t>
      </w:r>
      <w:r>
        <w:rPr>
          <w:sz w:val="28"/>
          <w:szCs w:val="28"/>
        </w:rPr>
        <w:t xml:space="preserve"> на общую сумму </w:t>
      </w:r>
      <w:r w:rsidR="00352FC3">
        <w:rPr>
          <w:sz w:val="28"/>
          <w:szCs w:val="28"/>
        </w:rPr>
        <w:t>236 рублей 6</w:t>
      </w:r>
      <w:r>
        <w:rPr>
          <w:sz w:val="28"/>
          <w:szCs w:val="28"/>
        </w:rPr>
        <w:t>9 копеек без учета НДС.</w:t>
      </w:r>
    </w:p>
    <w:p w:rsidR="00C23784" w:rsidP="00C23784">
      <w:pPr>
        <w:ind w:right="7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А. А. </w:t>
      </w:r>
      <w:r>
        <w:rPr>
          <w:color w:val="000000"/>
          <w:sz w:val="28"/>
          <w:szCs w:val="28"/>
        </w:rPr>
        <w:t>Лантухов</w:t>
      </w:r>
      <w:r>
        <w:rPr>
          <w:sz w:val="28"/>
          <w:szCs w:val="28"/>
        </w:rPr>
        <w:t xml:space="preserve"> в ходе рассмотрения дела свою вину признал, в содеянном раскаялся</w:t>
      </w:r>
      <w:r w:rsidR="00352FC3">
        <w:rPr>
          <w:sz w:val="28"/>
          <w:szCs w:val="28"/>
        </w:rPr>
        <w:t>, просил назначить наказание в виде штрафа</w:t>
      </w:r>
      <w:r>
        <w:rPr>
          <w:sz w:val="28"/>
          <w:szCs w:val="28"/>
        </w:rPr>
        <w:t>.</w:t>
      </w:r>
    </w:p>
    <w:p w:rsidR="00C23784" w:rsidP="00C23784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8C538F">
        <w:rPr>
          <w:sz w:val="28"/>
          <w:szCs w:val="28"/>
        </w:rPr>
        <w:t>&lt;ОБЕЗЛИЧЕНО&gt;</w:t>
      </w:r>
      <w:r w:rsidR="008C53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извещен надлежащим образом телефонограммой, согласно заявлению просил рассмотреть дело об административном правонарушении без его участия.  </w:t>
      </w:r>
    </w:p>
    <w:p w:rsidR="00C23784" w:rsidP="00C23784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 представителя потерпевшего извещенным о времени и месте судебного разбирательства, ходатайств об отложении рассмотрения настоящего дела не заявил, поэтому дело об административном правонарушении подлежит рассмотрению в его отсутствие.  </w:t>
      </w:r>
    </w:p>
    <w:p w:rsidR="00C23784" w:rsidP="00C23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 xml:space="preserve">А. А. Лантухова </w:t>
      </w:r>
      <w:r>
        <w:rPr>
          <w:sz w:val="28"/>
          <w:szCs w:val="28"/>
        </w:rPr>
        <w:t xml:space="preserve">подтверждается исследованными доказательствами: протоколом об административном правонарушении от </w:t>
      </w:r>
      <w:r w:rsidR="00352FC3">
        <w:rPr>
          <w:sz w:val="28"/>
          <w:szCs w:val="28"/>
        </w:rPr>
        <w:t xml:space="preserve">24 февраля 2022 </w:t>
      </w:r>
      <w:r>
        <w:rPr>
          <w:sz w:val="28"/>
          <w:szCs w:val="28"/>
        </w:rPr>
        <w:t xml:space="preserve">года; заявлением </w:t>
      </w:r>
      <w:r w:rsidR="008C538F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; справкой о причиненном ущербе; письменными объяснениями </w:t>
      </w:r>
      <w:r w:rsidR="008C538F">
        <w:rPr>
          <w:sz w:val="28"/>
          <w:szCs w:val="28"/>
        </w:rPr>
        <w:t>&lt;ОБЕЗЛИЧЕНО&gt;</w:t>
      </w:r>
      <w:r w:rsidR="00352FC3">
        <w:rPr>
          <w:sz w:val="28"/>
          <w:szCs w:val="28"/>
        </w:rPr>
        <w:t xml:space="preserve">, </w:t>
      </w:r>
      <w:r w:rsidR="008C538F">
        <w:rPr>
          <w:sz w:val="28"/>
          <w:szCs w:val="28"/>
        </w:rPr>
        <w:t>&lt;ОБЕЗЛИЧЕНО&gt;</w:t>
      </w:r>
      <w:r w:rsidR="008C538F">
        <w:rPr>
          <w:sz w:val="28"/>
          <w:szCs w:val="28"/>
        </w:rPr>
        <w:t xml:space="preserve">, </w:t>
      </w:r>
      <w:r w:rsidR="008C538F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; письменным объяснением А. А. Лантухова; письменным объяснением сотрудника полиции; доверенностью на имя </w:t>
      </w:r>
      <w:r w:rsidR="008C538F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протоколом осмотра места происшествия от </w:t>
      </w:r>
      <w:r w:rsidR="00352FC3">
        <w:rPr>
          <w:sz w:val="28"/>
          <w:szCs w:val="28"/>
        </w:rPr>
        <w:t>24 февраля 2022</w:t>
      </w:r>
      <w:r>
        <w:rPr>
          <w:sz w:val="28"/>
          <w:szCs w:val="28"/>
        </w:rPr>
        <w:t xml:space="preserve"> г.; видеозаписью;</w:t>
      </w:r>
      <w:r>
        <w:rPr>
          <w:sz w:val="28"/>
          <w:szCs w:val="28"/>
        </w:rPr>
        <w:t xml:space="preserve"> объяснениями А. А. Лантухова в суде. </w:t>
      </w:r>
    </w:p>
    <w:p w:rsidR="00C23784" w:rsidRPr="00BC19D2" w:rsidP="00C23784">
      <w:pPr>
        <w:pStyle w:val="ConsPlusNormal"/>
        <w:ind w:right="70" w:firstLine="54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А. А. </w:t>
      </w:r>
      <w:r>
        <w:rPr>
          <w:sz w:val="28"/>
          <w:szCs w:val="28"/>
        </w:rPr>
        <w:t xml:space="preserve">Лантухова доказана и </w:t>
      </w:r>
      <w:r>
        <w:rPr>
          <w:spacing w:val="-6"/>
          <w:sz w:val="28"/>
          <w:szCs w:val="28"/>
        </w:rPr>
        <w:t>его</w:t>
      </w:r>
      <w:r w:rsidRPr="00BC19D2">
        <w:rPr>
          <w:spacing w:val="-6"/>
          <w:sz w:val="28"/>
          <w:szCs w:val="28"/>
        </w:rPr>
        <w:t xml:space="preserve"> действия надлежит квалифицировать по части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5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6" w:history="1">
        <w:r w:rsidRPr="00BC19D2">
          <w:rPr>
            <w:spacing w:val="-6"/>
            <w:sz w:val="28"/>
            <w:szCs w:val="28"/>
          </w:rPr>
          <w:t>четвертой статьи 158</w:t>
        </w:r>
      </w:hyperlink>
      <w:r w:rsidRPr="00BC19D2">
        <w:rPr>
          <w:spacing w:val="-6"/>
          <w:sz w:val="28"/>
          <w:szCs w:val="28"/>
        </w:rPr>
        <w:t xml:space="preserve">, статьей 158.1, </w:t>
      </w:r>
      <w:hyperlink r:id="rId7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8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9" w:history="1">
        <w:r w:rsidRPr="00BC19D2">
          <w:rPr>
            <w:spacing w:val="-6"/>
            <w:sz w:val="28"/>
            <w:szCs w:val="28"/>
          </w:rPr>
          <w:t>четвертой статьи 159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0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1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2" w:history="1">
        <w:r w:rsidRPr="00BC19D2">
          <w:rPr>
            <w:spacing w:val="-6"/>
            <w:sz w:val="28"/>
            <w:szCs w:val="28"/>
          </w:rPr>
          <w:t>четвертой статьи 159.1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3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4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5" w:history="1">
        <w:r w:rsidRPr="00BC19D2">
          <w:rPr>
            <w:spacing w:val="-6"/>
            <w:sz w:val="28"/>
            <w:szCs w:val="28"/>
          </w:rPr>
          <w:t>четвертой статьи 159.2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6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7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8" w:history="1">
        <w:r w:rsidRPr="00BC19D2">
          <w:rPr>
            <w:spacing w:val="-6"/>
            <w:sz w:val="28"/>
            <w:szCs w:val="28"/>
          </w:rPr>
          <w:t>четвертой статьи 159.3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9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0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1" w:history="1">
        <w:r w:rsidRPr="00BC19D2">
          <w:rPr>
            <w:spacing w:val="-6"/>
            <w:sz w:val="28"/>
            <w:szCs w:val="28"/>
          </w:rPr>
          <w:t>четвертой статьи 159.5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2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3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4" w:history="1">
        <w:r w:rsidRPr="00BC19D2">
          <w:rPr>
            <w:spacing w:val="-6"/>
            <w:sz w:val="28"/>
            <w:szCs w:val="28"/>
          </w:rPr>
          <w:t>четвертой статьи 159.6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5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6" w:history="1">
        <w:r w:rsidRPr="00BC19D2">
          <w:rPr>
            <w:spacing w:val="-6"/>
            <w:sz w:val="28"/>
            <w:szCs w:val="28"/>
          </w:rPr>
          <w:t>третьей статьи 160</w:t>
        </w:r>
      </w:hyperlink>
      <w:r w:rsidRPr="00BC19D2">
        <w:rPr>
          <w:spacing w:val="-6"/>
          <w:sz w:val="28"/>
          <w:szCs w:val="28"/>
        </w:rPr>
        <w:t xml:space="preserve"> Уголовного кодекса Российской Федерации.</w:t>
      </w:r>
    </w:p>
    <w:p w:rsidR="00C23784" w:rsidP="00C23784">
      <w:pPr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А. А. </w:t>
      </w:r>
      <w:r>
        <w:rPr>
          <w:sz w:val="28"/>
          <w:szCs w:val="28"/>
        </w:rPr>
        <w:t>Лантухову</w:t>
      </w:r>
      <w:r>
        <w:rPr>
          <w:sz w:val="28"/>
          <w:szCs w:val="28"/>
        </w:rPr>
        <w:t xml:space="preserve"> учитываются характер совершенного административного правонарушения, личность виновного,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C23784" w:rsidP="00C23784">
      <w:pPr>
        <w:pStyle w:val="ConsPlusNormal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раскаяние и признание </w:t>
      </w:r>
      <w:r>
        <w:rPr>
          <w:sz w:val="28"/>
          <w:szCs w:val="28"/>
        </w:rPr>
        <w:t xml:space="preserve">А. А. </w:t>
      </w:r>
      <w:r>
        <w:rPr>
          <w:sz w:val="28"/>
          <w:szCs w:val="28"/>
        </w:rPr>
        <w:t>Лантуховым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вины в совершении правонарушения</w:t>
      </w:r>
      <w:r w:rsidR="00352FC3">
        <w:rPr>
          <w:spacing w:val="-6"/>
          <w:sz w:val="28"/>
          <w:szCs w:val="28"/>
        </w:rPr>
        <w:t>, а также наличие на его иждивении малолетнего ребенка</w:t>
      </w:r>
      <w:r>
        <w:rPr>
          <w:spacing w:val="-6"/>
          <w:sz w:val="28"/>
          <w:szCs w:val="28"/>
        </w:rPr>
        <w:t>.</w:t>
      </w:r>
    </w:p>
    <w:p w:rsidR="00352FC3" w:rsidP="00352FC3">
      <w:pPr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обстоятельства, отягчающего административную ответственность, суд учитывает повторно</w:t>
      </w:r>
      <w:r>
        <w:rPr>
          <w:sz w:val="28"/>
          <w:szCs w:val="28"/>
        </w:rPr>
        <w:t>е</w:t>
      </w:r>
      <w:r w:rsidRPr="003D529C">
        <w:rPr>
          <w:sz w:val="28"/>
          <w:szCs w:val="28"/>
        </w:rPr>
        <w:t xml:space="preserve"> совершение однородн</w:t>
      </w:r>
      <w:r>
        <w:rPr>
          <w:sz w:val="28"/>
          <w:szCs w:val="28"/>
        </w:rPr>
        <w:t>ого</w:t>
      </w:r>
      <w:r w:rsidRPr="003D529C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3D529C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я.</w:t>
      </w:r>
    </w:p>
    <w:p w:rsidR="00C23784" w:rsidRPr="00497487" w:rsidP="00C23784">
      <w:pPr>
        <w:ind w:firstLine="720"/>
        <w:jc w:val="both"/>
        <w:rPr>
          <w:sz w:val="28"/>
          <w:szCs w:val="28"/>
        </w:rPr>
      </w:pPr>
      <w:r w:rsidRPr="00497487">
        <w:rPr>
          <w:sz w:val="28"/>
          <w:szCs w:val="28"/>
        </w:rPr>
        <w:t>С учетом всех обстоятельств по делу</w:t>
      </w:r>
      <w:r>
        <w:rPr>
          <w:sz w:val="28"/>
          <w:szCs w:val="28"/>
        </w:rPr>
        <w:t xml:space="preserve"> и личности А. А. Лантухова</w:t>
      </w:r>
      <w:r w:rsidRPr="00497487">
        <w:rPr>
          <w:sz w:val="28"/>
          <w:szCs w:val="28"/>
        </w:rPr>
        <w:t xml:space="preserve">, суд считает необходимым назначить </w:t>
      </w:r>
      <w:r>
        <w:rPr>
          <w:sz w:val="28"/>
          <w:szCs w:val="28"/>
        </w:rPr>
        <w:t xml:space="preserve">А. А. </w:t>
      </w:r>
      <w:r>
        <w:rPr>
          <w:sz w:val="28"/>
          <w:szCs w:val="28"/>
        </w:rPr>
        <w:t>Лантухову</w:t>
      </w:r>
      <w:r>
        <w:rPr>
          <w:sz w:val="28"/>
          <w:szCs w:val="28"/>
        </w:rPr>
        <w:t xml:space="preserve"> </w:t>
      </w:r>
      <w:r w:rsidRPr="00497487">
        <w:rPr>
          <w:sz w:val="28"/>
          <w:szCs w:val="28"/>
        </w:rPr>
        <w:t>административное наказание в виде административного ареста.</w:t>
      </w:r>
    </w:p>
    <w:p w:rsidR="00C23784" w:rsidP="00C23784">
      <w:pPr>
        <w:pStyle w:val="ConsPlusNormal"/>
        <w:ind w:firstLine="709"/>
        <w:jc w:val="both"/>
        <w:rPr>
          <w:sz w:val="28"/>
          <w:szCs w:val="28"/>
        </w:rPr>
      </w:pPr>
      <w:r w:rsidRPr="0055062A">
        <w:rPr>
          <w:sz w:val="28"/>
          <w:szCs w:val="28"/>
        </w:rPr>
        <w:t>В соответствии с частью 2 статьи 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C23784" w:rsidRPr="00497487" w:rsidP="00C23784">
      <w:pPr>
        <w:ind w:firstLine="720"/>
        <w:jc w:val="both"/>
        <w:rPr>
          <w:sz w:val="28"/>
          <w:szCs w:val="28"/>
        </w:rPr>
      </w:pPr>
      <w:r w:rsidRPr="00497487">
        <w:rPr>
          <w:sz w:val="28"/>
          <w:szCs w:val="28"/>
        </w:rPr>
        <w:t xml:space="preserve"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 </w:t>
      </w:r>
    </w:p>
    <w:p w:rsidR="00C23784" w:rsidP="00C2378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 и, руководствуясь статьями 29.9 – 29.11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  </w:t>
      </w:r>
    </w:p>
    <w:p w:rsidR="00C23784" w:rsidP="00C23784">
      <w:pPr>
        <w:ind w:firstLine="540"/>
        <w:jc w:val="both"/>
        <w:rPr>
          <w:color w:val="000000"/>
          <w:sz w:val="28"/>
          <w:szCs w:val="28"/>
        </w:rPr>
      </w:pPr>
    </w:p>
    <w:p w:rsidR="00C23784" w:rsidP="00C23784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ПОСТАНОВИЛ:</w:t>
      </w:r>
    </w:p>
    <w:p w:rsidR="00C23784" w:rsidP="00C23784">
      <w:pPr>
        <w:ind w:firstLine="540"/>
        <w:jc w:val="both"/>
        <w:rPr>
          <w:sz w:val="28"/>
          <w:szCs w:val="28"/>
        </w:rPr>
      </w:pPr>
    </w:p>
    <w:p w:rsidR="00C23784" w:rsidP="00C23784">
      <w:pPr>
        <w:ind w:firstLine="709"/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А</w:t>
      </w:r>
      <w:r w:rsidR="008C538F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А</w:t>
      </w:r>
      <w:r w:rsidR="008C538F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Лантухова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7.27  Кодекса Российской Федерации об административных правонарушениях, </w:t>
      </w:r>
      <w:r w:rsidRPr="00DA2E0E">
        <w:rPr>
          <w:color w:val="000000"/>
          <w:spacing w:val="-6"/>
          <w:sz w:val="28"/>
          <w:szCs w:val="28"/>
        </w:rPr>
        <w:t xml:space="preserve">и </w:t>
      </w:r>
      <w:r>
        <w:rPr>
          <w:color w:val="000000"/>
          <w:spacing w:val="-6"/>
          <w:sz w:val="28"/>
          <w:szCs w:val="28"/>
        </w:rPr>
        <w:t xml:space="preserve">назначить ему </w:t>
      </w:r>
      <w:r w:rsidRPr="00BD4FA5">
        <w:rPr>
          <w:color w:val="000000"/>
          <w:sz w:val="28"/>
          <w:szCs w:val="28"/>
        </w:rPr>
        <w:t xml:space="preserve">административное наказание в виде </w:t>
      </w:r>
      <w:r>
        <w:rPr>
          <w:color w:val="000000"/>
          <w:sz w:val="28"/>
          <w:szCs w:val="28"/>
        </w:rPr>
        <w:t xml:space="preserve">административного ареста на срок 5 </w:t>
      </w:r>
      <w:r w:rsidRPr="0055062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пять</w:t>
      </w:r>
      <w:r w:rsidRPr="0055062A">
        <w:rPr>
          <w:color w:val="000000"/>
          <w:sz w:val="28"/>
          <w:szCs w:val="28"/>
        </w:rPr>
        <w:t>) суток.</w:t>
      </w:r>
    </w:p>
    <w:p w:rsidR="00C23784" w:rsidP="00C23784">
      <w:pPr>
        <w:ind w:right="21" w:firstLine="720"/>
        <w:contextualSpacing/>
        <w:jc w:val="both"/>
        <w:rPr>
          <w:i/>
          <w:sz w:val="28"/>
          <w:szCs w:val="28"/>
        </w:rPr>
      </w:pPr>
      <w:r w:rsidRPr="0034265F">
        <w:rPr>
          <w:sz w:val="28"/>
          <w:szCs w:val="28"/>
        </w:rPr>
        <w:t>Зачесть в срок отбытия</w:t>
      </w:r>
      <w:r>
        <w:rPr>
          <w:sz w:val="28"/>
          <w:szCs w:val="28"/>
        </w:rPr>
        <w:t xml:space="preserve"> наказания время задержания с </w:t>
      </w:r>
      <w:r w:rsidRPr="00352FC3" w:rsidR="00352FC3">
        <w:rPr>
          <w:sz w:val="28"/>
          <w:szCs w:val="28"/>
        </w:rPr>
        <w:t>11 часов 4</w:t>
      </w:r>
      <w:r w:rsidRPr="00352FC3">
        <w:rPr>
          <w:sz w:val="28"/>
          <w:szCs w:val="28"/>
        </w:rPr>
        <w:t>5 минут</w:t>
      </w:r>
      <w:r w:rsidRPr="0034265F">
        <w:rPr>
          <w:sz w:val="28"/>
          <w:szCs w:val="28"/>
        </w:rPr>
        <w:t xml:space="preserve"> </w:t>
      </w:r>
      <w:r w:rsidR="005F6B36">
        <w:rPr>
          <w:sz w:val="28"/>
          <w:szCs w:val="28"/>
        </w:rPr>
        <w:t>24</w:t>
      </w:r>
      <w:r w:rsidR="00352FC3">
        <w:rPr>
          <w:sz w:val="28"/>
          <w:szCs w:val="28"/>
        </w:rPr>
        <w:t xml:space="preserve"> февраля 2022</w:t>
      </w:r>
      <w:r w:rsidRPr="0034265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23784" w:rsidRPr="00DA2E0E" w:rsidP="00C23784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A2E0E">
        <w:rPr>
          <w:color w:val="000000"/>
          <w:spacing w:val="-6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C23784" w:rsidRPr="00BD4FA5" w:rsidP="00C23784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23784" w:rsidRPr="00AA574F" w:rsidP="00C23784">
      <w:pPr>
        <w:ind w:firstLine="709"/>
        <w:jc w:val="both"/>
        <w:rPr>
          <w:sz w:val="28"/>
          <w:szCs w:val="28"/>
        </w:rPr>
      </w:pPr>
    </w:p>
    <w:p w:rsidR="00C23784" w:rsidRPr="002E37D3" w:rsidP="00C23784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</w:t>
      </w:r>
      <w:r w:rsidRPr="002E37D3">
        <w:rPr>
          <w:sz w:val="28"/>
          <w:szCs w:val="28"/>
        </w:rPr>
        <w:tab/>
        <w:t>(подпись)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</w:p>
    <w:p w:rsidR="00C23784" w:rsidRPr="002E37D3" w:rsidP="00C23784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Копия верна</w:t>
      </w:r>
      <w:r w:rsidRPr="002E37D3">
        <w:rPr>
          <w:sz w:val="28"/>
          <w:szCs w:val="28"/>
        </w:rPr>
        <w:tab/>
      </w:r>
    </w:p>
    <w:p w:rsidR="00C23784" w:rsidRPr="002E37D3" w:rsidP="00C23784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 судебного участка № 4</w:t>
      </w:r>
    </w:p>
    <w:p w:rsidR="00C23784" w:rsidRPr="002E37D3" w:rsidP="00C23784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по Зеленодольскому судебному району</w:t>
      </w:r>
    </w:p>
    <w:p w:rsidR="00C23784" w:rsidRPr="002E37D3" w:rsidP="00C23784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Республики Татарстан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  <w:t xml:space="preserve">                            А. Р. Низамова</w:t>
      </w:r>
    </w:p>
    <w:p w:rsidR="00C23784" w:rsidP="00C23784"/>
    <w:p w:rsidR="00C23784" w:rsidP="00C23784"/>
    <w:p w:rsidR="00C23784" w:rsidRPr="00C75E82" w:rsidP="00C23784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C23784" w:rsidP="00C2378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C23784" w:rsidP="00C23784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C23784" w:rsidRPr="00D2050D" w:rsidP="00C237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C23784" w:rsidP="00C23784"/>
    <w:p w:rsidR="00C23784" w:rsidP="00C23784"/>
    <w:p w:rsidR="00C23784" w:rsidP="00C23784"/>
    <w:p w:rsidR="00C23784" w:rsidP="00C23784"/>
    <w:p w:rsidR="00C23784" w:rsidP="00C23784"/>
    <w:p w:rsidR="00C23784" w:rsidP="00C23784"/>
    <w:p w:rsidR="00C23784" w:rsidP="00C23784"/>
    <w:p w:rsidR="00C23784" w:rsidP="00C23784"/>
    <w:p w:rsidR="005518D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84"/>
    <w:rsid w:val="000F250F"/>
    <w:rsid w:val="001F5B45"/>
    <w:rsid w:val="002E37D3"/>
    <w:rsid w:val="0034265F"/>
    <w:rsid w:val="00352FC3"/>
    <w:rsid w:val="003D529C"/>
    <w:rsid w:val="00497487"/>
    <w:rsid w:val="00525477"/>
    <w:rsid w:val="0055062A"/>
    <w:rsid w:val="005518D8"/>
    <w:rsid w:val="005F6B36"/>
    <w:rsid w:val="008C538F"/>
    <w:rsid w:val="00A632A1"/>
    <w:rsid w:val="00AA574F"/>
    <w:rsid w:val="00BC19D2"/>
    <w:rsid w:val="00BD4FA5"/>
    <w:rsid w:val="00C2186F"/>
    <w:rsid w:val="00C23784"/>
    <w:rsid w:val="00C75E82"/>
    <w:rsid w:val="00D2050D"/>
    <w:rsid w:val="00DA2E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23784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C237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2378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23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37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23784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23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F6B3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F6B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B92167E6D61DB6A1BD2F5DAA9CB8154AF758DFDE4981D6D57667D72EFD434DCD2846FE03239T7l0J" TargetMode="External" /><Relationship Id="rId11" Type="http://schemas.openxmlformats.org/officeDocument/2006/relationships/hyperlink" Target="consultantplus://offline/ref=FB92167E6D61DB6A1BD2F5DAA9CB8154AF758DFDE4981D6D57667D72EFD434DCD2846FE03239T7lEJ" TargetMode="External" /><Relationship Id="rId12" Type="http://schemas.openxmlformats.org/officeDocument/2006/relationships/hyperlink" Target="consultantplus://offline/ref=FB92167E6D61DB6A1BD2F5DAA9CB8154AF758DFDE4981D6D57667D72EFD434DCD2846FE0323AT7l6J" TargetMode="External" /><Relationship Id="rId13" Type="http://schemas.openxmlformats.org/officeDocument/2006/relationships/hyperlink" Target="consultantplus://offline/ref=FB92167E6D61DB6A1BD2F5DAA9CB8154AF758DFDE4981D6D57667D72EFD434DCD2846FE0323AT7l0J" TargetMode="External" /><Relationship Id="rId14" Type="http://schemas.openxmlformats.org/officeDocument/2006/relationships/hyperlink" Target="consultantplus://offline/ref=FB92167E6D61DB6A1BD2F5DAA9CB8154AF758DFDE4981D6D57667D72EFD434DCD2846FE0323AT7lEJ" TargetMode="External" /><Relationship Id="rId15" Type="http://schemas.openxmlformats.org/officeDocument/2006/relationships/hyperlink" Target="consultantplus://offline/ref=FB92167E6D61DB6A1BD2F5DAA9CB8154AF758DFDE4981D6D57667D72EFD434DCD2846FE0323BT7l6J" TargetMode="External" /><Relationship Id="rId16" Type="http://schemas.openxmlformats.org/officeDocument/2006/relationships/hyperlink" Target="consultantplus://offline/ref=FB92167E6D61DB6A1BD2F5DAA9CB8154AF758DFDE4981D6D57667D72EFD434DCD2846FE0323BT7l1J" TargetMode="External" /><Relationship Id="rId17" Type="http://schemas.openxmlformats.org/officeDocument/2006/relationships/hyperlink" Target="consultantplus://offline/ref=FB92167E6D61DB6A1BD2F5DAA9CB8154AF758DFDE4981D6D57667D72EFD434DCD2846FE0323BT7lFJ" TargetMode="External" /><Relationship Id="rId18" Type="http://schemas.openxmlformats.org/officeDocument/2006/relationships/hyperlink" Target="consultantplus://offline/ref=FB92167E6D61DB6A1BD2F5DAA9CB8154AF758DFDE4981D6D57667D72EFD434DCD2846FE0323CT7l7J" TargetMode="External" /><Relationship Id="rId19" Type="http://schemas.openxmlformats.org/officeDocument/2006/relationships/hyperlink" Target="consultantplus://offline/ref=FB92167E6D61DB6A1BD2F5DAA9CB8154AF758DFDE4981D6D57667D72EFD434DCD2846FE0323DT7l5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92167E6D61DB6A1BD2F5DAA9CB8154AF758DFDE4981D6D57667D72EFD434DCD2846FE0323DT7l3J" TargetMode="External" /><Relationship Id="rId21" Type="http://schemas.openxmlformats.org/officeDocument/2006/relationships/hyperlink" Target="consultantplus://offline/ref=FB92167E6D61DB6A1BD2F5DAA9CB8154AF758DFDE4981D6D57667D72EFD434DCD2846FE0323DT7l1J" TargetMode="External" /><Relationship Id="rId22" Type="http://schemas.openxmlformats.org/officeDocument/2006/relationships/hyperlink" Target="consultantplus://offline/ref=FB92167E6D61DB6A1BD2F5DAA9CB8154AF758DFDE4981D6D57667D72EFD434DCD2846FE0323ET7l6J" TargetMode="External" /><Relationship Id="rId23" Type="http://schemas.openxmlformats.org/officeDocument/2006/relationships/hyperlink" Target="consultantplus://offline/ref=FB92167E6D61DB6A1BD2F5DAA9CB8154AF758DFDE4981D6D57667D72EFD434DCD2846FE0323ET7l4J" TargetMode="External" /><Relationship Id="rId24" Type="http://schemas.openxmlformats.org/officeDocument/2006/relationships/hyperlink" Target="consultantplus://offline/ref=FB92167E6D61DB6A1BD2F5DAA9CB8154AF758DFDE4981D6D57667D72EFD434DCD2846FE0323ET7l2J" TargetMode="External" /><Relationship Id="rId25" Type="http://schemas.openxmlformats.org/officeDocument/2006/relationships/hyperlink" Target="consultantplus://offline/ref=FB92167E6D61DB6A1BD2F5DAA9CB8154AF758DFDE4981D6D57667D72EFD434DCD2846FE0303A712ET7l7J" TargetMode="External" /><Relationship Id="rId26" Type="http://schemas.openxmlformats.org/officeDocument/2006/relationships/hyperlink" Target="consultantplus://offline/ref=FB92167E6D61DB6A1BD2F5DAA9CB8154AF758DFDE4981D6D57667D72EFD434DCD2846FE0303A712ET7l5J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92167E6D61DB6A1BD2F5DAA9CB8154AF758DFDE4981D6D57667D72EFD434DCD2846FE0303A7227T7l6J" TargetMode="External" /><Relationship Id="rId5" Type="http://schemas.openxmlformats.org/officeDocument/2006/relationships/hyperlink" Target="consultantplus://offline/ref=FB92167E6D61DB6A1BD2F5DAA9CB8154AF758DFDE4981D6D57667D72EFD434DCD2846FE0303B752BT7l7J" TargetMode="External" /><Relationship Id="rId6" Type="http://schemas.openxmlformats.org/officeDocument/2006/relationships/hyperlink" Target="consultantplus://offline/ref=FB92167E6D61DB6A1BD2F5DAA9CB8154AF758DFDE4981D6D57667D72EFD434DCD2846FE0303A7226T7l0J" TargetMode="External" /><Relationship Id="rId7" Type="http://schemas.openxmlformats.org/officeDocument/2006/relationships/hyperlink" Target="consultantplus://offline/ref=FB92167E6D61DB6A1BD2F5DAA9CB8154AF758DFDE4981D6D57667D72EFD434DCD2846FE0303A712FT7l7J" TargetMode="External" /><Relationship Id="rId8" Type="http://schemas.openxmlformats.org/officeDocument/2006/relationships/hyperlink" Target="consultantplus://offline/ref=FB92167E6D61DB6A1BD2F5DAA9CB8154AF758DFDE4981D6D57667D72EFD434DCD2846FE0303A712FT7l5J" TargetMode="External" /><Relationship Id="rId9" Type="http://schemas.openxmlformats.org/officeDocument/2006/relationships/hyperlink" Target="consultantplus://offline/ref=FB92167E6D61DB6A1BD2F5DAA9CB8154AF758DFDE4981D6D57667D72EFD434DCD2846FE03239T7l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