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61AA" w:rsidRPr="00DE0F5E" w:rsidP="009A6702">
      <w:pPr>
        <w:jc w:val="right"/>
        <w:rPr>
          <w:sz w:val="28"/>
          <w:szCs w:val="28"/>
        </w:rPr>
      </w:pPr>
      <w:r w:rsidRPr="00DE0F5E">
        <w:rPr>
          <w:sz w:val="28"/>
          <w:szCs w:val="28"/>
        </w:rPr>
        <w:t>УИД: 16</w:t>
      </w:r>
      <w:r w:rsidRPr="00DE0F5E">
        <w:rPr>
          <w:sz w:val="28"/>
          <w:szCs w:val="28"/>
          <w:lang w:val="en-US"/>
        </w:rPr>
        <w:t>MS</w:t>
      </w:r>
      <w:r w:rsidRPr="00DE0F5E">
        <w:rPr>
          <w:sz w:val="28"/>
          <w:szCs w:val="28"/>
        </w:rPr>
        <w:t>010</w:t>
      </w:r>
      <w:r>
        <w:rPr>
          <w:sz w:val="28"/>
          <w:szCs w:val="28"/>
        </w:rPr>
        <w:t>6</w:t>
      </w:r>
      <w:r w:rsidRPr="00DE0F5E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DE0F5E">
        <w:rPr>
          <w:sz w:val="28"/>
          <w:szCs w:val="28"/>
        </w:rPr>
        <w:t>-00</w:t>
      </w:r>
      <w:r>
        <w:rPr>
          <w:sz w:val="28"/>
          <w:szCs w:val="28"/>
        </w:rPr>
        <w:t>1267</w:t>
      </w:r>
      <w:r w:rsidRPr="00DE0F5E">
        <w:rPr>
          <w:sz w:val="28"/>
          <w:szCs w:val="28"/>
        </w:rPr>
        <w:t>-</w:t>
      </w:r>
      <w:r>
        <w:rPr>
          <w:sz w:val="28"/>
          <w:szCs w:val="28"/>
        </w:rPr>
        <w:t>53</w:t>
      </w:r>
    </w:p>
    <w:p w:rsidR="001461AA" w:rsidRPr="00DE0F5E" w:rsidP="009A6702">
      <w:pPr>
        <w:jc w:val="right"/>
        <w:rPr>
          <w:sz w:val="28"/>
          <w:szCs w:val="28"/>
        </w:rPr>
      </w:pPr>
      <w:r w:rsidRPr="00DE0F5E">
        <w:rPr>
          <w:sz w:val="28"/>
          <w:szCs w:val="28"/>
        </w:rPr>
        <w:t>Дело № 5-</w:t>
      </w:r>
      <w:r>
        <w:rPr>
          <w:sz w:val="28"/>
          <w:szCs w:val="28"/>
        </w:rPr>
        <w:t>186</w:t>
      </w:r>
      <w:r w:rsidRPr="00DE0F5E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DE0F5E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461AA" w:rsidRPr="007C4356" w:rsidP="009A6702">
      <w:pPr>
        <w:spacing w:before="240"/>
        <w:jc w:val="center"/>
        <w:rPr>
          <w:bCs/>
          <w:sz w:val="28"/>
          <w:szCs w:val="28"/>
        </w:rPr>
      </w:pPr>
    </w:p>
    <w:p w:rsidR="001461AA" w:rsidRPr="007C4356" w:rsidP="009A6702">
      <w:pPr>
        <w:spacing w:before="240"/>
        <w:jc w:val="center"/>
        <w:rPr>
          <w:bCs/>
          <w:sz w:val="28"/>
          <w:szCs w:val="28"/>
        </w:rPr>
      </w:pPr>
      <w:r w:rsidRPr="00DE0F5E">
        <w:rPr>
          <w:bCs/>
          <w:sz w:val="28"/>
          <w:szCs w:val="28"/>
        </w:rPr>
        <w:t>ПОСТАНОВЛЕНИЕ</w:t>
      </w:r>
    </w:p>
    <w:p w:rsidR="001461AA" w:rsidP="00DC7F81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06 июня 2022</w:t>
      </w:r>
      <w:r w:rsidRPr="00C032F8">
        <w:rPr>
          <w:sz w:val="28"/>
          <w:szCs w:val="28"/>
        </w:rPr>
        <w:t xml:space="preserve"> года</w:t>
      </w:r>
      <w:r w:rsidRPr="00C032F8">
        <w:rPr>
          <w:sz w:val="28"/>
          <w:szCs w:val="28"/>
        </w:rPr>
        <w:tab/>
        <w:t>г. Заинск</w:t>
      </w:r>
      <w:r>
        <w:rPr>
          <w:sz w:val="28"/>
          <w:szCs w:val="28"/>
        </w:rPr>
        <w:t xml:space="preserve"> Республики Татарстан</w:t>
      </w:r>
    </w:p>
    <w:p w:rsidR="001461AA" w:rsidP="008B04A5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8B0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 судебного заседания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,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DE6176">
        <w:rPr>
          <w:sz w:val="28"/>
          <w:szCs w:val="28"/>
        </w:rPr>
        <w:t xml:space="preserve">в помещении зала судебных заседаний мирового судьи судебного участка </w:t>
      </w:r>
      <w:r>
        <w:rPr>
          <w:sz w:val="28"/>
          <w:szCs w:val="28"/>
        </w:rPr>
        <w:t>№ 3</w:t>
      </w:r>
      <w:r w:rsidRPr="00DE6176">
        <w:rPr>
          <w:sz w:val="28"/>
          <w:szCs w:val="28"/>
        </w:rPr>
        <w:t xml:space="preserve"> по Заинскому судебному району Республики Татарстан (каб. </w:t>
      </w:r>
      <w:r>
        <w:rPr>
          <w:sz w:val="28"/>
          <w:szCs w:val="28"/>
        </w:rPr>
        <w:t>№ 4</w:t>
      </w:r>
      <w:r w:rsidRPr="00DE6176">
        <w:rPr>
          <w:sz w:val="28"/>
          <w:szCs w:val="28"/>
        </w:rPr>
        <w:t>) по адресу: ул. Автозаводская, д. 1 «А», г. Заинск</w:t>
      </w:r>
      <w:r>
        <w:rPr>
          <w:sz w:val="28"/>
          <w:szCs w:val="28"/>
        </w:rPr>
        <w:t>,</w:t>
      </w:r>
      <w:r w:rsidRPr="00DE6176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а</w:t>
      </w:r>
      <w:r w:rsidRPr="00DE6176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</w:t>
      </w:r>
      <w:r w:rsidRPr="004142F7">
        <w:rPr>
          <w:sz w:val="28"/>
          <w:szCs w:val="28"/>
        </w:rPr>
        <w:t xml:space="preserve"> дело об административном правонарушении </w:t>
      </w:r>
      <w:r>
        <w:rPr>
          <w:sz w:val="28"/>
          <w:szCs w:val="28"/>
        </w:rPr>
        <w:t xml:space="preserve">по ст. 6.1.1 КоАП РФ </w:t>
      </w:r>
      <w:r w:rsidRPr="00D20C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отношении Кулдашева Р.С.,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,</w:t>
      </w:r>
    </w:p>
    <w:p w:rsidR="001461AA" w:rsidP="008B04A5">
      <w:pPr>
        <w:ind w:firstLine="567"/>
        <w:jc w:val="both"/>
        <w:rPr>
          <w:sz w:val="28"/>
          <w:szCs w:val="28"/>
        </w:rPr>
      </w:pPr>
      <w:r w:rsidRPr="008D0F3D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Кулдашева Р.С.</w:t>
      </w:r>
      <w:r w:rsidRPr="008D0F3D">
        <w:rPr>
          <w:sz w:val="28"/>
          <w:szCs w:val="28"/>
        </w:rPr>
        <w:t>,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,</w:t>
      </w:r>
    </w:p>
    <w:p w:rsidR="001461AA" w:rsidRPr="00567FAA" w:rsidP="008B04A5">
      <w:pPr>
        <w:spacing w:before="240"/>
        <w:ind w:firstLine="567"/>
        <w:jc w:val="center"/>
        <w:rPr>
          <w:sz w:val="28"/>
          <w:szCs w:val="28"/>
        </w:rPr>
      </w:pPr>
      <w:r w:rsidRPr="00567FAA">
        <w:rPr>
          <w:sz w:val="28"/>
          <w:szCs w:val="28"/>
        </w:rPr>
        <w:t>У С Т А Н О В И Л:</w:t>
      </w:r>
    </w:p>
    <w:p w:rsidR="001461AA" w:rsidRPr="00567FAA" w:rsidP="008B04A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24 апреля 2022 года</w:t>
      </w:r>
      <w:r w:rsidRPr="00173591">
        <w:rPr>
          <w:sz w:val="28"/>
          <w:szCs w:val="28"/>
        </w:rPr>
        <w:t xml:space="preserve"> в </w:t>
      </w:r>
      <w:r>
        <w:rPr>
          <w:sz w:val="28"/>
          <w:szCs w:val="28"/>
        </w:rPr>
        <w:t>12</w:t>
      </w:r>
      <w:r w:rsidRPr="0017359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30</w:t>
      </w:r>
      <w:r w:rsidRPr="00173591">
        <w:rPr>
          <w:sz w:val="28"/>
          <w:szCs w:val="28"/>
        </w:rPr>
        <w:t xml:space="preserve"> мин</w:t>
      </w:r>
      <w:r>
        <w:rPr>
          <w:sz w:val="28"/>
          <w:szCs w:val="28"/>
        </w:rPr>
        <w:t>ут Кулдашев Р.С.,</w:t>
      </w:r>
      <w:r w:rsidRPr="00567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возле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подъезда дома №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по улице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города 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, в ходе возникшего конфликта с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, нанес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последней, отчего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почувствовала физическую боль, тем самым Кулдашев Р.С. нанес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 побои, причинившее физическую боль, но не повлекшие последствий, предусмотренных статьей 115 УК РФ. В действиях Кулдашева Р.С. отсутствуют признаки уголовного наказуемого деяния.</w:t>
      </w:r>
    </w:p>
    <w:p w:rsidR="001461AA" w:rsidP="008B04A5">
      <w:pPr>
        <w:pStyle w:val="BodyText"/>
        <w:ind w:firstLine="567"/>
        <w:rPr>
          <w:sz w:val="28"/>
          <w:szCs w:val="28"/>
        </w:rPr>
      </w:pPr>
      <w:r w:rsidRPr="00567FAA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дела Кулдашев Р.С. свою </w:t>
      </w:r>
      <w:r w:rsidRPr="00567FAA">
        <w:rPr>
          <w:sz w:val="28"/>
          <w:szCs w:val="28"/>
        </w:rPr>
        <w:t>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полностью, в содеянном раскаялся. Кулдашев Р.С. пояснил, что полностью подтверждает обстоятельства, указанные в фабуле протокола об административном правонарушении, просил потерпевшую простить его, и назначить минимальное наказание. 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 w:rsidRPr="00F12DF9">
        <w:rPr>
          <w:sz w:val="28"/>
          <w:szCs w:val="28"/>
        </w:rPr>
        <w:t xml:space="preserve">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подтвердила все обстоятельства, изложенные в протоколе об административном правонарушении. Пояснила, что от указанных действий Кулдашева Р.С. ей была причинена физическая боль. Просила привлечь Кулдашева Р.С. к административной ответственности. </w:t>
      </w:r>
    </w:p>
    <w:p w:rsidR="001461AA" w:rsidP="008B0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7877">
        <w:rPr>
          <w:sz w:val="28"/>
          <w:szCs w:val="28"/>
        </w:rPr>
        <w:t xml:space="preserve">Заслушав объяснения </w:t>
      </w:r>
      <w:r>
        <w:rPr>
          <w:sz w:val="28"/>
          <w:szCs w:val="28"/>
        </w:rPr>
        <w:t>Кулдашева Р.С.</w:t>
      </w:r>
      <w:r w:rsidRPr="000D7877">
        <w:rPr>
          <w:sz w:val="28"/>
          <w:szCs w:val="28"/>
        </w:rPr>
        <w:t>, показания</w:t>
      </w:r>
      <w:r>
        <w:rPr>
          <w:sz w:val="28"/>
          <w:szCs w:val="28"/>
        </w:rPr>
        <w:t xml:space="preserve"> потерпевшей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, а также </w:t>
      </w:r>
      <w:r w:rsidRPr="00567FAA">
        <w:rPr>
          <w:sz w:val="28"/>
          <w:szCs w:val="28"/>
        </w:rPr>
        <w:t>исследовав материалы дела об административном правонарушении</w:t>
      </w:r>
      <w:r>
        <w:rPr>
          <w:sz w:val="28"/>
          <w:szCs w:val="28"/>
        </w:rPr>
        <w:t xml:space="preserve"> и оценив доказательства в их взаимной совокупности</w:t>
      </w:r>
      <w:r w:rsidRPr="00567FAA">
        <w:rPr>
          <w:sz w:val="28"/>
          <w:szCs w:val="28"/>
        </w:rPr>
        <w:t>, мировой судья приходит к выводу, что вин</w:t>
      </w:r>
      <w:r>
        <w:rPr>
          <w:sz w:val="28"/>
          <w:szCs w:val="28"/>
        </w:rPr>
        <w:t>овность</w:t>
      </w:r>
      <w:r w:rsidRPr="00567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Кулдашева Р.С. </w:t>
      </w:r>
      <w:r w:rsidRPr="00567FAA">
        <w:rPr>
          <w:sz w:val="28"/>
          <w:szCs w:val="28"/>
        </w:rPr>
        <w:t>в совершении административного правон</w:t>
      </w:r>
      <w:r>
        <w:rPr>
          <w:sz w:val="28"/>
          <w:szCs w:val="28"/>
        </w:rPr>
        <w:t xml:space="preserve">арушения, предусмотренного </w:t>
      </w:r>
      <w:r w:rsidRPr="00567FAA">
        <w:rPr>
          <w:sz w:val="28"/>
          <w:szCs w:val="28"/>
        </w:rPr>
        <w:t xml:space="preserve">ст. </w:t>
      </w:r>
      <w:r>
        <w:rPr>
          <w:sz w:val="28"/>
          <w:szCs w:val="28"/>
        </w:rPr>
        <w:t>6</w:t>
      </w:r>
      <w:r w:rsidRPr="00567FAA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Pr="00567FAA">
        <w:rPr>
          <w:sz w:val="28"/>
          <w:szCs w:val="28"/>
        </w:rPr>
        <w:t xml:space="preserve"> Ко</w:t>
      </w:r>
      <w:r>
        <w:rPr>
          <w:sz w:val="28"/>
          <w:szCs w:val="28"/>
        </w:rPr>
        <w:t>АП РФ</w:t>
      </w:r>
      <w:r w:rsidRPr="00567F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71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B67DAC">
        <w:rPr>
          <w:sz w:val="28"/>
          <w:szCs w:val="28"/>
        </w:rPr>
        <w:t xml:space="preserve">в </w:t>
      </w:r>
      <w:hyperlink r:id="rId4" w:history="1">
        <w:r w:rsidRPr="00B67DAC">
          <w:rPr>
            <w:sz w:val="28"/>
            <w:szCs w:val="28"/>
          </w:rPr>
          <w:t>статье 115</w:t>
        </w:r>
      </w:hyperlink>
      <w:r w:rsidRPr="00B67DAC">
        <w:rPr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B67DAC">
        <w:rPr>
          <w:sz w:val="28"/>
          <w:szCs w:val="28"/>
        </w:rPr>
        <w:t xml:space="preserve">, если эти действия не содержат уголовно наказуемого </w:t>
      </w:r>
      <w:hyperlink r:id="rId5" w:history="1">
        <w:r w:rsidRPr="00B67DAC">
          <w:rPr>
            <w:sz w:val="28"/>
            <w:szCs w:val="28"/>
          </w:rPr>
          <w:t>деяния</w:t>
        </w:r>
      </w:hyperlink>
      <w:r w:rsidRPr="00B67DAC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доказанной.</w:t>
      </w:r>
    </w:p>
    <w:p w:rsidR="001461AA" w:rsidP="008B04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решение о виновности Кулдашев Р.С., суд принимает во внимание то обстоятельство, что показания потерпевшей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как в ходе сбора материала и проверки сообщения КУСП, так и в ходе рассмотрения дела об административном правонарушении являются </w:t>
      </w:r>
      <w:r>
        <w:rPr>
          <w:color w:val="000000"/>
          <w:sz w:val="28"/>
          <w:szCs w:val="28"/>
        </w:rPr>
        <w:t>достаточно подробными, последовательными</w:t>
      </w:r>
      <w:r w:rsidRPr="005925F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</w:t>
      </w:r>
      <w:r w:rsidRPr="005925F7">
        <w:rPr>
          <w:color w:val="000000"/>
          <w:sz w:val="28"/>
          <w:szCs w:val="28"/>
        </w:rPr>
        <w:t>не содержа</w:t>
      </w:r>
      <w:r>
        <w:rPr>
          <w:color w:val="000000"/>
          <w:sz w:val="28"/>
          <w:szCs w:val="28"/>
        </w:rPr>
        <w:t>щими</w:t>
      </w:r>
      <w:r w:rsidRPr="00592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существенных </w:t>
      </w:r>
      <w:r w:rsidRPr="005925F7">
        <w:rPr>
          <w:color w:val="000000"/>
          <w:sz w:val="28"/>
          <w:szCs w:val="28"/>
        </w:rPr>
        <w:t>противоречий относительно обстоятельств совершённ</w:t>
      </w:r>
      <w:r>
        <w:rPr>
          <w:color w:val="000000"/>
          <w:sz w:val="28"/>
          <w:szCs w:val="28"/>
        </w:rPr>
        <w:t>ого</w:t>
      </w:r>
      <w:r w:rsidRPr="00592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Кулдашевым Р.С. правонарушения</w:t>
      </w:r>
      <w:r w:rsidRPr="005925F7">
        <w:rPr>
          <w:color w:val="000000"/>
          <w:sz w:val="28"/>
          <w:szCs w:val="28"/>
        </w:rPr>
        <w:t>, согласуются между собой и с другими доказательствами</w:t>
      </w:r>
      <w:r>
        <w:rPr>
          <w:color w:val="000000"/>
          <w:sz w:val="28"/>
          <w:szCs w:val="28"/>
        </w:rPr>
        <w:t>,</w:t>
      </w:r>
      <w:r w:rsidRPr="005925F7">
        <w:rPr>
          <w:color w:val="000000"/>
          <w:sz w:val="28"/>
          <w:szCs w:val="28"/>
        </w:rPr>
        <w:t xml:space="preserve"> исследованными в </w:t>
      </w:r>
      <w:r>
        <w:rPr>
          <w:color w:val="000000"/>
          <w:sz w:val="28"/>
          <w:szCs w:val="28"/>
        </w:rPr>
        <w:t>ходе рассмотрения дела, в том числе с объяснениями самого Кулдашева Р.С.</w:t>
      </w:r>
    </w:p>
    <w:p w:rsidR="001461AA" w:rsidP="008B04A5">
      <w:pPr>
        <w:ind w:firstLine="567"/>
        <w:jc w:val="both"/>
        <w:rPr>
          <w:sz w:val="28"/>
          <w:szCs w:val="28"/>
        </w:rPr>
      </w:pPr>
      <w:r w:rsidRPr="00D42240">
        <w:rPr>
          <w:sz w:val="28"/>
          <w:szCs w:val="28"/>
        </w:rPr>
        <w:t>Оснований не доверять показаниям потерпевш</w:t>
      </w:r>
      <w:r>
        <w:rPr>
          <w:sz w:val="28"/>
          <w:szCs w:val="28"/>
        </w:rPr>
        <w:t xml:space="preserve">ей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у суда не имеется. </w:t>
      </w:r>
      <w:r w:rsidRPr="00D42240">
        <w:rPr>
          <w:sz w:val="28"/>
          <w:szCs w:val="28"/>
        </w:rPr>
        <w:t>Они в целом, объективно подтверждаются</w:t>
      </w:r>
      <w:r w:rsidRPr="005B26B1">
        <w:rPr>
          <w:sz w:val="28"/>
          <w:szCs w:val="28"/>
        </w:rPr>
        <w:t xml:space="preserve"> и согласуются с доказательствами, исследованными </w:t>
      </w:r>
      <w:r>
        <w:rPr>
          <w:sz w:val="28"/>
          <w:szCs w:val="28"/>
        </w:rPr>
        <w:t>при рассмотрении дела, которыми установлено</w:t>
      </w:r>
      <w:r>
        <w:rPr>
          <w:b/>
          <w:sz w:val="28"/>
          <w:szCs w:val="28"/>
        </w:rPr>
        <w:t xml:space="preserve">, </w:t>
      </w:r>
      <w:r w:rsidRPr="005B26B1">
        <w:rPr>
          <w:sz w:val="28"/>
          <w:szCs w:val="28"/>
        </w:rPr>
        <w:t>что: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24.04.2022 в ОМВД России по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району от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поступило сообщение «02» (КУСП № 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), согласно которому Кулдашев Р.С. 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.  (л.д. 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);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24.04.2022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обратилась в ОМВД России по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району с письменным заявлением, в котором просила привлечь к административной ответственности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Кулдашева Р.С., который 24.04.2022, около 12 часов 30 минут находясь возле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подъезда дома №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по улице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города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нанес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, от чего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почувствовала сильную физическую боль. (л.д. 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);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из заключения эксперта № 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от 26.04.2022 следует, что у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имеется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, (л.д. 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).</w:t>
      </w:r>
    </w:p>
    <w:p w:rsidR="001461AA" w:rsidP="008B04A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Оснований не доверять фактам, содержащимся в заключении эксперта, которое было получено и вынесено с соблюдением процессуальных требований, и признания его недопустимым доказательством у суда не имеется.</w:t>
      </w:r>
    </w:p>
    <w:p w:rsidR="001461AA" w:rsidP="008B04A5">
      <w:pPr>
        <w:shd w:val="clear" w:color="auto" w:fill="FFFFFF"/>
        <w:autoSpaceDE w:val="0"/>
        <w:autoSpaceDN w:val="0"/>
        <w:adjustRightInd w:val="0"/>
        <w:ind w:left="-4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Показания потерпевшего в своей совокупности также согласуются и </w:t>
      </w:r>
      <w:r>
        <w:rPr>
          <w:sz w:val="28"/>
          <w:szCs w:val="28"/>
        </w:rPr>
        <w:t>с письменными показаниями (объяснениями) как самого потерпевшего от 24.04.2022 и 03.06.2022(л.д. 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), так и опрошенного Кулдашева Р.С. (л.д.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). </w:t>
      </w:r>
    </w:p>
    <w:p w:rsidR="001461AA" w:rsidRPr="00487C59" w:rsidP="008B04A5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487C59">
        <w:rPr>
          <w:sz w:val="28"/>
          <w:szCs w:val="28"/>
        </w:rPr>
        <w:t xml:space="preserve">В силу правовых выводов, изложенных в абз. 2 п. 18 Постановления Пленума Верховного Суда РФ от 24.03.2005 </w:t>
      </w:r>
      <w:r>
        <w:rPr>
          <w:sz w:val="28"/>
          <w:szCs w:val="28"/>
        </w:rPr>
        <w:t>№ </w:t>
      </w:r>
      <w:r w:rsidRPr="00487C59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487C5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7C59">
        <w:rPr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487C59">
        <w:rPr>
          <w:sz w:val="28"/>
          <w:szCs w:val="28"/>
        </w:rPr>
        <w:t>,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ч. 1 ст. 25.1, ч. 2 ст.</w:t>
      </w:r>
      <w:r>
        <w:rPr>
          <w:sz w:val="28"/>
          <w:szCs w:val="28"/>
        </w:rPr>
        <w:t> </w:t>
      </w:r>
      <w:r w:rsidRPr="00487C59">
        <w:rPr>
          <w:sz w:val="28"/>
          <w:szCs w:val="28"/>
        </w:rPr>
        <w:t>25.2, ч. 3 ст. 25.6 КоАП</w:t>
      </w:r>
      <w:r>
        <w:rPr>
          <w:sz w:val="28"/>
          <w:szCs w:val="28"/>
        </w:rPr>
        <w:t> </w:t>
      </w:r>
      <w:r w:rsidRPr="00487C59">
        <w:rPr>
          <w:sz w:val="28"/>
          <w:szCs w:val="28"/>
        </w:rPr>
        <w:t>РФ, ст. 51 Конституции Российской Федерации, а свидетели, специалисты, эксперты не были предупреждены об административной ответственности соответственно за дачу заведомо ложных показаний, пояснений, заключений по ст. 17.9 КоАП РФ, а также существенное нарушение порядка назначения и проведения экспертизы.</w:t>
      </w:r>
    </w:p>
    <w:p w:rsidR="001461AA" w:rsidP="008B04A5">
      <w:pPr>
        <w:pStyle w:val="NormalWe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487C59">
        <w:rPr>
          <w:sz w:val="28"/>
          <w:szCs w:val="28"/>
        </w:rPr>
        <w:t xml:space="preserve">Представленные в материалы дела письменные объяснения (показания) </w:t>
      </w:r>
      <w:r>
        <w:rPr>
          <w:sz w:val="28"/>
          <w:szCs w:val="28"/>
        </w:rPr>
        <w:t xml:space="preserve">Кулдашева Р.С., </w:t>
      </w:r>
      <w:r w:rsidRPr="00487C59">
        <w:rPr>
          <w:sz w:val="28"/>
          <w:szCs w:val="28"/>
        </w:rPr>
        <w:t>потерпевшего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, </w:t>
      </w:r>
      <w:r w:rsidRPr="00487C59">
        <w:rPr>
          <w:sz w:val="28"/>
          <w:szCs w:val="28"/>
        </w:rPr>
        <w:t>были получены с соблюдением вышеуказанных процессуальных требований, в связи с чем оснований для признания их недопустимыми доказательствами у суда не имеется.</w:t>
      </w:r>
    </w:p>
    <w:p w:rsidR="001461AA" w:rsidRPr="00596430" w:rsidP="008B04A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силу ст. 26.11 КоАП РФ н</w:t>
      </w:r>
      <w:r w:rsidRPr="00596430">
        <w:rPr>
          <w:sz w:val="28"/>
          <w:szCs w:val="28"/>
        </w:rPr>
        <w:t>икакие доказательства не могут иметь заранее установленную силу.</w:t>
      </w:r>
      <w:r>
        <w:rPr>
          <w:sz w:val="28"/>
          <w:szCs w:val="28"/>
        </w:rPr>
        <w:t xml:space="preserve"> Суд </w:t>
      </w:r>
      <w:r w:rsidRPr="00596430">
        <w:rPr>
          <w:sz w:val="28"/>
          <w:szCs w:val="28"/>
        </w:rPr>
        <w:t>оценива</w:t>
      </w:r>
      <w:r>
        <w:rPr>
          <w:sz w:val="28"/>
          <w:szCs w:val="28"/>
        </w:rPr>
        <w:t>е</w:t>
      </w:r>
      <w:r w:rsidRPr="00596430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sz w:val="28"/>
          <w:szCs w:val="28"/>
        </w:rPr>
        <w:t>.</w:t>
      </w:r>
    </w:p>
    <w:p w:rsidR="001461AA" w:rsidRPr="00150634" w:rsidP="008B04A5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 w:rsidRPr="00150634">
        <w:rPr>
          <w:color w:val="000000"/>
          <w:sz w:val="28"/>
          <w:szCs w:val="28"/>
        </w:rPr>
        <w:t xml:space="preserve">Объективных причин для оговора </w:t>
      </w:r>
      <w:r>
        <w:rPr>
          <w:color w:val="000000"/>
          <w:sz w:val="28"/>
          <w:szCs w:val="28"/>
        </w:rPr>
        <w:t xml:space="preserve">потерпевшей </w:t>
      </w:r>
      <w:r>
        <w:rPr>
          <w:sz w:val="28"/>
          <w:szCs w:val="28"/>
        </w:rPr>
        <w:t xml:space="preserve">Кулдашева Р.С., а также для самооговора Кулдашевым Р.С., </w:t>
      </w:r>
      <w:r w:rsidRPr="00150634">
        <w:rPr>
          <w:color w:val="000000"/>
          <w:sz w:val="28"/>
          <w:szCs w:val="28"/>
        </w:rPr>
        <w:t>судом не установлено. Доказательств, свидетельствующих о наличии таких обстоятельств, суду не представлено.</w:t>
      </w:r>
    </w:p>
    <w:p w:rsidR="001461AA" w:rsidP="008B04A5">
      <w:pPr>
        <w:ind w:firstLine="567"/>
        <w:jc w:val="both"/>
        <w:rPr>
          <w:sz w:val="28"/>
          <w:szCs w:val="28"/>
        </w:rPr>
      </w:pPr>
      <w:r w:rsidRPr="0012059F">
        <w:rPr>
          <w:sz w:val="28"/>
          <w:szCs w:val="28"/>
        </w:rPr>
        <w:t>Доказательства п</w:t>
      </w:r>
      <w:r>
        <w:rPr>
          <w:sz w:val="28"/>
          <w:szCs w:val="28"/>
        </w:rPr>
        <w:t>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1461AA" w:rsidP="008B0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1461AA" w:rsidP="008B04A5">
      <w:pPr>
        <w:ind w:firstLine="567"/>
        <w:jc w:val="both"/>
        <w:rPr>
          <w:sz w:val="28"/>
          <w:szCs w:val="28"/>
        </w:rPr>
      </w:pPr>
      <w:r w:rsidRPr="006B6998">
        <w:rPr>
          <w:sz w:val="28"/>
          <w:szCs w:val="28"/>
        </w:rPr>
        <w:t xml:space="preserve">Материалы дела содержат достаточную совокупность доказательств, позволяющих сделать вывод о наличии в действиях </w:t>
      </w:r>
      <w:r>
        <w:rPr>
          <w:sz w:val="28"/>
          <w:szCs w:val="28"/>
        </w:rPr>
        <w:t xml:space="preserve">Кулдашева Р.С. </w:t>
      </w:r>
      <w:r w:rsidRPr="006B6998">
        <w:rPr>
          <w:sz w:val="28"/>
          <w:szCs w:val="28"/>
        </w:rPr>
        <w:t>состава административного правонарушения, предусмотренного статьей 6.1.1</w:t>
      </w:r>
      <w:r>
        <w:rPr>
          <w:sz w:val="28"/>
          <w:szCs w:val="28"/>
        </w:rPr>
        <w:t> </w:t>
      </w:r>
      <w:r w:rsidRPr="006B6998">
        <w:rPr>
          <w:sz w:val="28"/>
          <w:szCs w:val="28"/>
        </w:rPr>
        <w:t>КоАП</w:t>
      </w:r>
      <w:r>
        <w:rPr>
          <w:sz w:val="28"/>
          <w:szCs w:val="28"/>
        </w:rPr>
        <w:t> </w:t>
      </w:r>
      <w:r w:rsidRPr="006B6998">
        <w:rPr>
          <w:sz w:val="28"/>
          <w:szCs w:val="28"/>
        </w:rPr>
        <w:t>РФ, диспозиция которой предполагает наличие двух условий, а именно: нанесение побоев или совершение иных насильственных действий и причинение физической боли</w:t>
      </w:r>
      <w:r>
        <w:rPr>
          <w:sz w:val="28"/>
          <w:szCs w:val="28"/>
        </w:rPr>
        <w:t>, не повлекших уголовно-правовых последствий</w:t>
      </w:r>
      <w:r w:rsidRPr="006B6998">
        <w:rPr>
          <w:sz w:val="28"/>
          <w:szCs w:val="28"/>
        </w:rPr>
        <w:t>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 принимает во внимание, что </w:t>
      </w:r>
      <w:r w:rsidRPr="00137F2F">
        <w:rPr>
          <w:sz w:val="28"/>
          <w:szCs w:val="28"/>
        </w:rPr>
        <w:t>побои – это действия, характеризующиеся нанесением удара(ов), который(ые) сами по себе не оставляет(ют)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  <w:r>
        <w:rPr>
          <w:sz w:val="28"/>
          <w:szCs w:val="28"/>
        </w:rPr>
        <w:t xml:space="preserve"> </w:t>
      </w:r>
      <w:r w:rsidRPr="00137F2F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данному делу действия Кулдашева Р.С. в виде нанесения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являются побоями.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Потерпевший, как в ходе сбора материала, так и в ходе рассмотрения дела об административном правонарушении подтвердил, что от указанных действий Кулдашева Р.С. ей была причинена физическая боль.</w:t>
      </w:r>
    </w:p>
    <w:p w:rsidR="001461AA" w:rsidP="008B04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 в отношении Кулдашева Р.С. был составлен протокол об административном правонарушении </w:t>
      </w:r>
      <w:r w:rsidRPr="003A4D24">
        <w:rPr>
          <w:rFonts w:ascii="Times New Roman" w:hAnsi="Times New Roman" w:cs="Times New Roman"/>
          <w:sz w:val="28"/>
          <w:szCs w:val="28"/>
        </w:rPr>
        <w:t>№ </w:t>
      </w:r>
      <w:r>
        <w:rPr>
          <w:sz w:val="18"/>
          <w:szCs w:val="18"/>
        </w:rPr>
        <w:t>&lt;…&gt;</w:t>
      </w:r>
      <w:r w:rsidRPr="003A4D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06.06.2022, деяние которого правомерно было квалифицировано по ст. 6.1.1 КоАП РФ (л.д. </w:t>
      </w:r>
      <w:r>
        <w:rPr>
          <w:sz w:val="18"/>
          <w:szCs w:val="1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принимает фактические данные, содержащиеся в протоколе, в качестве достоверного, объективного доказательства вины в совершении Кулдашевым Р.С. данного правонарушения. Протокол составлен компетентным лицом, в соответствии с требованиями ч. 2 ст. 28.2 КоАП РФ, протокол содержит все необходимые для принятия по делу решения сведения.</w:t>
      </w:r>
    </w:p>
    <w:p w:rsidR="001461AA" w:rsidP="008B0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Согласно ст. 4.1 </w:t>
      </w:r>
      <w:r>
        <w:rPr>
          <w:sz w:val="28"/>
          <w:szCs w:val="28"/>
        </w:rPr>
        <w:t>КоАП РФ</w:t>
      </w:r>
      <w:r w:rsidRPr="00567FAA">
        <w:rPr>
          <w:sz w:val="28"/>
          <w:szCs w:val="28"/>
        </w:rPr>
        <w:t xml:space="preserve">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</w:t>
      </w:r>
      <w:r w:rsidRPr="00567FAA"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ми административную ответственность  суд признает наличие у Кулдашева Р.С. положительной характеристики по месту фактического проживания,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>, принесение извинений потерпевшей,   а также раскаяние в содеянном правонарушении.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Кулдашев Р.С. по делу, судом по делу не установлено.</w:t>
      </w:r>
    </w:p>
    <w:p w:rsidR="001461AA" w:rsidP="008B0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Санкция ст. 6.1.1 КоАП РФ в качестве административного наказания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назначения Кулдашеву Р.С. меры административного наказания в виде предупреждения, предусмотренной ст. 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суд не усматривает оснований для квалификации вмененного административного правонарушения в качестве малозначительного. </w:t>
      </w:r>
      <w:r w:rsidRPr="00115D01">
        <w:rPr>
          <w:sz w:val="28"/>
          <w:szCs w:val="28"/>
        </w:rPr>
        <w:t>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социальной опасности совершенного деяния, а также причинением либо угрозой причинения вреда личности, обществу или государству. Между тем</w:t>
      </w:r>
      <w:r>
        <w:rPr>
          <w:sz w:val="28"/>
          <w:szCs w:val="28"/>
        </w:rPr>
        <w:t>,</w:t>
      </w:r>
      <w:r w:rsidRPr="00115D01">
        <w:rPr>
          <w:sz w:val="28"/>
          <w:szCs w:val="28"/>
        </w:rPr>
        <w:t xml:space="preserve"> оснований для отнесения совершенного административного правонарушения к малозначительным и освобождения </w:t>
      </w:r>
      <w:r>
        <w:rPr>
          <w:sz w:val="28"/>
          <w:szCs w:val="28"/>
        </w:rPr>
        <w:t>лица</w:t>
      </w:r>
      <w:r w:rsidRPr="00115D01">
        <w:rPr>
          <w:sz w:val="28"/>
          <w:szCs w:val="28"/>
        </w:rPr>
        <w:t xml:space="preserve"> от административной ответственности в соответствии со ст. 2.9 КоАП РФ </w:t>
      </w:r>
      <w:r>
        <w:rPr>
          <w:sz w:val="28"/>
          <w:szCs w:val="28"/>
        </w:rPr>
        <w:t>судом не</w:t>
      </w:r>
      <w:r w:rsidRPr="00115D01">
        <w:rPr>
          <w:sz w:val="28"/>
          <w:szCs w:val="28"/>
        </w:rPr>
        <w:t xml:space="preserve"> </w:t>
      </w:r>
      <w:r>
        <w:rPr>
          <w:sz w:val="28"/>
          <w:szCs w:val="28"/>
        </w:rPr>
        <w:t>усматривается</w:t>
      </w:r>
      <w:r w:rsidRPr="00115D01">
        <w:rPr>
          <w:sz w:val="28"/>
          <w:szCs w:val="28"/>
        </w:rPr>
        <w:t>, так как оно посягает на общественные отношения в</w:t>
      </w:r>
      <w:r>
        <w:rPr>
          <w:sz w:val="28"/>
          <w:szCs w:val="28"/>
        </w:rPr>
        <w:t xml:space="preserve"> области охраны</w:t>
      </w:r>
      <w:r w:rsidRPr="00115D01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 и телесной неприкосновенности граждан</w:t>
      </w:r>
      <w:r w:rsidRPr="00115D01">
        <w:rPr>
          <w:sz w:val="28"/>
          <w:szCs w:val="28"/>
        </w:rPr>
        <w:t>, регулируемые и охраняемые государством.</w:t>
      </w:r>
      <w:r>
        <w:rPr>
          <w:sz w:val="28"/>
          <w:szCs w:val="28"/>
        </w:rPr>
        <w:t xml:space="preserve"> 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 принимает во внимание характер и способ совершенного деяния, выразившегося в нанесении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, которая физически слабее Кулдашева Р.С., в результате которого </w:t>
      </w:r>
      <w:r>
        <w:rPr>
          <w:sz w:val="18"/>
          <w:szCs w:val="18"/>
        </w:rPr>
        <w:t>&lt;…&gt;</w:t>
      </w:r>
      <w:r>
        <w:rPr>
          <w:sz w:val="28"/>
          <w:szCs w:val="28"/>
        </w:rPr>
        <w:t xml:space="preserve">была причинена физическая боль. </w:t>
      </w:r>
    </w:p>
    <w:p w:rsidR="001461AA" w:rsidP="008B04A5">
      <w:pPr>
        <w:ind w:firstLine="567"/>
        <w:jc w:val="both"/>
        <w:rPr>
          <w:sz w:val="28"/>
          <w:szCs w:val="28"/>
        </w:rPr>
      </w:pPr>
      <w:r w:rsidRPr="00567FAA">
        <w:rPr>
          <w:sz w:val="28"/>
          <w:szCs w:val="28"/>
        </w:rPr>
        <w:t xml:space="preserve">Таким образом, с учетом </w:t>
      </w:r>
      <w:r>
        <w:rPr>
          <w:sz w:val="28"/>
          <w:szCs w:val="28"/>
        </w:rPr>
        <w:t xml:space="preserve">данных о </w:t>
      </w:r>
      <w:r w:rsidRPr="00567FAA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>Кулдашева Р.С., его имущественного, семейного положения, состояния здоровья, наличия смягчающих административную ответственность обстоятельств,</w:t>
      </w:r>
      <w:r w:rsidRPr="00567FAA">
        <w:rPr>
          <w:sz w:val="28"/>
          <w:szCs w:val="28"/>
        </w:rPr>
        <w:t xml:space="preserve"> мировой судья приходит к выводу о необходимости назначения </w:t>
      </w:r>
      <w:r>
        <w:rPr>
          <w:sz w:val="28"/>
          <w:szCs w:val="28"/>
        </w:rPr>
        <w:t>Кулдашеву Р.С.</w:t>
      </w:r>
      <w:r w:rsidRPr="00567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567FAA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в виде обязательных работ</w:t>
      </w:r>
      <w:r w:rsidRPr="00567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размере, предусмотренном </w:t>
      </w:r>
      <w:r w:rsidRPr="00567FAA">
        <w:rPr>
          <w:sz w:val="28"/>
          <w:szCs w:val="28"/>
        </w:rPr>
        <w:t>санкци</w:t>
      </w:r>
      <w:r>
        <w:rPr>
          <w:sz w:val="28"/>
          <w:szCs w:val="28"/>
        </w:rPr>
        <w:t>ей</w:t>
      </w:r>
      <w:r w:rsidRPr="00567FAA">
        <w:rPr>
          <w:sz w:val="28"/>
          <w:szCs w:val="28"/>
        </w:rPr>
        <w:t xml:space="preserve"> ст</w:t>
      </w:r>
      <w:r>
        <w:rPr>
          <w:sz w:val="28"/>
          <w:szCs w:val="28"/>
        </w:rPr>
        <w:t>. 6.1.1 КоАП РФ</w:t>
      </w:r>
      <w:r w:rsidRPr="00567FAA">
        <w:rPr>
          <w:sz w:val="28"/>
          <w:szCs w:val="28"/>
        </w:rPr>
        <w:t>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 3 ст. 3.13 КоАП РФ, и исключающих назначение указанного вида наказания Кулдашеву Р.С., по делу судом не установлено.</w:t>
      </w:r>
    </w:p>
    <w:p w:rsidR="001461AA" w:rsidRPr="00567FAA" w:rsidP="008B04A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</w:t>
      </w:r>
      <w:r w:rsidRPr="00567FAA">
        <w:rPr>
          <w:color w:val="000000"/>
          <w:sz w:val="28"/>
          <w:szCs w:val="28"/>
        </w:rPr>
        <w:t>уководствуясь ст.</w:t>
      </w:r>
      <w:r>
        <w:rPr>
          <w:color w:val="000000"/>
          <w:sz w:val="28"/>
          <w:szCs w:val="28"/>
        </w:rPr>
        <w:t xml:space="preserve"> </w:t>
      </w:r>
      <w:r w:rsidRPr="00567FAA">
        <w:rPr>
          <w:color w:val="000000"/>
          <w:sz w:val="28"/>
          <w:szCs w:val="28"/>
        </w:rPr>
        <w:t xml:space="preserve">29.9, 29.10 </w:t>
      </w:r>
      <w:r>
        <w:rPr>
          <w:color w:val="000000"/>
          <w:sz w:val="28"/>
          <w:szCs w:val="28"/>
        </w:rPr>
        <w:t>КоАП РФ,</w:t>
      </w:r>
    </w:p>
    <w:p w:rsidR="001461AA" w:rsidRPr="00567FAA" w:rsidP="008B04A5">
      <w:pPr>
        <w:spacing w:before="240"/>
        <w:ind w:firstLine="567"/>
        <w:jc w:val="center"/>
        <w:rPr>
          <w:spacing w:val="40"/>
          <w:sz w:val="28"/>
          <w:szCs w:val="28"/>
        </w:rPr>
      </w:pPr>
      <w:r w:rsidRPr="00567FAA">
        <w:rPr>
          <w:spacing w:val="40"/>
          <w:sz w:val="28"/>
          <w:szCs w:val="28"/>
        </w:rPr>
        <w:t>ПОСТАНОВИЛ:</w:t>
      </w:r>
    </w:p>
    <w:p w:rsidR="001461AA" w:rsidP="008B04A5">
      <w:pPr>
        <w:ind w:firstLine="567"/>
        <w:jc w:val="both"/>
      </w:pPr>
      <w:r w:rsidRPr="00567FAA"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Кулдашева Р.С.</w:t>
      </w:r>
      <w:r w:rsidRPr="003B6A74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3B6A74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 предусмотренного ст. 6</w:t>
      </w:r>
      <w:r w:rsidRPr="00567FAA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Pr="00567FA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567FAA">
        <w:rPr>
          <w:sz w:val="28"/>
          <w:szCs w:val="28"/>
        </w:rPr>
        <w:t xml:space="preserve"> и </w:t>
      </w:r>
      <w:r w:rsidRPr="00CC491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ему</w:t>
      </w:r>
      <w:r w:rsidRPr="00CC4914">
        <w:rPr>
          <w:sz w:val="28"/>
          <w:szCs w:val="28"/>
        </w:rPr>
        <w:t xml:space="preserve"> административное наказание </w:t>
      </w:r>
      <w:r w:rsidRPr="00567FAA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обязательных работ сроком на 60(шестьдесят) часов</w:t>
      </w:r>
      <w:r>
        <w:t>.</w:t>
      </w:r>
    </w:p>
    <w:p w:rsidR="001461AA" w:rsidRPr="00CA5755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Предупредить Кулдашева Р.С. об административной ответственности по ч. 4 ст. 20.25 КоАП РФ в случае у</w:t>
      </w:r>
      <w:r w:rsidRPr="00E315AC">
        <w:rPr>
          <w:sz w:val="28"/>
          <w:szCs w:val="28"/>
        </w:rPr>
        <w:t>клонени</w:t>
      </w:r>
      <w:r>
        <w:rPr>
          <w:sz w:val="28"/>
          <w:szCs w:val="28"/>
        </w:rPr>
        <w:t>я</w:t>
      </w:r>
      <w:r w:rsidRPr="00E315AC">
        <w:rPr>
          <w:sz w:val="28"/>
          <w:szCs w:val="28"/>
        </w:rPr>
        <w:t xml:space="preserve"> от отбывания </w:t>
      </w:r>
      <w:r>
        <w:rPr>
          <w:sz w:val="28"/>
          <w:szCs w:val="28"/>
        </w:rPr>
        <w:t xml:space="preserve">назначенного наказания в виде </w:t>
      </w:r>
      <w:r w:rsidRPr="00E315AC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>.</w:t>
      </w:r>
    </w:p>
    <w:p w:rsidR="001461AA" w:rsidP="008B04A5">
      <w:pPr>
        <w:ind w:firstLine="567"/>
        <w:jc w:val="both"/>
        <w:rPr>
          <w:sz w:val="28"/>
          <w:szCs w:val="28"/>
        </w:rPr>
      </w:pPr>
      <w:r w:rsidRPr="00EF14FE">
        <w:rPr>
          <w:sz w:val="28"/>
          <w:szCs w:val="28"/>
        </w:rPr>
        <w:t xml:space="preserve">Исполнение назначенного </w:t>
      </w:r>
      <w:r>
        <w:rPr>
          <w:sz w:val="28"/>
          <w:szCs w:val="28"/>
        </w:rPr>
        <w:t>Кулдашеву Р.С.</w:t>
      </w:r>
      <w:r w:rsidRPr="00EF14FE">
        <w:rPr>
          <w:sz w:val="28"/>
          <w:szCs w:val="28"/>
        </w:rPr>
        <w:t xml:space="preserve"> административного наказания в виде обязательных работ возложить на </w:t>
      </w:r>
      <w:r>
        <w:rPr>
          <w:sz w:val="18"/>
          <w:szCs w:val="18"/>
        </w:rPr>
        <w:t>&lt;…&gt;</w:t>
      </w:r>
      <w:r w:rsidRPr="00EF14FE">
        <w:rPr>
          <w:sz w:val="28"/>
          <w:szCs w:val="28"/>
        </w:rPr>
        <w:t>РОСП УФССП России по Р</w:t>
      </w:r>
      <w:r>
        <w:rPr>
          <w:sz w:val="28"/>
          <w:szCs w:val="28"/>
        </w:rPr>
        <w:t xml:space="preserve">еспублике </w:t>
      </w:r>
      <w:r w:rsidRPr="00EF14FE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430258">
        <w:rPr>
          <w:sz w:val="28"/>
          <w:szCs w:val="28"/>
        </w:rPr>
        <w:t>.</w:t>
      </w:r>
    </w:p>
    <w:p w:rsidR="001461AA" w:rsidP="008B0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7FAA">
        <w:rPr>
          <w:sz w:val="28"/>
          <w:szCs w:val="28"/>
        </w:rPr>
        <w:t xml:space="preserve">остановление может быть обжаловано в Заинский городской суд Республики Татарстан через мирового судью в течение </w:t>
      </w:r>
      <w:r>
        <w:rPr>
          <w:sz w:val="28"/>
          <w:szCs w:val="28"/>
        </w:rPr>
        <w:t>10 (Д</w:t>
      </w:r>
      <w:r w:rsidRPr="00567FAA">
        <w:rPr>
          <w:sz w:val="28"/>
          <w:szCs w:val="28"/>
        </w:rPr>
        <w:t>есяти</w:t>
      </w:r>
      <w:r>
        <w:rPr>
          <w:sz w:val="28"/>
          <w:szCs w:val="28"/>
        </w:rPr>
        <w:t>)</w:t>
      </w:r>
      <w:r w:rsidRPr="00567FAA">
        <w:rPr>
          <w:sz w:val="28"/>
          <w:szCs w:val="28"/>
        </w:rPr>
        <w:t xml:space="preserve"> суток со дня вручения или получения копии постановления. </w:t>
      </w:r>
    </w:p>
    <w:p w:rsidR="001461AA" w:rsidP="008B04A5">
      <w:pPr>
        <w:tabs>
          <w:tab w:val="right" w:pos="9354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567FAA">
        <w:rPr>
          <w:sz w:val="28"/>
          <w:szCs w:val="28"/>
        </w:rPr>
        <w:t>ровой</w:t>
      </w:r>
      <w:r>
        <w:rPr>
          <w:sz w:val="28"/>
          <w:szCs w:val="28"/>
        </w:rPr>
        <w:t xml:space="preserve"> судья</w:t>
      </w: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                              </w:t>
      </w:r>
      <w:r>
        <w:rPr>
          <w:sz w:val="28"/>
          <w:szCs w:val="28"/>
        </w:rPr>
        <w:t>Р.М. Гайсин</w:t>
      </w:r>
    </w:p>
    <w:sectPr w:rsidSect="00C67C15">
      <w:headerReference w:type="default" r:id="rId6"/>
      <w:pgSz w:w="11906" w:h="16838" w:code="9"/>
      <w:pgMar w:top="1418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A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461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305"/>
    <w:multiLevelType w:val="hybridMultilevel"/>
    <w:tmpl w:val="054800B8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E65"/>
    <w:rsid w:val="0000434C"/>
    <w:rsid w:val="0000787D"/>
    <w:rsid w:val="0001018D"/>
    <w:rsid w:val="000101B1"/>
    <w:rsid w:val="00013799"/>
    <w:rsid w:val="00020012"/>
    <w:rsid w:val="00032DC4"/>
    <w:rsid w:val="00046A12"/>
    <w:rsid w:val="000629D2"/>
    <w:rsid w:val="0006766D"/>
    <w:rsid w:val="00071D09"/>
    <w:rsid w:val="00076CAF"/>
    <w:rsid w:val="0008373F"/>
    <w:rsid w:val="000872AF"/>
    <w:rsid w:val="00094E60"/>
    <w:rsid w:val="000A16CF"/>
    <w:rsid w:val="000B107C"/>
    <w:rsid w:val="000B2955"/>
    <w:rsid w:val="000B6794"/>
    <w:rsid w:val="000C1583"/>
    <w:rsid w:val="000C48AD"/>
    <w:rsid w:val="000D2A91"/>
    <w:rsid w:val="000D6008"/>
    <w:rsid w:val="000D7877"/>
    <w:rsid w:val="000E0390"/>
    <w:rsid w:val="000F061E"/>
    <w:rsid w:val="000F5F83"/>
    <w:rsid w:val="00112F64"/>
    <w:rsid w:val="00115D01"/>
    <w:rsid w:val="0012059F"/>
    <w:rsid w:val="001242B1"/>
    <w:rsid w:val="00124C67"/>
    <w:rsid w:val="00126FED"/>
    <w:rsid w:val="001278E8"/>
    <w:rsid w:val="00135A0A"/>
    <w:rsid w:val="00136DAA"/>
    <w:rsid w:val="00137F2F"/>
    <w:rsid w:val="001461AA"/>
    <w:rsid w:val="00150634"/>
    <w:rsid w:val="00160D31"/>
    <w:rsid w:val="00172250"/>
    <w:rsid w:val="00173591"/>
    <w:rsid w:val="00177BB6"/>
    <w:rsid w:val="00177E28"/>
    <w:rsid w:val="00184C72"/>
    <w:rsid w:val="00196CD0"/>
    <w:rsid w:val="001A0DC5"/>
    <w:rsid w:val="001C5D5A"/>
    <w:rsid w:val="001D6626"/>
    <w:rsid w:val="001E65E3"/>
    <w:rsid w:val="001F006C"/>
    <w:rsid w:val="001F2700"/>
    <w:rsid w:val="001F715B"/>
    <w:rsid w:val="00203AA4"/>
    <w:rsid w:val="002076AB"/>
    <w:rsid w:val="0022704C"/>
    <w:rsid w:val="00233C64"/>
    <w:rsid w:val="00235A5A"/>
    <w:rsid w:val="00242E38"/>
    <w:rsid w:val="002465E7"/>
    <w:rsid w:val="00247962"/>
    <w:rsid w:val="002521E9"/>
    <w:rsid w:val="002530B3"/>
    <w:rsid w:val="00254122"/>
    <w:rsid w:val="00277B39"/>
    <w:rsid w:val="002856AC"/>
    <w:rsid w:val="0028615A"/>
    <w:rsid w:val="00287FB2"/>
    <w:rsid w:val="002905DB"/>
    <w:rsid w:val="002934EA"/>
    <w:rsid w:val="002957C5"/>
    <w:rsid w:val="002972AB"/>
    <w:rsid w:val="002B77BA"/>
    <w:rsid w:val="002C2865"/>
    <w:rsid w:val="002C7D14"/>
    <w:rsid w:val="002D5E8C"/>
    <w:rsid w:val="002E7669"/>
    <w:rsid w:val="002F187C"/>
    <w:rsid w:val="002F297E"/>
    <w:rsid w:val="002F3291"/>
    <w:rsid w:val="002F68E5"/>
    <w:rsid w:val="0030479F"/>
    <w:rsid w:val="00307BE0"/>
    <w:rsid w:val="00315C8C"/>
    <w:rsid w:val="00331E8A"/>
    <w:rsid w:val="00371195"/>
    <w:rsid w:val="00373D1F"/>
    <w:rsid w:val="00382F4B"/>
    <w:rsid w:val="00395BDF"/>
    <w:rsid w:val="00395C6B"/>
    <w:rsid w:val="003A3E99"/>
    <w:rsid w:val="003A4D24"/>
    <w:rsid w:val="003B573E"/>
    <w:rsid w:val="003B643C"/>
    <w:rsid w:val="003B6A74"/>
    <w:rsid w:val="003B6F9D"/>
    <w:rsid w:val="003B7090"/>
    <w:rsid w:val="003C2DE7"/>
    <w:rsid w:val="003C4B58"/>
    <w:rsid w:val="003D056D"/>
    <w:rsid w:val="003D4B2A"/>
    <w:rsid w:val="003D75E8"/>
    <w:rsid w:val="003E49AD"/>
    <w:rsid w:val="003E4B25"/>
    <w:rsid w:val="003E5134"/>
    <w:rsid w:val="003E7E65"/>
    <w:rsid w:val="003F5B3A"/>
    <w:rsid w:val="004142F7"/>
    <w:rsid w:val="00416855"/>
    <w:rsid w:val="004175CA"/>
    <w:rsid w:val="00430258"/>
    <w:rsid w:val="00432351"/>
    <w:rsid w:val="00432F27"/>
    <w:rsid w:val="00434DFF"/>
    <w:rsid w:val="00434E78"/>
    <w:rsid w:val="0043679E"/>
    <w:rsid w:val="004516CF"/>
    <w:rsid w:val="004518F8"/>
    <w:rsid w:val="0045504D"/>
    <w:rsid w:val="00456494"/>
    <w:rsid w:val="00457A93"/>
    <w:rsid w:val="004659E3"/>
    <w:rsid w:val="004834D0"/>
    <w:rsid w:val="004863F4"/>
    <w:rsid w:val="00487C59"/>
    <w:rsid w:val="0049791D"/>
    <w:rsid w:val="004A164C"/>
    <w:rsid w:val="004A5600"/>
    <w:rsid w:val="004A730B"/>
    <w:rsid w:val="004B15F3"/>
    <w:rsid w:val="004B7597"/>
    <w:rsid w:val="004C60E6"/>
    <w:rsid w:val="004D5939"/>
    <w:rsid w:val="004F7F53"/>
    <w:rsid w:val="00524493"/>
    <w:rsid w:val="00525693"/>
    <w:rsid w:val="00531900"/>
    <w:rsid w:val="005423DE"/>
    <w:rsid w:val="005437EE"/>
    <w:rsid w:val="00550B2F"/>
    <w:rsid w:val="005528CA"/>
    <w:rsid w:val="00556F89"/>
    <w:rsid w:val="005608A6"/>
    <w:rsid w:val="00567FAA"/>
    <w:rsid w:val="00571D7D"/>
    <w:rsid w:val="005822E8"/>
    <w:rsid w:val="005826A8"/>
    <w:rsid w:val="005925F7"/>
    <w:rsid w:val="00596430"/>
    <w:rsid w:val="005A0337"/>
    <w:rsid w:val="005B26B1"/>
    <w:rsid w:val="005B7022"/>
    <w:rsid w:val="005B7D67"/>
    <w:rsid w:val="005C4304"/>
    <w:rsid w:val="005C7467"/>
    <w:rsid w:val="005D0CA2"/>
    <w:rsid w:val="005D38CF"/>
    <w:rsid w:val="005E17F0"/>
    <w:rsid w:val="005E30C6"/>
    <w:rsid w:val="005E590B"/>
    <w:rsid w:val="00603BB0"/>
    <w:rsid w:val="00610DFD"/>
    <w:rsid w:val="00615801"/>
    <w:rsid w:val="00640BDF"/>
    <w:rsid w:val="00643B84"/>
    <w:rsid w:val="0065075E"/>
    <w:rsid w:val="006554EA"/>
    <w:rsid w:val="00657D75"/>
    <w:rsid w:val="006669AD"/>
    <w:rsid w:val="0066720D"/>
    <w:rsid w:val="0067112C"/>
    <w:rsid w:val="00673747"/>
    <w:rsid w:val="00676548"/>
    <w:rsid w:val="00676F08"/>
    <w:rsid w:val="00682FD1"/>
    <w:rsid w:val="00697966"/>
    <w:rsid w:val="006A48AD"/>
    <w:rsid w:val="006B6998"/>
    <w:rsid w:val="006C3A34"/>
    <w:rsid w:val="006E1249"/>
    <w:rsid w:val="006E1A0F"/>
    <w:rsid w:val="006E5EDE"/>
    <w:rsid w:val="006E5F9E"/>
    <w:rsid w:val="0071124F"/>
    <w:rsid w:val="0071571A"/>
    <w:rsid w:val="00723F3D"/>
    <w:rsid w:val="00740442"/>
    <w:rsid w:val="0074618D"/>
    <w:rsid w:val="0077091D"/>
    <w:rsid w:val="00775BF4"/>
    <w:rsid w:val="00782A31"/>
    <w:rsid w:val="00783A57"/>
    <w:rsid w:val="00792412"/>
    <w:rsid w:val="007A0FD2"/>
    <w:rsid w:val="007A3AF9"/>
    <w:rsid w:val="007A5F91"/>
    <w:rsid w:val="007A7ED3"/>
    <w:rsid w:val="007B0858"/>
    <w:rsid w:val="007C4356"/>
    <w:rsid w:val="007C55B7"/>
    <w:rsid w:val="007D4701"/>
    <w:rsid w:val="007F58B7"/>
    <w:rsid w:val="00800FAB"/>
    <w:rsid w:val="00801166"/>
    <w:rsid w:val="00806F5D"/>
    <w:rsid w:val="00814885"/>
    <w:rsid w:val="00814C99"/>
    <w:rsid w:val="00817491"/>
    <w:rsid w:val="00820C33"/>
    <w:rsid w:val="00833257"/>
    <w:rsid w:val="0084095F"/>
    <w:rsid w:val="0084528C"/>
    <w:rsid w:val="00852F39"/>
    <w:rsid w:val="0085487B"/>
    <w:rsid w:val="00857C3F"/>
    <w:rsid w:val="00862E81"/>
    <w:rsid w:val="008813BE"/>
    <w:rsid w:val="00884589"/>
    <w:rsid w:val="0089763C"/>
    <w:rsid w:val="008B04A5"/>
    <w:rsid w:val="008B7E77"/>
    <w:rsid w:val="008C190A"/>
    <w:rsid w:val="008C2495"/>
    <w:rsid w:val="008C3C08"/>
    <w:rsid w:val="008C5ADE"/>
    <w:rsid w:val="008D0F3D"/>
    <w:rsid w:val="008D16CB"/>
    <w:rsid w:val="008D191C"/>
    <w:rsid w:val="008D1E6E"/>
    <w:rsid w:val="008E092A"/>
    <w:rsid w:val="008E72E2"/>
    <w:rsid w:val="008F2DE2"/>
    <w:rsid w:val="008F6D55"/>
    <w:rsid w:val="00902B13"/>
    <w:rsid w:val="00903C25"/>
    <w:rsid w:val="00912872"/>
    <w:rsid w:val="00914366"/>
    <w:rsid w:val="009306FE"/>
    <w:rsid w:val="009309B6"/>
    <w:rsid w:val="00935591"/>
    <w:rsid w:val="00937D82"/>
    <w:rsid w:val="00942D7E"/>
    <w:rsid w:val="00944E17"/>
    <w:rsid w:val="00945971"/>
    <w:rsid w:val="00946848"/>
    <w:rsid w:val="00946C6E"/>
    <w:rsid w:val="00954564"/>
    <w:rsid w:val="00957F6E"/>
    <w:rsid w:val="00960FD3"/>
    <w:rsid w:val="009618B1"/>
    <w:rsid w:val="009652BF"/>
    <w:rsid w:val="009709EC"/>
    <w:rsid w:val="00973AA8"/>
    <w:rsid w:val="00974EE5"/>
    <w:rsid w:val="0097519F"/>
    <w:rsid w:val="009900CB"/>
    <w:rsid w:val="009914C8"/>
    <w:rsid w:val="009A3EE4"/>
    <w:rsid w:val="009A4F4B"/>
    <w:rsid w:val="009A616C"/>
    <w:rsid w:val="009A6702"/>
    <w:rsid w:val="009B03F4"/>
    <w:rsid w:val="009B149E"/>
    <w:rsid w:val="009B194C"/>
    <w:rsid w:val="009C69F7"/>
    <w:rsid w:val="009D1B7A"/>
    <w:rsid w:val="009E0A8F"/>
    <w:rsid w:val="009E7BCF"/>
    <w:rsid w:val="009F3797"/>
    <w:rsid w:val="009F48DA"/>
    <w:rsid w:val="00A01C64"/>
    <w:rsid w:val="00A02D4A"/>
    <w:rsid w:val="00A035E1"/>
    <w:rsid w:val="00A04A8A"/>
    <w:rsid w:val="00A273C8"/>
    <w:rsid w:val="00A30591"/>
    <w:rsid w:val="00A31EE2"/>
    <w:rsid w:val="00A32066"/>
    <w:rsid w:val="00A32F91"/>
    <w:rsid w:val="00A4573A"/>
    <w:rsid w:val="00A60CCF"/>
    <w:rsid w:val="00A643F4"/>
    <w:rsid w:val="00A73D65"/>
    <w:rsid w:val="00A81DCE"/>
    <w:rsid w:val="00A82F78"/>
    <w:rsid w:val="00A91A51"/>
    <w:rsid w:val="00A93877"/>
    <w:rsid w:val="00A95AAE"/>
    <w:rsid w:val="00AA046E"/>
    <w:rsid w:val="00AB0B5D"/>
    <w:rsid w:val="00AB154F"/>
    <w:rsid w:val="00AB2E18"/>
    <w:rsid w:val="00AB4838"/>
    <w:rsid w:val="00AB4C82"/>
    <w:rsid w:val="00AB507A"/>
    <w:rsid w:val="00AC04A6"/>
    <w:rsid w:val="00AD15B0"/>
    <w:rsid w:val="00AE1A7E"/>
    <w:rsid w:val="00AE4039"/>
    <w:rsid w:val="00AE5DE9"/>
    <w:rsid w:val="00AE6374"/>
    <w:rsid w:val="00B02568"/>
    <w:rsid w:val="00B10889"/>
    <w:rsid w:val="00B122D8"/>
    <w:rsid w:val="00B2222A"/>
    <w:rsid w:val="00B273D9"/>
    <w:rsid w:val="00B27C9E"/>
    <w:rsid w:val="00B344CD"/>
    <w:rsid w:val="00B34552"/>
    <w:rsid w:val="00B34EC1"/>
    <w:rsid w:val="00B362B4"/>
    <w:rsid w:val="00B41B27"/>
    <w:rsid w:val="00B546B5"/>
    <w:rsid w:val="00B54C2D"/>
    <w:rsid w:val="00B5582F"/>
    <w:rsid w:val="00B631B9"/>
    <w:rsid w:val="00B63CE5"/>
    <w:rsid w:val="00B67DAC"/>
    <w:rsid w:val="00B71068"/>
    <w:rsid w:val="00B83EA4"/>
    <w:rsid w:val="00B9224B"/>
    <w:rsid w:val="00B92892"/>
    <w:rsid w:val="00B97412"/>
    <w:rsid w:val="00BA203B"/>
    <w:rsid w:val="00BA256F"/>
    <w:rsid w:val="00BB0D84"/>
    <w:rsid w:val="00BB3472"/>
    <w:rsid w:val="00BB62DB"/>
    <w:rsid w:val="00BB7E14"/>
    <w:rsid w:val="00BC1B26"/>
    <w:rsid w:val="00BD0003"/>
    <w:rsid w:val="00BD096C"/>
    <w:rsid w:val="00BD654D"/>
    <w:rsid w:val="00BE0AEC"/>
    <w:rsid w:val="00BF0A0E"/>
    <w:rsid w:val="00BF0D46"/>
    <w:rsid w:val="00C032F8"/>
    <w:rsid w:val="00C12CAF"/>
    <w:rsid w:val="00C15FE3"/>
    <w:rsid w:val="00C16CBB"/>
    <w:rsid w:val="00C17EC9"/>
    <w:rsid w:val="00C27BB6"/>
    <w:rsid w:val="00C33044"/>
    <w:rsid w:val="00C37370"/>
    <w:rsid w:val="00C45652"/>
    <w:rsid w:val="00C463FD"/>
    <w:rsid w:val="00C50565"/>
    <w:rsid w:val="00C53D64"/>
    <w:rsid w:val="00C60B99"/>
    <w:rsid w:val="00C63C7C"/>
    <w:rsid w:val="00C66BD9"/>
    <w:rsid w:val="00C67C15"/>
    <w:rsid w:val="00C7467F"/>
    <w:rsid w:val="00C762BB"/>
    <w:rsid w:val="00C77AEC"/>
    <w:rsid w:val="00C77E33"/>
    <w:rsid w:val="00C92E27"/>
    <w:rsid w:val="00C930F8"/>
    <w:rsid w:val="00C964E1"/>
    <w:rsid w:val="00C96CBD"/>
    <w:rsid w:val="00CA5755"/>
    <w:rsid w:val="00CB41B6"/>
    <w:rsid w:val="00CB4766"/>
    <w:rsid w:val="00CC2D70"/>
    <w:rsid w:val="00CC4914"/>
    <w:rsid w:val="00CD4F17"/>
    <w:rsid w:val="00CE232A"/>
    <w:rsid w:val="00CE325D"/>
    <w:rsid w:val="00CE4372"/>
    <w:rsid w:val="00CF0CE5"/>
    <w:rsid w:val="00D05D54"/>
    <w:rsid w:val="00D104F0"/>
    <w:rsid w:val="00D11DD1"/>
    <w:rsid w:val="00D16595"/>
    <w:rsid w:val="00D20CD6"/>
    <w:rsid w:val="00D221BE"/>
    <w:rsid w:val="00D2483B"/>
    <w:rsid w:val="00D360DF"/>
    <w:rsid w:val="00D42240"/>
    <w:rsid w:val="00D44721"/>
    <w:rsid w:val="00D47382"/>
    <w:rsid w:val="00D550B8"/>
    <w:rsid w:val="00D563E2"/>
    <w:rsid w:val="00D5661E"/>
    <w:rsid w:val="00D57191"/>
    <w:rsid w:val="00D626B7"/>
    <w:rsid w:val="00D627E7"/>
    <w:rsid w:val="00D65537"/>
    <w:rsid w:val="00DA629D"/>
    <w:rsid w:val="00DA6DBF"/>
    <w:rsid w:val="00DB7E70"/>
    <w:rsid w:val="00DC08A5"/>
    <w:rsid w:val="00DC7F81"/>
    <w:rsid w:val="00DD5054"/>
    <w:rsid w:val="00DE0F5E"/>
    <w:rsid w:val="00DE1618"/>
    <w:rsid w:val="00DE6176"/>
    <w:rsid w:val="00DF0444"/>
    <w:rsid w:val="00DF272C"/>
    <w:rsid w:val="00E04D32"/>
    <w:rsid w:val="00E05B38"/>
    <w:rsid w:val="00E30BAA"/>
    <w:rsid w:val="00E315AC"/>
    <w:rsid w:val="00E41D9A"/>
    <w:rsid w:val="00E45625"/>
    <w:rsid w:val="00E5231F"/>
    <w:rsid w:val="00E57B0B"/>
    <w:rsid w:val="00E664AC"/>
    <w:rsid w:val="00E67737"/>
    <w:rsid w:val="00E677E0"/>
    <w:rsid w:val="00E75BC9"/>
    <w:rsid w:val="00E80E25"/>
    <w:rsid w:val="00E81384"/>
    <w:rsid w:val="00E816B2"/>
    <w:rsid w:val="00E8626C"/>
    <w:rsid w:val="00E872EC"/>
    <w:rsid w:val="00E90554"/>
    <w:rsid w:val="00E96FA2"/>
    <w:rsid w:val="00EA4137"/>
    <w:rsid w:val="00EA7A00"/>
    <w:rsid w:val="00EB1EA5"/>
    <w:rsid w:val="00EB2DDD"/>
    <w:rsid w:val="00EB320E"/>
    <w:rsid w:val="00EB66BE"/>
    <w:rsid w:val="00ED53AC"/>
    <w:rsid w:val="00ED58CE"/>
    <w:rsid w:val="00ED6BB5"/>
    <w:rsid w:val="00EE0F58"/>
    <w:rsid w:val="00EE195B"/>
    <w:rsid w:val="00EE3C33"/>
    <w:rsid w:val="00EE44B6"/>
    <w:rsid w:val="00EE5088"/>
    <w:rsid w:val="00EE59A9"/>
    <w:rsid w:val="00EF14FE"/>
    <w:rsid w:val="00EF4CCB"/>
    <w:rsid w:val="00EF72C9"/>
    <w:rsid w:val="00F01821"/>
    <w:rsid w:val="00F04A6F"/>
    <w:rsid w:val="00F0706D"/>
    <w:rsid w:val="00F12DF9"/>
    <w:rsid w:val="00F25D4F"/>
    <w:rsid w:val="00F33FD7"/>
    <w:rsid w:val="00F418F2"/>
    <w:rsid w:val="00F45BE6"/>
    <w:rsid w:val="00F472E4"/>
    <w:rsid w:val="00F522C1"/>
    <w:rsid w:val="00F52632"/>
    <w:rsid w:val="00F559D7"/>
    <w:rsid w:val="00F61215"/>
    <w:rsid w:val="00F6274D"/>
    <w:rsid w:val="00F6586A"/>
    <w:rsid w:val="00F666C7"/>
    <w:rsid w:val="00F705A7"/>
    <w:rsid w:val="00F70CDE"/>
    <w:rsid w:val="00F71EE5"/>
    <w:rsid w:val="00F76519"/>
    <w:rsid w:val="00F77458"/>
    <w:rsid w:val="00F8059F"/>
    <w:rsid w:val="00F840FB"/>
    <w:rsid w:val="00FA1979"/>
    <w:rsid w:val="00FA2C89"/>
    <w:rsid w:val="00FA478A"/>
    <w:rsid w:val="00FA7318"/>
    <w:rsid w:val="00FA78F4"/>
    <w:rsid w:val="00FB0640"/>
    <w:rsid w:val="00FB25CA"/>
    <w:rsid w:val="00FB3FF9"/>
    <w:rsid w:val="00FB57D7"/>
    <w:rsid w:val="00FC047A"/>
    <w:rsid w:val="00FC1891"/>
    <w:rsid w:val="00FC2C0F"/>
    <w:rsid w:val="00FD11B0"/>
    <w:rsid w:val="00FD34F2"/>
    <w:rsid w:val="00FE674A"/>
    <w:rsid w:val="00FF47AD"/>
    <w:rsid w:val="00FF7B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E65"/>
    <w:pPr>
      <w:keepNext/>
      <w:jc w:val="center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6702"/>
    <w:rPr>
      <w:rFonts w:ascii="Cambria" w:hAnsi="Cambria" w:cs="Times New Roman"/>
      <w:color w:val="365F91"/>
      <w:sz w:val="26"/>
      <w:szCs w:val="26"/>
    </w:rPr>
  </w:style>
  <w:style w:type="paragraph" w:styleId="Header">
    <w:name w:val="header"/>
    <w:basedOn w:val="Normal"/>
    <w:link w:val="HeaderChar"/>
    <w:uiPriority w:val="99"/>
    <w:rsid w:val="003E7E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3291"/>
    <w:rPr>
      <w:sz w:val="24"/>
    </w:rPr>
  </w:style>
  <w:style w:type="paragraph" w:styleId="BodyText">
    <w:name w:val="Body Text"/>
    <w:basedOn w:val="Normal"/>
    <w:link w:val="BodyTextChar"/>
    <w:uiPriority w:val="99"/>
    <w:rsid w:val="003E7E65"/>
    <w:pPr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7E65"/>
    <w:rPr>
      <w:sz w:val="26"/>
      <w:lang w:val="ru-RU" w:eastAsia="ru-RU"/>
    </w:rPr>
  </w:style>
  <w:style w:type="paragraph" w:customStyle="1" w:styleId="ConsPlusNormal">
    <w:name w:val="ConsPlusNormal"/>
    <w:uiPriority w:val="99"/>
    <w:rsid w:val="003E7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0F5F8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F83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59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E5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90B"/>
    <w:rPr>
      <w:sz w:val="24"/>
    </w:rPr>
  </w:style>
  <w:style w:type="character" w:customStyle="1" w:styleId="FontStyle11">
    <w:name w:val="Font Style11"/>
    <w:uiPriority w:val="99"/>
    <w:rsid w:val="00676548"/>
    <w:rPr>
      <w:rFonts w:ascii="Times New Roman" w:hAnsi="Times New Roman"/>
      <w:sz w:val="26"/>
    </w:rPr>
  </w:style>
  <w:style w:type="paragraph" w:customStyle="1" w:styleId="31">
    <w:name w:val="Основной текст с отступом 31"/>
    <w:basedOn w:val="Normal"/>
    <w:uiPriority w:val="99"/>
    <w:rsid w:val="00C60B99"/>
    <w:pPr>
      <w:suppressAutoHyphens/>
      <w:ind w:firstLine="851"/>
      <w:jc w:val="both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60B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0B99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16CBB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00E0952486FB2CB9E74BF57E2CF789FC08F477D406DF45388891984FCA2C690EF0C81C6E938569D7A5AF6B807C83DB57169872FF3931A68P9H" TargetMode="External" /><Relationship Id="rId5" Type="http://schemas.openxmlformats.org/officeDocument/2006/relationships/hyperlink" Target="consultantplus://offline/ref=A1400E0952486FB2CB9E74BF57E2CF789FC08F477D406DF45388891984FCA2C690EF0C81CFEB3F5CCB204AF2F152C423B469778331F369P2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