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A04F2" w:rsidRPr="00DA24B0" w:rsidP="00CE325D">
      <w:pPr>
        <w:jc w:val="right"/>
        <w:rPr>
          <w:b/>
          <w:spacing w:val="60"/>
          <w:sz w:val="28"/>
          <w:szCs w:val="28"/>
        </w:rPr>
      </w:pPr>
      <w:r w:rsidRPr="00FC0FCB">
        <w:rPr>
          <w:b/>
          <w:spacing w:val="60"/>
          <w:sz w:val="28"/>
          <w:szCs w:val="28"/>
        </w:rPr>
        <w:t>УИД: 16</w:t>
      </w:r>
      <w:r w:rsidRPr="00FC0FCB">
        <w:rPr>
          <w:b/>
          <w:spacing w:val="60"/>
          <w:sz w:val="28"/>
          <w:szCs w:val="28"/>
          <w:lang w:val="en-US"/>
        </w:rPr>
        <w:t>MS</w:t>
      </w:r>
      <w:r w:rsidRPr="00FC0FCB">
        <w:rPr>
          <w:b/>
          <w:spacing w:val="60"/>
          <w:sz w:val="28"/>
          <w:szCs w:val="28"/>
        </w:rPr>
        <w:t>0104-01-202</w:t>
      </w:r>
      <w:r>
        <w:rPr>
          <w:b/>
          <w:spacing w:val="60"/>
          <w:sz w:val="28"/>
          <w:szCs w:val="28"/>
        </w:rPr>
        <w:t>2</w:t>
      </w:r>
      <w:r w:rsidRPr="00DA24B0">
        <w:rPr>
          <w:b/>
          <w:spacing w:val="60"/>
          <w:sz w:val="28"/>
          <w:szCs w:val="28"/>
        </w:rPr>
        <w:t>-001324-85</w:t>
      </w:r>
    </w:p>
    <w:p w:rsidR="00FA04F2" w:rsidRPr="00DA24B0" w:rsidP="00CE325D">
      <w:pPr>
        <w:jc w:val="right"/>
        <w:rPr>
          <w:b/>
          <w:spacing w:val="60"/>
          <w:sz w:val="28"/>
          <w:szCs w:val="28"/>
        </w:rPr>
      </w:pPr>
      <w:r w:rsidRPr="00DA24B0">
        <w:rPr>
          <w:b/>
          <w:spacing w:val="60"/>
          <w:sz w:val="28"/>
          <w:szCs w:val="28"/>
        </w:rPr>
        <w:t>Дело № 5-209/1/2022</w:t>
      </w:r>
    </w:p>
    <w:p w:rsidR="00FA04F2" w:rsidRPr="00DA24B0" w:rsidP="00DC7F81">
      <w:pPr>
        <w:spacing w:before="240"/>
        <w:jc w:val="center"/>
        <w:rPr>
          <w:b/>
          <w:spacing w:val="60"/>
          <w:sz w:val="28"/>
          <w:szCs w:val="28"/>
        </w:rPr>
      </w:pPr>
      <w:r w:rsidRPr="00DA24B0">
        <w:rPr>
          <w:b/>
          <w:spacing w:val="60"/>
          <w:sz w:val="28"/>
          <w:szCs w:val="28"/>
        </w:rPr>
        <w:t>ПОСТАНОВЛЕНИЕ</w:t>
      </w:r>
    </w:p>
    <w:p w:rsidR="00FA04F2" w:rsidP="00DC7F81">
      <w:pPr>
        <w:tabs>
          <w:tab w:val="right" w:pos="9354"/>
        </w:tabs>
        <w:spacing w:before="240"/>
        <w:jc w:val="both"/>
        <w:rPr>
          <w:sz w:val="28"/>
          <w:szCs w:val="28"/>
        </w:rPr>
      </w:pPr>
      <w:r>
        <w:rPr>
          <w:sz w:val="28"/>
          <w:szCs w:val="28"/>
        </w:rPr>
        <w:t>17 мая 2022</w:t>
      </w:r>
      <w:r w:rsidRPr="00C032F8">
        <w:rPr>
          <w:sz w:val="28"/>
          <w:szCs w:val="28"/>
        </w:rPr>
        <w:t xml:space="preserve"> года</w:t>
      </w:r>
      <w:r w:rsidRPr="00C032F8">
        <w:rPr>
          <w:sz w:val="28"/>
          <w:szCs w:val="28"/>
        </w:rPr>
        <w:tab/>
        <w:t>г. Заинск</w:t>
      </w:r>
      <w:r>
        <w:rPr>
          <w:sz w:val="28"/>
          <w:szCs w:val="28"/>
        </w:rPr>
        <w:t xml:space="preserve"> Республики Татарстан</w:t>
      </w:r>
    </w:p>
    <w:p w:rsidR="00FA04F2" w:rsidP="00F01821">
      <w:pPr>
        <w:spacing w:before="240"/>
        <w:ind w:firstLine="709"/>
        <w:jc w:val="both"/>
        <w:rPr>
          <w:sz w:val="28"/>
          <w:szCs w:val="28"/>
        </w:rPr>
      </w:pPr>
      <w:r>
        <w:rPr>
          <w:sz w:val="28"/>
          <w:szCs w:val="28"/>
        </w:rPr>
        <w:t>Мировой судья судебного участка № 1 по Заинскому судебному району Республики Татарстан Сулейманов А.М.,</w:t>
      </w:r>
    </w:p>
    <w:p w:rsidR="00FA04F2" w:rsidP="00AF2690">
      <w:pPr>
        <w:ind w:firstLine="709"/>
        <w:jc w:val="both"/>
        <w:rPr>
          <w:sz w:val="28"/>
          <w:szCs w:val="28"/>
        </w:rPr>
      </w:pPr>
      <w:r>
        <w:rPr>
          <w:sz w:val="28"/>
          <w:szCs w:val="28"/>
        </w:rPr>
        <w:t xml:space="preserve">при ведении протокола о рассмотрении дела об административном правонарушении секретарем судебного заседания </w:t>
      </w:r>
      <w:r w:rsidRPr="00795F5A">
        <w:rPr>
          <w:sz w:val="28"/>
          <w:szCs w:val="28"/>
        </w:rPr>
        <w:t>&lt;</w:t>
      </w:r>
      <w:r>
        <w:rPr>
          <w:sz w:val="28"/>
          <w:szCs w:val="28"/>
        </w:rPr>
        <w:t>…</w:t>
      </w:r>
      <w:r w:rsidRPr="00795F5A">
        <w:rPr>
          <w:sz w:val="28"/>
          <w:szCs w:val="28"/>
        </w:rPr>
        <w:t>&gt;</w:t>
      </w:r>
      <w:r>
        <w:rPr>
          <w:sz w:val="28"/>
          <w:szCs w:val="28"/>
        </w:rPr>
        <w:t>,</w:t>
      </w:r>
    </w:p>
    <w:p w:rsidR="00FA04F2" w:rsidP="00744E36">
      <w:pPr>
        <w:ind w:firstLine="709"/>
        <w:jc w:val="both"/>
        <w:rPr>
          <w:sz w:val="28"/>
          <w:szCs w:val="28"/>
        </w:rPr>
      </w:pPr>
      <w:r>
        <w:rPr>
          <w:sz w:val="28"/>
          <w:szCs w:val="28"/>
        </w:rPr>
        <w:t xml:space="preserve">рассмотрев </w:t>
      </w:r>
      <w:r w:rsidRPr="00DE6176">
        <w:rPr>
          <w:sz w:val="28"/>
          <w:szCs w:val="28"/>
        </w:rPr>
        <w:t xml:space="preserve">в помещении зала судебных заседаний мирового судьи судебного участка </w:t>
      </w:r>
      <w:r>
        <w:rPr>
          <w:sz w:val="28"/>
          <w:szCs w:val="28"/>
        </w:rPr>
        <w:t>№ </w:t>
      </w:r>
      <w:r w:rsidRPr="00DE6176">
        <w:rPr>
          <w:sz w:val="28"/>
          <w:szCs w:val="28"/>
        </w:rPr>
        <w:t xml:space="preserve">1 по Заинскому судебному району Республики Татарстан (каб. </w:t>
      </w:r>
      <w:r>
        <w:rPr>
          <w:sz w:val="28"/>
          <w:szCs w:val="28"/>
        </w:rPr>
        <w:t>№ </w:t>
      </w:r>
      <w:r w:rsidRPr="00DE6176">
        <w:rPr>
          <w:sz w:val="28"/>
          <w:szCs w:val="28"/>
        </w:rPr>
        <w:t>2) по адресу: ул. Автозаводская, д. 1 «А», г. Заинск</w:t>
      </w:r>
      <w:r>
        <w:rPr>
          <w:sz w:val="28"/>
          <w:szCs w:val="28"/>
        </w:rPr>
        <w:t>,</w:t>
      </w:r>
      <w:r w:rsidRPr="00DE6176">
        <w:rPr>
          <w:sz w:val="28"/>
          <w:szCs w:val="28"/>
        </w:rPr>
        <w:t xml:space="preserve"> Республик</w:t>
      </w:r>
      <w:r>
        <w:rPr>
          <w:sz w:val="28"/>
          <w:szCs w:val="28"/>
        </w:rPr>
        <w:t>а</w:t>
      </w:r>
      <w:r w:rsidRPr="00DE6176">
        <w:rPr>
          <w:sz w:val="28"/>
          <w:szCs w:val="28"/>
        </w:rPr>
        <w:t xml:space="preserve"> Татарстан</w:t>
      </w:r>
      <w:r>
        <w:rPr>
          <w:sz w:val="28"/>
          <w:szCs w:val="28"/>
        </w:rPr>
        <w:t xml:space="preserve">, </w:t>
      </w:r>
      <w:r w:rsidRPr="00567FAA">
        <w:rPr>
          <w:sz w:val="28"/>
          <w:szCs w:val="28"/>
        </w:rPr>
        <w:t>дело об административном правонарушении по</w:t>
      </w:r>
      <w:r>
        <w:rPr>
          <w:sz w:val="28"/>
          <w:szCs w:val="28"/>
        </w:rPr>
        <w:t xml:space="preserve"> части 2</w:t>
      </w:r>
      <w:r w:rsidRPr="00567FAA">
        <w:rPr>
          <w:sz w:val="28"/>
          <w:szCs w:val="28"/>
        </w:rPr>
        <w:t xml:space="preserve"> стать</w:t>
      </w:r>
      <w:r>
        <w:rPr>
          <w:sz w:val="28"/>
          <w:szCs w:val="28"/>
        </w:rPr>
        <w:t>и 7.27</w:t>
      </w:r>
      <w:r w:rsidRPr="00567FAA">
        <w:rPr>
          <w:sz w:val="28"/>
          <w:szCs w:val="28"/>
        </w:rPr>
        <w:t xml:space="preserve"> Кодекса Р</w:t>
      </w:r>
      <w:r>
        <w:rPr>
          <w:sz w:val="28"/>
          <w:szCs w:val="28"/>
        </w:rPr>
        <w:t xml:space="preserve">оссийской </w:t>
      </w:r>
      <w:r w:rsidRPr="00567FAA">
        <w:rPr>
          <w:sz w:val="28"/>
          <w:szCs w:val="28"/>
        </w:rPr>
        <w:t>Ф</w:t>
      </w:r>
      <w:r>
        <w:rPr>
          <w:sz w:val="28"/>
          <w:szCs w:val="28"/>
        </w:rPr>
        <w:t>едерации</w:t>
      </w:r>
      <w:r w:rsidRPr="00567FAA">
        <w:rPr>
          <w:sz w:val="28"/>
          <w:szCs w:val="28"/>
        </w:rPr>
        <w:t xml:space="preserve"> об административных правонарушениях (далее </w:t>
      </w:r>
      <w:r>
        <w:rPr>
          <w:sz w:val="28"/>
          <w:szCs w:val="28"/>
        </w:rPr>
        <w:t xml:space="preserve">– </w:t>
      </w:r>
      <w:r w:rsidRPr="00567FAA">
        <w:rPr>
          <w:sz w:val="28"/>
          <w:szCs w:val="28"/>
        </w:rPr>
        <w:t xml:space="preserve">КоАП РФ) в отношении </w:t>
      </w:r>
      <w:r>
        <w:rPr>
          <w:sz w:val="28"/>
          <w:szCs w:val="28"/>
        </w:rPr>
        <w:t xml:space="preserve">Боярова Д.С., </w:t>
      </w:r>
      <w:r w:rsidRPr="00795F5A">
        <w:rPr>
          <w:sz w:val="28"/>
          <w:szCs w:val="28"/>
        </w:rPr>
        <w:t>&lt;</w:t>
      </w:r>
      <w:r>
        <w:rPr>
          <w:sz w:val="28"/>
          <w:szCs w:val="28"/>
        </w:rPr>
        <w:t>…</w:t>
      </w:r>
      <w:r w:rsidRPr="00795F5A">
        <w:rPr>
          <w:sz w:val="28"/>
          <w:szCs w:val="28"/>
        </w:rPr>
        <w:t>&gt;</w:t>
      </w:r>
      <w:r>
        <w:rPr>
          <w:sz w:val="28"/>
          <w:szCs w:val="28"/>
        </w:rPr>
        <w:t xml:space="preserve"> ,</w:t>
      </w:r>
    </w:p>
    <w:p w:rsidR="00FA04F2" w:rsidP="00744E36">
      <w:pPr>
        <w:ind w:firstLine="709"/>
        <w:jc w:val="both"/>
        <w:rPr>
          <w:sz w:val="28"/>
          <w:szCs w:val="28"/>
        </w:rPr>
      </w:pPr>
      <w:r>
        <w:rPr>
          <w:sz w:val="28"/>
          <w:szCs w:val="28"/>
        </w:rPr>
        <w:t>с участием: Боярова Д.С.,</w:t>
      </w:r>
    </w:p>
    <w:p w:rsidR="00FA04F2" w:rsidRPr="005160B5" w:rsidP="005160B5">
      <w:pPr>
        <w:tabs>
          <w:tab w:val="left" w:pos="3525"/>
          <w:tab w:val="center" w:pos="4960"/>
        </w:tabs>
        <w:spacing w:before="240"/>
        <w:jc w:val="center"/>
        <w:rPr>
          <w:spacing w:val="60"/>
          <w:sz w:val="28"/>
          <w:szCs w:val="28"/>
        </w:rPr>
      </w:pPr>
      <w:r w:rsidRPr="005160B5">
        <w:rPr>
          <w:spacing w:val="60"/>
          <w:sz w:val="28"/>
          <w:szCs w:val="28"/>
        </w:rPr>
        <w:t>УСТАНОВИЛ:</w:t>
      </w:r>
    </w:p>
    <w:p w:rsidR="00FA04F2" w:rsidRPr="00567FAA" w:rsidP="006E21F5">
      <w:pPr>
        <w:ind w:firstLine="567"/>
        <w:jc w:val="both"/>
        <w:rPr>
          <w:sz w:val="28"/>
          <w:szCs w:val="28"/>
        </w:rPr>
      </w:pPr>
      <w:r>
        <w:rPr>
          <w:sz w:val="28"/>
          <w:szCs w:val="28"/>
        </w:rPr>
        <w:t xml:space="preserve">13.04.2022 в период времени с 15 часов 25 минут по 15 часов 35 минут Бояров Д.С., </w:t>
      </w:r>
      <w:r w:rsidRPr="00950AD9">
        <w:rPr>
          <w:sz w:val="28"/>
          <w:szCs w:val="28"/>
        </w:rPr>
        <w:t xml:space="preserve">находясь в </w:t>
      </w:r>
      <w:r>
        <w:rPr>
          <w:sz w:val="28"/>
          <w:szCs w:val="28"/>
        </w:rPr>
        <w:t xml:space="preserve">магазине </w:t>
      </w:r>
      <w:r w:rsidRPr="00795F5A">
        <w:rPr>
          <w:sz w:val="28"/>
          <w:szCs w:val="28"/>
        </w:rPr>
        <w:t>&lt;</w:t>
      </w:r>
      <w:r>
        <w:rPr>
          <w:sz w:val="28"/>
          <w:szCs w:val="28"/>
        </w:rPr>
        <w:t>…</w:t>
      </w:r>
      <w:r w:rsidRPr="00795F5A">
        <w:rPr>
          <w:sz w:val="28"/>
          <w:szCs w:val="28"/>
        </w:rPr>
        <w:t>&gt;</w:t>
      </w:r>
      <w:r>
        <w:rPr>
          <w:sz w:val="28"/>
          <w:szCs w:val="28"/>
        </w:rPr>
        <w:t xml:space="preserve">, расположенном по адресу: </w:t>
      </w:r>
      <w:r w:rsidRPr="00795F5A">
        <w:rPr>
          <w:sz w:val="28"/>
          <w:szCs w:val="28"/>
        </w:rPr>
        <w:t>&lt;</w:t>
      </w:r>
      <w:r>
        <w:rPr>
          <w:sz w:val="28"/>
          <w:szCs w:val="28"/>
        </w:rPr>
        <w:t>…</w:t>
      </w:r>
      <w:r w:rsidRPr="00795F5A">
        <w:rPr>
          <w:sz w:val="28"/>
          <w:szCs w:val="28"/>
        </w:rPr>
        <w:t>&gt;</w:t>
      </w:r>
      <w:r>
        <w:rPr>
          <w:sz w:val="28"/>
          <w:szCs w:val="28"/>
        </w:rPr>
        <w:t xml:space="preserve">, путем кражи совершил мелкое хищение </w:t>
      </w:r>
      <w:r w:rsidRPr="00795F5A">
        <w:rPr>
          <w:sz w:val="28"/>
          <w:szCs w:val="28"/>
        </w:rPr>
        <w:t>&lt;</w:t>
      </w:r>
      <w:r>
        <w:rPr>
          <w:sz w:val="28"/>
          <w:szCs w:val="28"/>
        </w:rPr>
        <w:t>…</w:t>
      </w:r>
      <w:r w:rsidRPr="00795F5A">
        <w:rPr>
          <w:sz w:val="28"/>
          <w:szCs w:val="28"/>
        </w:rPr>
        <w:t>&gt;</w:t>
      </w:r>
      <w:r>
        <w:rPr>
          <w:sz w:val="28"/>
          <w:szCs w:val="28"/>
        </w:rPr>
        <w:t xml:space="preserve"> коп. с учетом НДС. В действиях Боярова Д.С. отсутствуют признаки уголовно наказуемого деяния.</w:t>
      </w:r>
    </w:p>
    <w:p w:rsidR="00FA04F2" w:rsidP="00FC1891">
      <w:pPr>
        <w:ind w:firstLine="709"/>
        <w:jc w:val="both"/>
        <w:rPr>
          <w:sz w:val="28"/>
          <w:szCs w:val="28"/>
        </w:rPr>
      </w:pPr>
      <w:r w:rsidRPr="00567FAA">
        <w:rPr>
          <w:sz w:val="28"/>
          <w:szCs w:val="28"/>
        </w:rPr>
        <w:t xml:space="preserve">При рассмотрении </w:t>
      </w:r>
      <w:r>
        <w:rPr>
          <w:sz w:val="28"/>
          <w:szCs w:val="28"/>
        </w:rPr>
        <w:t xml:space="preserve">дела Бояров Д.С. свою </w:t>
      </w:r>
      <w:r w:rsidRPr="00567FAA">
        <w:rPr>
          <w:sz w:val="28"/>
          <w:szCs w:val="28"/>
        </w:rPr>
        <w:t>вину в совершении административного правонарушения</w:t>
      </w:r>
      <w:r>
        <w:rPr>
          <w:sz w:val="28"/>
          <w:szCs w:val="28"/>
        </w:rPr>
        <w:t xml:space="preserve"> не признал, пояснив, что планировал совершить хищение товаров из-за </w:t>
      </w:r>
      <w:r w:rsidRPr="00795F5A">
        <w:rPr>
          <w:sz w:val="28"/>
          <w:szCs w:val="28"/>
        </w:rPr>
        <w:t>&lt;</w:t>
      </w:r>
      <w:r>
        <w:rPr>
          <w:sz w:val="28"/>
          <w:szCs w:val="28"/>
        </w:rPr>
        <w:t>…</w:t>
      </w:r>
      <w:r w:rsidRPr="00795F5A">
        <w:rPr>
          <w:sz w:val="28"/>
          <w:szCs w:val="28"/>
        </w:rPr>
        <w:t>&gt;</w:t>
      </w:r>
      <w:r>
        <w:rPr>
          <w:sz w:val="28"/>
          <w:szCs w:val="28"/>
        </w:rPr>
        <w:t>, однако из-за того, что его увидел сотрудник магазина, он выбросил товар на прилавок до выхода из магазина.</w:t>
      </w:r>
    </w:p>
    <w:p w:rsidR="00FA04F2" w:rsidP="00FC1891">
      <w:pPr>
        <w:ind w:firstLine="709"/>
        <w:jc w:val="both"/>
        <w:rPr>
          <w:sz w:val="28"/>
          <w:szCs w:val="28"/>
        </w:rPr>
      </w:pPr>
      <w:r>
        <w:rPr>
          <w:sz w:val="28"/>
          <w:szCs w:val="28"/>
        </w:rPr>
        <w:t xml:space="preserve">После просмотра видеозаписей Бояров Д.В. вину полностью, пояснив, что ранее изложенную версию не поддерживает, поскольку из-за давности произошедшего обстоятельства хищения мог спутать с другим событием. В связи с </w:t>
      </w:r>
      <w:r w:rsidRPr="00795F5A">
        <w:rPr>
          <w:sz w:val="28"/>
          <w:szCs w:val="28"/>
        </w:rPr>
        <w:t>&lt;</w:t>
      </w:r>
      <w:r>
        <w:rPr>
          <w:sz w:val="28"/>
          <w:szCs w:val="28"/>
        </w:rPr>
        <w:t>…</w:t>
      </w:r>
      <w:r w:rsidRPr="00795F5A">
        <w:rPr>
          <w:sz w:val="28"/>
          <w:szCs w:val="28"/>
        </w:rPr>
        <w:t>&gt;</w:t>
      </w:r>
      <w:r>
        <w:rPr>
          <w:sz w:val="28"/>
          <w:szCs w:val="28"/>
        </w:rPr>
        <w:t>, просил ограничиться штрафом.</w:t>
      </w:r>
    </w:p>
    <w:p w:rsidR="00FA04F2" w:rsidP="001242B1">
      <w:pPr>
        <w:ind w:firstLine="709"/>
        <w:jc w:val="both"/>
        <w:rPr>
          <w:sz w:val="28"/>
          <w:szCs w:val="28"/>
        </w:rPr>
      </w:pPr>
      <w:r>
        <w:rPr>
          <w:sz w:val="28"/>
          <w:szCs w:val="28"/>
        </w:rPr>
        <w:t>Представитель потерпевшего, извещенный надлежащим образом, на рассмотрение дела об административном правонарушении не явился. В материалах дела имеется письменное ходатайство, в котором представитель потерпевшего просил рассмотреть дело в его отсутствие.</w:t>
      </w:r>
    </w:p>
    <w:p w:rsidR="00FA04F2" w:rsidP="000D5C4F">
      <w:pPr>
        <w:autoSpaceDE w:val="0"/>
        <w:autoSpaceDN w:val="0"/>
        <w:adjustRightInd w:val="0"/>
        <w:ind w:firstLine="709"/>
        <w:jc w:val="both"/>
        <w:rPr>
          <w:sz w:val="28"/>
          <w:szCs w:val="28"/>
        </w:rPr>
      </w:pPr>
      <w:r>
        <w:rPr>
          <w:sz w:val="28"/>
          <w:szCs w:val="28"/>
        </w:rPr>
        <w:t>В связи с изложенным, на основании ч. 3 ст. 25.2 КоАП РФ суд счел возможным рассмотреть дело в отсутствие не явившегося представителя потерпевшего.</w:t>
      </w:r>
    </w:p>
    <w:p w:rsidR="00FA04F2" w:rsidP="00FC1891">
      <w:pPr>
        <w:pStyle w:val="ConsPlusNormal"/>
        <w:ind w:firstLine="709"/>
        <w:jc w:val="both"/>
        <w:rPr>
          <w:rFonts w:ascii="Times New Roman" w:hAnsi="Times New Roman" w:cs="Times New Roman"/>
          <w:sz w:val="28"/>
          <w:szCs w:val="28"/>
        </w:rPr>
      </w:pPr>
      <w:r w:rsidRPr="000D7877">
        <w:rPr>
          <w:rFonts w:ascii="Times New Roman" w:hAnsi="Times New Roman" w:cs="Times New Roman"/>
          <w:sz w:val="28"/>
          <w:szCs w:val="28"/>
        </w:rPr>
        <w:t xml:space="preserve">Заслушав объяснения </w:t>
      </w:r>
      <w:r>
        <w:rPr>
          <w:rFonts w:ascii="Times New Roman" w:hAnsi="Times New Roman" w:cs="Times New Roman"/>
          <w:sz w:val="28"/>
          <w:szCs w:val="28"/>
        </w:rPr>
        <w:t xml:space="preserve">Боярова Д.С., </w:t>
      </w:r>
      <w:r w:rsidRPr="00567FAA">
        <w:rPr>
          <w:rFonts w:ascii="Times New Roman" w:hAnsi="Times New Roman" w:cs="Times New Roman"/>
          <w:sz w:val="28"/>
          <w:szCs w:val="28"/>
        </w:rPr>
        <w:t>исследовав материалы дела об административном правонарушении</w:t>
      </w:r>
      <w:r>
        <w:rPr>
          <w:rFonts w:ascii="Times New Roman" w:hAnsi="Times New Roman" w:cs="Times New Roman"/>
          <w:sz w:val="28"/>
          <w:szCs w:val="28"/>
        </w:rPr>
        <w:t>, и оценив представленные доказательства в их взаимной совокупности</w:t>
      </w:r>
      <w:r w:rsidRPr="00567FAA">
        <w:rPr>
          <w:rFonts w:ascii="Times New Roman" w:hAnsi="Times New Roman" w:cs="Times New Roman"/>
          <w:sz w:val="28"/>
          <w:szCs w:val="28"/>
        </w:rPr>
        <w:t>, мировой судья приходит к выводу, что вин</w:t>
      </w:r>
      <w:r>
        <w:rPr>
          <w:rFonts w:ascii="Times New Roman" w:hAnsi="Times New Roman" w:cs="Times New Roman"/>
          <w:sz w:val="28"/>
          <w:szCs w:val="28"/>
        </w:rPr>
        <w:t xml:space="preserve">овность Боярова Д.С. </w:t>
      </w:r>
      <w:r w:rsidRPr="00567FAA">
        <w:rPr>
          <w:rFonts w:ascii="Times New Roman" w:hAnsi="Times New Roman" w:cs="Times New Roman"/>
          <w:sz w:val="28"/>
          <w:szCs w:val="28"/>
        </w:rPr>
        <w:t>в совершении административного правон</w:t>
      </w:r>
      <w:r>
        <w:rPr>
          <w:rFonts w:ascii="Times New Roman" w:hAnsi="Times New Roman" w:cs="Times New Roman"/>
          <w:sz w:val="28"/>
          <w:szCs w:val="28"/>
        </w:rPr>
        <w:t>арушения, предусмотренного ч. 2 ст. 7.27</w:t>
      </w:r>
      <w:r w:rsidRPr="00567FAA">
        <w:rPr>
          <w:rFonts w:ascii="Times New Roman" w:hAnsi="Times New Roman" w:cs="Times New Roman"/>
          <w:sz w:val="28"/>
          <w:szCs w:val="28"/>
        </w:rPr>
        <w:t xml:space="preserve"> Ко</w:t>
      </w:r>
      <w:r>
        <w:rPr>
          <w:rFonts w:ascii="Times New Roman" w:hAnsi="Times New Roman" w:cs="Times New Roman"/>
          <w:sz w:val="28"/>
          <w:szCs w:val="28"/>
        </w:rPr>
        <w:t>АП РФ, является доказанной.</w:t>
      </w:r>
    </w:p>
    <w:p w:rsidR="00FA04F2" w:rsidP="00CD33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Объективную сторону административного правонарушения, предусмотренного ч. 1 ст. 7.27 КоАП РФ, образует м</w:t>
      </w:r>
      <w:r w:rsidRPr="00A80155">
        <w:rPr>
          <w:rFonts w:ascii="Times New Roman" w:hAnsi="Times New Roman" w:cs="Times New Roman"/>
          <w:sz w:val="28"/>
          <w:szCs w:val="28"/>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w:t>
      </w:r>
      <w:r w:rsidRPr="00B25510">
        <w:rPr>
          <w:rFonts w:ascii="Times New Roman" w:hAnsi="Times New Roman" w:cs="Times New Roman"/>
          <w:sz w:val="28"/>
          <w:szCs w:val="28"/>
        </w:rPr>
        <w:t xml:space="preserve">, предусмотренных </w:t>
      </w:r>
      <w:hyperlink r:id="rId4"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w:t>
      </w:r>
      <w:hyperlink r:id="rId5" w:history="1">
        <w:r w:rsidRPr="00B25510">
          <w:rPr>
            <w:rFonts w:ascii="Times New Roman" w:hAnsi="Times New Roman" w:cs="Times New Roman"/>
            <w:sz w:val="28"/>
            <w:szCs w:val="28"/>
          </w:rPr>
          <w:t>третьей</w:t>
        </w:r>
      </w:hyperlink>
      <w:r w:rsidRPr="00B25510">
        <w:rPr>
          <w:rFonts w:ascii="Times New Roman" w:hAnsi="Times New Roman" w:cs="Times New Roman"/>
          <w:sz w:val="28"/>
          <w:szCs w:val="28"/>
        </w:rPr>
        <w:t xml:space="preserve"> и </w:t>
      </w:r>
      <w:hyperlink r:id="rId6" w:history="1">
        <w:r w:rsidRPr="00B25510">
          <w:rPr>
            <w:rFonts w:ascii="Times New Roman" w:hAnsi="Times New Roman" w:cs="Times New Roman"/>
            <w:sz w:val="28"/>
            <w:szCs w:val="28"/>
          </w:rPr>
          <w:t>четвертой статьи 158</w:t>
        </w:r>
      </w:hyperlink>
      <w:r w:rsidRPr="00B25510">
        <w:rPr>
          <w:rFonts w:ascii="Times New Roman" w:hAnsi="Times New Roman" w:cs="Times New Roman"/>
          <w:sz w:val="28"/>
          <w:szCs w:val="28"/>
        </w:rPr>
        <w:t xml:space="preserve">, </w:t>
      </w:r>
      <w:hyperlink r:id="rId7" w:history="1">
        <w:r w:rsidRPr="00B25510">
          <w:rPr>
            <w:rFonts w:ascii="Times New Roman" w:hAnsi="Times New Roman" w:cs="Times New Roman"/>
            <w:sz w:val="28"/>
            <w:szCs w:val="28"/>
          </w:rPr>
          <w:t>статьей 158.1</w:t>
        </w:r>
      </w:hyperlink>
      <w:r w:rsidRPr="00B25510">
        <w:rPr>
          <w:rFonts w:ascii="Times New Roman" w:hAnsi="Times New Roman" w:cs="Times New Roman"/>
          <w:sz w:val="28"/>
          <w:szCs w:val="28"/>
        </w:rPr>
        <w:t xml:space="preserve">, </w:t>
      </w:r>
      <w:hyperlink r:id="rId8"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w:t>
      </w:r>
      <w:hyperlink r:id="rId9" w:history="1">
        <w:r w:rsidRPr="00B25510">
          <w:rPr>
            <w:rFonts w:ascii="Times New Roman" w:hAnsi="Times New Roman" w:cs="Times New Roman"/>
            <w:sz w:val="28"/>
            <w:szCs w:val="28"/>
          </w:rPr>
          <w:t>третьей</w:t>
        </w:r>
      </w:hyperlink>
      <w:r w:rsidRPr="00B25510">
        <w:rPr>
          <w:rFonts w:ascii="Times New Roman" w:hAnsi="Times New Roman" w:cs="Times New Roman"/>
          <w:sz w:val="28"/>
          <w:szCs w:val="28"/>
        </w:rPr>
        <w:t xml:space="preserve"> и </w:t>
      </w:r>
      <w:hyperlink r:id="rId10" w:history="1">
        <w:r w:rsidRPr="00B25510">
          <w:rPr>
            <w:rFonts w:ascii="Times New Roman" w:hAnsi="Times New Roman" w:cs="Times New Roman"/>
            <w:sz w:val="28"/>
            <w:szCs w:val="28"/>
          </w:rPr>
          <w:t>четвертой статьи 159</w:t>
        </w:r>
      </w:hyperlink>
      <w:r w:rsidRPr="00B25510">
        <w:rPr>
          <w:rFonts w:ascii="Times New Roman" w:hAnsi="Times New Roman" w:cs="Times New Roman"/>
          <w:sz w:val="28"/>
          <w:szCs w:val="28"/>
        </w:rPr>
        <w:t xml:space="preserve">, </w:t>
      </w:r>
      <w:hyperlink r:id="rId11"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w:t>
      </w:r>
      <w:hyperlink r:id="rId12" w:history="1">
        <w:r w:rsidRPr="00B25510">
          <w:rPr>
            <w:rFonts w:ascii="Times New Roman" w:hAnsi="Times New Roman" w:cs="Times New Roman"/>
            <w:sz w:val="28"/>
            <w:szCs w:val="28"/>
          </w:rPr>
          <w:t>третьей</w:t>
        </w:r>
      </w:hyperlink>
      <w:r w:rsidRPr="00B25510">
        <w:rPr>
          <w:rFonts w:ascii="Times New Roman" w:hAnsi="Times New Roman" w:cs="Times New Roman"/>
          <w:sz w:val="28"/>
          <w:szCs w:val="28"/>
        </w:rPr>
        <w:t xml:space="preserve"> и </w:t>
      </w:r>
      <w:hyperlink r:id="rId13" w:history="1">
        <w:r w:rsidRPr="00B25510">
          <w:rPr>
            <w:rFonts w:ascii="Times New Roman" w:hAnsi="Times New Roman" w:cs="Times New Roman"/>
            <w:sz w:val="28"/>
            <w:szCs w:val="28"/>
          </w:rPr>
          <w:t>четвертой статьи 159.1</w:t>
        </w:r>
      </w:hyperlink>
      <w:r w:rsidRPr="00B25510">
        <w:rPr>
          <w:rFonts w:ascii="Times New Roman" w:hAnsi="Times New Roman" w:cs="Times New Roman"/>
          <w:sz w:val="28"/>
          <w:szCs w:val="28"/>
        </w:rPr>
        <w:t xml:space="preserve">, </w:t>
      </w:r>
      <w:hyperlink r:id="rId14"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w:t>
      </w:r>
      <w:hyperlink r:id="rId15" w:history="1">
        <w:r w:rsidRPr="00B25510">
          <w:rPr>
            <w:rFonts w:ascii="Times New Roman" w:hAnsi="Times New Roman" w:cs="Times New Roman"/>
            <w:sz w:val="28"/>
            <w:szCs w:val="28"/>
          </w:rPr>
          <w:t>третьей</w:t>
        </w:r>
      </w:hyperlink>
      <w:r w:rsidRPr="00B25510">
        <w:rPr>
          <w:rFonts w:ascii="Times New Roman" w:hAnsi="Times New Roman" w:cs="Times New Roman"/>
          <w:sz w:val="28"/>
          <w:szCs w:val="28"/>
        </w:rPr>
        <w:t xml:space="preserve"> и </w:t>
      </w:r>
      <w:hyperlink r:id="rId16" w:history="1">
        <w:r w:rsidRPr="00B25510">
          <w:rPr>
            <w:rFonts w:ascii="Times New Roman" w:hAnsi="Times New Roman" w:cs="Times New Roman"/>
            <w:sz w:val="28"/>
            <w:szCs w:val="28"/>
          </w:rPr>
          <w:t>четвертой статьи 159.2</w:t>
        </w:r>
      </w:hyperlink>
      <w:r w:rsidRPr="00B25510">
        <w:rPr>
          <w:rFonts w:ascii="Times New Roman" w:hAnsi="Times New Roman" w:cs="Times New Roman"/>
          <w:sz w:val="28"/>
          <w:szCs w:val="28"/>
        </w:rPr>
        <w:t xml:space="preserve">, </w:t>
      </w:r>
      <w:hyperlink r:id="rId17"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w:t>
      </w:r>
      <w:hyperlink r:id="rId18" w:history="1">
        <w:r w:rsidRPr="00B25510">
          <w:rPr>
            <w:rFonts w:ascii="Times New Roman" w:hAnsi="Times New Roman" w:cs="Times New Roman"/>
            <w:sz w:val="28"/>
            <w:szCs w:val="28"/>
          </w:rPr>
          <w:t>третьей</w:t>
        </w:r>
      </w:hyperlink>
      <w:r w:rsidRPr="00B25510">
        <w:rPr>
          <w:rFonts w:ascii="Times New Roman" w:hAnsi="Times New Roman" w:cs="Times New Roman"/>
          <w:sz w:val="28"/>
          <w:szCs w:val="28"/>
        </w:rPr>
        <w:t xml:space="preserve"> и </w:t>
      </w:r>
      <w:hyperlink r:id="rId19" w:history="1">
        <w:r w:rsidRPr="00B25510">
          <w:rPr>
            <w:rFonts w:ascii="Times New Roman" w:hAnsi="Times New Roman" w:cs="Times New Roman"/>
            <w:sz w:val="28"/>
            <w:szCs w:val="28"/>
          </w:rPr>
          <w:t>четвертой статьи 159.3</w:t>
        </w:r>
      </w:hyperlink>
      <w:r w:rsidRPr="00B25510">
        <w:rPr>
          <w:rFonts w:ascii="Times New Roman" w:hAnsi="Times New Roman" w:cs="Times New Roman"/>
          <w:sz w:val="28"/>
          <w:szCs w:val="28"/>
        </w:rPr>
        <w:t xml:space="preserve">, </w:t>
      </w:r>
      <w:hyperlink r:id="rId20"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w:t>
      </w:r>
      <w:hyperlink r:id="rId21" w:history="1">
        <w:r w:rsidRPr="00B25510">
          <w:rPr>
            <w:rFonts w:ascii="Times New Roman" w:hAnsi="Times New Roman" w:cs="Times New Roman"/>
            <w:sz w:val="28"/>
            <w:szCs w:val="28"/>
          </w:rPr>
          <w:t>третьей</w:t>
        </w:r>
      </w:hyperlink>
      <w:r w:rsidRPr="00B25510">
        <w:rPr>
          <w:rFonts w:ascii="Times New Roman" w:hAnsi="Times New Roman" w:cs="Times New Roman"/>
          <w:sz w:val="28"/>
          <w:szCs w:val="28"/>
        </w:rPr>
        <w:t xml:space="preserve"> и </w:t>
      </w:r>
      <w:hyperlink r:id="rId22" w:history="1">
        <w:r w:rsidRPr="00B25510">
          <w:rPr>
            <w:rFonts w:ascii="Times New Roman" w:hAnsi="Times New Roman" w:cs="Times New Roman"/>
            <w:sz w:val="28"/>
            <w:szCs w:val="28"/>
          </w:rPr>
          <w:t>четвертой статьи 159.5</w:t>
        </w:r>
      </w:hyperlink>
      <w:r w:rsidRPr="00B25510">
        <w:rPr>
          <w:rFonts w:ascii="Times New Roman" w:hAnsi="Times New Roman" w:cs="Times New Roman"/>
          <w:sz w:val="28"/>
          <w:szCs w:val="28"/>
        </w:rPr>
        <w:t xml:space="preserve">, </w:t>
      </w:r>
      <w:hyperlink r:id="rId23"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w:t>
      </w:r>
      <w:hyperlink r:id="rId24" w:history="1">
        <w:r w:rsidRPr="00B25510">
          <w:rPr>
            <w:rFonts w:ascii="Times New Roman" w:hAnsi="Times New Roman" w:cs="Times New Roman"/>
            <w:sz w:val="28"/>
            <w:szCs w:val="28"/>
          </w:rPr>
          <w:t>третьей</w:t>
        </w:r>
      </w:hyperlink>
      <w:r w:rsidRPr="00B25510">
        <w:rPr>
          <w:rFonts w:ascii="Times New Roman" w:hAnsi="Times New Roman" w:cs="Times New Roman"/>
          <w:sz w:val="28"/>
          <w:szCs w:val="28"/>
        </w:rPr>
        <w:t xml:space="preserve"> и </w:t>
      </w:r>
      <w:hyperlink r:id="rId25" w:history="1">
        <w:r w:rsidRPr="00B25510">
          <w:rPr>
            <w:rFonts w:ascii="Times New Roman" w:hAnsi="Times New Roman" w:cs="Times New Roman"/>
            <w:sz w:val="28"/>
            <w:szCs w:val="28"/>
          </w:rPr>
          <w:t>четвертой статьи 159.6</w:t>
        </w:r>
      </w:hyperlink>
      <w:r w:rsidRPr="00B25510">
        <w:rPr>
          <w:rFonts w:ascii="Times New Roman" w:hAnsi="Times New Roman" w:cs="Times New Roman"/>
          <w:sz w:val="28"/>
          <w:szCs w:val="28"/>
        </w:rPr>
        <w:t xml:space="preserve"> и </w:t>
      </w:r>
      <w:hyperlink r:id="rId26"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и </w:t>
      </w:r>
      <w:hyperlink r:id="rId27" w:history="1">
        <w:r w:rsidRPr="00B25510">
          <w:rPr>
            <w:rFonts w:ascii="Times New Roman" w:hAnsi="Times New Roman" w:cs="Times New Roman"/>
            <w:sz w:val="28"/>
            <w:szCs w:val="28"/>
          </w:rPr>
          <w:t>третьей статьи 160</w:t>
        </w:r>
      </w:hyperlink>
      <w:r w:rsidRPr="00B25510">
        <w:rPr>
          <w:rFonts w:ascii="Times New Roman" w:hAnsi="Times New Roman" w:cs="Times New Roman"/>
          <w:sz w:val="28"/>
          <w:szCs w:val="28"/>
        </w:rPr>
        <w:t xml:space="preserve"> Уголовного кодекса Российской Федерации, за исключением случаев, предусмотренных </w:t>
      </w:r>
      <w:hyperlink r:id="rId28" w:history="1">
        <w:r w:rsidRPr="00B25510">
          <w:rPr>
            <w:rFonts w:ascii="Times New Roman" w:hAnsi="Times New Roman" w:cs="Times New Roman"/>
            <w:sz w:val="28"/>
            <w:szCs w:val="28"/>
          </w:rPr>
          <w:t>статьей 14.15.3</w:t>
        </w:r>
      </w:hyperlink>
      <w:r>
        <w:t xml:space="preserve"> </w:t>
      </w:r>
      <w:r>
        <w:rPr>
          <w:rFonts w:ascii="Times New Roman" w:hAnsi="Times New Roman" w:cs="Times New Roman"/>
          <w:sz w:val="28"/>
          <w:szCs w:val="28"/>
        </w:rPr>
        <w:t>КоАП РФ.</w:t>
      </w:r>
    </w:p>
    <w:p w:rsidR="00FA04F2" w:rsidP="00FD5EF5">
      <w:pPr>
        <w:ind w:firstLine="709"/>
        <w:jc w:val="both"/>
        <w:rPr>
          <w:sz w:val="28"/>
          <w:szCs w:val="28"/>
        </w:rPr>
      </w:pPr>
      <w:r>
        <w:rPr>
          <w:sz w:val="28"/>
          <w:szCs w:val="28"/>
        </w:rPr>
        <w:t>Совершенное Бояровым Д.С. деяние суд квалифицирует по ч. 2 ст. 7.27 КоАП РФ как мелкое хищение чужого имущества, стоимость которого превышает</w:t>
      </w:r>
      <w:r w:rsidRPr="00A80155">
        <w:rPr>
          <w:sz w:val="28"/>
          <w:szCs w:val="28"/>
        </w:rPr>
        <w:t xml:space="preserve"> одн</w:t>
      </w:r>
      <w:r>
        <w:rPr>
          <w:sz w:val="28"/>
          <w:szCs w:val="28"/>
        </w:rPr>
        <w:t>у</w:t>
      </w:r>
      <w:r w:rsidRPr="00A80155">
        <w:rPr>
          <w:sz w:val="28"/>
          <w:szCs w:val="28"/>
        </w:rPr>
        <w:t xml:space="preserve"> тысяч</w:t>
      </w:r>
      <w:r>
        <w:rPr>
          <w:sz w:val="28"/>
          <w:szCs w:val="28"/>
        </w:rPr>
        <w:t>у</w:t>
      </w:r>
      <w:r w:rsidRPr="00A80155">
        <w:rPr>
          <w:sz w:val="28"/>
          <w:szCs w:val="28"/>
        </w:rPr>
        <w:t xml:space="preserve"> рублей, но не </w:t>
      </w:r>
      <w:r>
        <w:rPr>
          <w:sz w:val="28"/>
          <w:szCs w:val="28"/>
        </w:rPr>
        <w:t>превышает</w:t>
      </w:r>
      <w:r w:rsidRPr="00A80155">
        <w:rPr>
          <w:sz w:val="28"/>
          <w:szCs w:val="28"/>
        </w:rPr>
        <w:t xml:space="preserve"> двух тысяч пятисот рублей</w:t>
      </w:r>
      <w:r>
        <w:rPr>
          <w:sz w:val="28"/>
          <w:szCs w:val="28"/>
        </w:rPr>
        <w:t>, путем кражи при отсутствии признаков уголовно наказуемого деяния.</w:t>
      </w:r>
    </w:p>
    <w:p w:rsidR="00FA04F2" w:rsidP="0045504D">
      <w:pPr>
        <w:ind w:firstLine="709"/>
        <w:jc w:val="both"/>
        <w:rPr>
          <w:sz w:val="28"/>
          <w:szCs w:val="28"/>
        </w:rPr>
      </w:pPr>
      <w:r>
        <w:rPr>
          <w:sz w:val="28"/>
          <w:szCs w:val="28"/>
        </w:rPr>
        <w:t>Мировой судья принимает фактические данные, содержащиеся в протоколе об административном правонарушении, в качестве достоверного, объективного доказательства вины в совершении Бояровым Д.С. вмененного правонарушения. Протокол составлен компетентным лицом, в соответствии с требованиями ч. 2 ст. 28.2 КоАП РФ, протокол содержит все необходимые для принятия по делу решения сведения.</w:t>
      </w:r>
    </w:p>
    <w:p w:rsidR="00FA04F2" w:rsidP="0045504D">
      <w:pPr>
        <w:ind w:firstLine="709"/>
        <w:jc w:val="both"/>
        <w:rPr>
          <w:sz w:val="28"/>
          <w:szCs w:val="28"/>
        </w:rPr>
      </w:pPr>
      <w:r w:rsidRPr="00D42240">
        <w:rPr>
          <w:sz w:val="28"/>
          <w:szCs w:val="28"/>
        </w:rPr>
        <w:t xml:space="preserve">Оснований не доверять </w:t>
      </w:r>
      <w:r>
        <w:rPr>
          <w:sz w:val="28"/>
          <w:szCs w:val="28"/>
        </w:rPr>
        <w:t xml:space="preserve">письменным показаниям (объяснениям) представителя потерпевшего </w:t>
      </w:r>
      <w:r w:rsidRPr="00795F5A">
        <w:rPr>
          <w:sz w:val="28"/>
          <w:szCs w:val="28"/>
        </w:rPr>
        <w:t>&lt;</w:t>
      </w:r>
      <w:r>
        <w:rPr>
          <w:sz w:val="28"/>
          <w:szCs w:val="28"/>
        </w:rPr>
        <w:t>…</w:t>
      </w:r>
      <w:r w:rsidRPr="00795F5A">
        <w:rPr>
          <w:sz w:val="28"/>
          <w:szCs w:val="28"/>
        </w:rPr>
        <w:t>&gt;</w:t>
      </w:r>
      <w:r>
        <w:rPr>
          <w:sz w:val="28"/>
          <w:szCs w:val="28"/>
        </w:rPr>
        <w:t xml:space="preserve">, а также объяснениям самого Боярова Д.С., признавшего свою вину, </w:t>
      </w:r>
      <w:r w:rsidRPr="00D42240">
        <w:rPr>
          <w:sz w:val="28"/>
          <w:szCs w:val="28"/>
        </w:rPr>
        <w:t>не имеется. Они в целом, объективно подтверждаются</w:t>
      </w:r>
      <w:r w:rsidRPr="005B26B1">
        <w:rPr>
          <w:sz w:val="28"/>
          <w:szCs w:val="28"/>
        </w:rPr>
        <w:t xml:space="preserve"> и согласуются с доказательствами, исследованными </w:t>
      </w:r>
      <w:r>
        <w:rPr>
          <w:sz w:val="28"/>
          <w:szCs w:val="28"/>
        </w:rPr>
        <w:t>при рассмотрении дела, которыми установлено</w:t>
      </w:r>
      <w:r>
        <w:rPr>
          <w:b/>
          <w:sz w:val="28"/>
          <w:szCs w:val="28"/>
        </w:rPr>
        <w:t xml:space="preserve">, </w:t>
      </w:r>
      <w:r w:rsidRPr="005B26B1">
        <w:rPr>
          <w:sz w:val="28"/>
          <w:szCs w:val="28"/>
        </w:rPr>
        <w:t>что:</w:t>
      </w:r>
    </w:p>
    <w:p w:rsidR="00FA04F2" w:rsidP="0045504D">
      <w:pPr>
        <w:ind w:firstLine="709"/>
        <w:jc w:val="both"/>
        <w:rPr>
          <w:sz w:val="28"/>
          <w:szCs w:val="28"/>
        </w:rPr>
      </w:pPr>
      <w:r>
        <w:rPr>
          <w:sz w:val="28"/>
          <w:szCs w:val="28"/>
        </w:rPr>
        <w:t xml:space="preserve">– 19.04.2022 в 14:25 в ОМВД </w:t>
      </w:r>
      <w:r w:rsidRPr="00795F5A">
        <w:rPr>
          <w:sz w:val="28"/>
          <w:szCs w:val="28"/>
        </w:rPr>
        <w:t>&lt;</w:t>
      </w:r>
      <w:r>
        <w:rPr>
          <w:sz w:val="28"/>
          <w:szCs w:val="28"/>
        </w:rPr>
        <w:t>…</w:t>
      </w:r>
      <w:r w:rsidRPr="00795F5A">
        <w:rPr>
          <w:sz w:val="28"/>
          <w:szCs w:val="28"/>
        </w:rPr>
        <w:t>&gt;</w:t>
      </w:r>
      <w:r>
        <w:rPr>
          <w:sz w:val="28"/>
          <w:szCs w:val="28"/>
        </w:rPr>
        <w:t xml:space="preserve">по </w:t>
      </w:r>
      <w:r w:rsidRPr="00795F5A">
        <w:rPr>
          <w:sz w:val="28"/>
          <w:szCs w:val="28"/>
        </w:rPr>
        <w:t>&lt;</w:t>
      </w:r>
      <w:r>
        <w:rPr>
          <w:sz w:val="28"/>
          <w:szCs w:val="28"/>
        </w:rPr>
        <w:t>…</w:t>
      </w:r>
      <w:r w:rsidRPr="00795F5A">
        <w:rPr>
          <w:sz w:val="28"/>
          <w:szCs w:val="28"/>
        </w:rPr>
        <w:t>&gt;</w:t>
      </w:r>
      <w:r>
        <w:rPr>
          <w:sz w:val="28"/>
          <w:szCs w:val="28"/>
        </w:rPr>
        <w:t xml:space="preserve">району от сотрудника </w:t>
      </w:r>
      <w:r w:rsidRPr="00795F5A">
        <w:rPr>
          <w:sz w:val="28"/>
          <w:szCs w:val="28"/>
        </w:rPr>
        <w:t>&lt;</w:t>
      </w:r>
      <w:r>
        <w:rPr>
          <w:sz w:val="28"/>
          <w:szCs w:val="28"/>
        </w:rPr>
        <w:t>…</w:t>
      </w:r>
      <w:r w:rsidRPr="00795F5A">
        <w:rPr>
          <w:sz w:val="28"/>
          <w:szCs w:val="28"/>
        </w:rPr>
        <w:t>&gt;</w:t>
      </w:r>
      <w:r>
        <w:rPr>
          <w:sz w:val="28"/>
          <w:szCs w:val="28"/>
        </w:rPr>
        <w:t>поступило сообщение «02» (КУСП № </w:t>
      </w:r>
      <w:r w:rsidRPr="00795F5A">
        <w:rPr>
          <w:sz w:val="28"/>
          <w:szCs w:val="28"/>
        </w:rPr>
        <w:t>&lt;</w:t>
      </w:r>
      <w:r>
        <w:rPr>
          <w:sz w:val="28"/>
          <w:szCs w:val="28"/>
        </w:rPr>
        <w:t>…</w:t>
      </w:r>
      <w:r w:rsidRPr="00795F5A">
        <w:rPr>
          <w:sz w:val="28"/>
          <w:szCs w:val="28"/>
        </w:rPr>
        <w:t>&gt;</w:t>
      </w:r>
      <w:r>
        <w:rPr>
          <w:sz w:val="28"/>
          <w:szCs w:val="28"/>
        </w:rPr>
        <w:t>от 19.04.2022) о том, что 13.04.2022 в период с 15:25 до 15:35 из магазина «</w:t>
      </w:r>
      <w:r w:rsidRPr="00795F5A">
        <w:rPr>
          <w:sz w:val="28"/>
          <w:szCs w:val="28"/>
        </w:rPr>
        <w:t>&lt;</w:t>
      </w:r>
      <w:r>
        <w:rPr>
          <w:sz w:val="28"/>
          <w:szCs w:val="28"/>
        </w:rPr>
        <w:t>…</w:t>
      </w:r>
      <w:r w:rsidRPr="00795F5A">
        <w:rPr>
          <w:sz w:val="28"/>
          <w:szCs w:val="28"/>
        </w:rPr>
        <w:t>&gt;</w:t>
      </w:r>
      <w:r>
        <w:rPr>
          <w:sz w:val="28"/>
          <w:szCs w:val="28"/>
        </w:rPr>
        <w:t xml:space="preserve">» по адресу: </w:t>
      </w:r>
      <w:r w:rsidRPr="00795F5A">
        <w:rPr>
          <w:sz w:val="28"/>
          <w:szCs w:val="28"/>
        </w:rPr>
        <w:t>&lt;</w:t>
      </w:r>
      <w:r>
        <w:rPr>
          <w:sz w:val="28"/>
          <w:szCs w:val="28"/>
        </w:rPr>
        <w:t>…</w:t>
      </w:r>
      <w:r w:rsidRPr="00795F5A">
        <w:rPr>
          <w:sz w:val="28"/>
          <w:szCs w:val="28"/>
        </w:rPr>
        <w:t>&gt;</w:t>
      </w:r>
      <w:r>
        <w:rPr>
          <w:sz w:val="28"/>
          <w:szCs w:val="28"/>
        </w:rPr>
        <w:t xml:space="preserve">, Бояров Д. похитил </w:t>
      </w:r>
      <w:r w:rsidRPr="00795F5A">
        <w:rPr>
          <w:sz w:val="28"/>
          <w:szCs w:val="28"/>
        </w:rPr>
        <w:t>&lt;</w:t>
      </w:r>
      <w:r>
        <w:rPr>
          <w:sz w:val="28"/>
          <w:szCs w:val="28"/>
        </w:rPr>
        <w:t>…</w:t>
      </w:r>
      <w:r w:rsidRPr="00795F5A">
        <w:rPr>
          <w:sz w:val="28"/>
          <w:szCs w:val="28"/>
        </w:rPr>
        <w:t>&gt;</w:t>
      </w:r>
      <w:r>
        <w:rPr>
          <w:sz w:val="28"/>
          <w:szCs w:val="28"/>
        </w:rPr>
        <w:t>коп. с учетом НДС (л.д. </w:t>
      </w:r>
      <w:r w:rsidRPr="00795F5A">
        <w:rPr>
          <w:sz w:val="28"/>
          <w:szCs w:val="28"/>
        </w:rPr>
        <w:t>&lt;</w:t>
      </w:r>
      <w:r>
        <w:rPr>
          <w:sz w:val="28"/>
          <w:szCs w:val="28"/>
        </w:rPr>
        <w:t>…</w:t>
      </w:r>
      <w:r w:rsidRPr="00795F5A">
        <w:rPr>
          <w:sz w:val="28"/>
          <w:szCs w:val="28"/>
        </w:rPr>
        <w:t>&gt;</w:t>
      </w:r>
      <w:r>
        <w:rPr>
          <w:sz w:val="28"/>
          <w:szCs w:val="28"/>
        </w:rPr>
        <w:t>);</w:t>
      </w:r>
    </w:p>
    <w:p w:rsidR="00FA04F2" w:rsidP="000D7877">
      <w:pPr>
        <w:ind w:firstLine="709"/>
        <w:jc w:val="both"/>
        <w:rPr>
          <w:sz w:val="28"/>
          <w:szCs w:val="28"/>
        </w:rPr>
      </w:pPr>
      <w:r>
        <w:rPr>
          <w:sz w:val="28"/>
          <w:szCs w:val="28"/>
        </w:rPr>
        <w:t xml:space="preserve">– 19.04.2022 в ОМВД </w:t>
      </w:r>
      <w:r w:rsidRPr="00795F5A">
        <w:rPr>
          <w:sz w:val="28"/>
          <w:szCs w:val="28"/>
        </w:rPr>
        <w:t>&lt;</w:t>
      </w:r>
      <w:r>
        <w:rPr>
          <w:sz w:val="28"/>
          <w:szCs w:val="28"/>
        </w:rPr>
        <w:t>…</w:t>
      </w:r>
      <w:r w:rsidRPr="00795F5A">
        <w:rPr>
          <w:sz w:val="28"/>
          <w:szCs w:val="28"/>
        </w:rPr>
        <w:t>&gt;</w:t>
      </w:r>
      <w:r>
        <w:rPr>
          <w:sz w:val="28"/>
          <w:szCs w:val="28"/>
        </w:rPr>
        <w:t xml:space="preserve">по </w:t>
      </w:r>
      <w:r w:rsidRPr="00795F5A">
        <w:rPr>
          <w:sz w:val="28"/>
          <w:szCs w:val="28"/>
        </w:rPr>
        <w:t>&lt;</w:t>
      </w:r>
      <w:r>
        <w:rPr>
          <w:sz w:val="28"/>
          <w:szCs w:val="28"/>
        </w:rPr>
        <w:t>…</w:t>
      </w:r>
      <w:r w:rsidRPr="00795F5A">
        <w:rPr>
          <w:sz w:val="28"/>
          <w:szCs w:val="28"/>
        </w:rPr>
        <w:t>&gt;</w:t>
      </w:r>
      <w:r>
        <w:rPr>
          <w:sz w:val="28"/>
          <w:szCs w:val="28"/>
        </w:rPr>
        <w:t xml:space="preserve">району от представителя </w:t>
      </w:r>
      <w:r w:rsidRPr="00795F5A">
        <w:rPr>
          <w:sz w:val="28"/>
          <w:szCs w:val="28"/>
        </w:rPr>
        <w:t>&lt;</w:t>
      </w:r>
      <w:r>
        <w:rPr>
          <w:sz w:val="28"/>
          <w:szCs w:val="28"/>
        </w:rPr>
        <w:t>…</w:t>
      </w:r>
      <w:r w:rsidRPr="00795F5A">
        <w:rPr>
          <w:sz w:val="28"/>
          <w:szCs w:val="28"/>
        </w:rPr>
        <w:t>&gt;</w:t>
      </w:r>
      <w:r>
        <w:rPr>
          <w:sz w:val="28"/>
          <w:szCs w:val="28"/>
        </w:rPr>
        <w:t>поступило письменное заявление (КУСП № </w:t>
      </w:r>
      <w:r w:rsidRPr="00795F5A">
        <w:rPr>
          <w:sz w:val="28"/>
          <w:szCs w:val="28"/>
        </w:rPr>
        <w:t>&lt;</w:t>
      </w:r>
      <w:r>
        <w:rPr>
          <w:sz w:val="28"/>
          <w:szCs w:val="28"/>
        </w:rPr>
        <w:t>…</w:t>
      </w:r>
      <w:r w:rsidRPr="00795F5A">
        <w:rPr>
          <w:sz w:val="28"/>
          <w:szCs w:val="28"/>
        </w:rPr>
        <w:t>&gt;</w:t>
      </w:r>
      <w:r>
        <w:rPr>
          <w:sz w:val="28"/>
          <w:szCs w:val="28"/>
        </w:rPr>
        <w:t xml:space="preserve">от 19.04.2022) о привлечении к административной ответственности Боярова Д., который, находясь в магазине </w:t>
      </w:r>
      <w:r w:rsidRPr="00795F5A">
        <w:rPr>
          <w:sz w:val="28"/>
          <w:szCs w:val="28"/>
        </w:rPr>
        <w:t>&lt;</w:t>
      </w:r>
      <w:r>
        <w:rPr>
          <w:sz w:val="28"/>
          <w:szCs w:val="28"/>
        </w:rPr>
        <w:t>…</w:t>
      </w:r>
      <w:r w:rsidRPr="00795F5A">
        <w:rPr>
          <w:sz w:val="28"/>
          <w:szCs w:val="28"/>
        </w:rPr>
        <w:t>&gt;</w:t>
      </w:r>
      <w:r>
        <w:rPr>
          <w:sz w:val="28"/>
          <w:szCs w:val="28"/>
        </w:rPr>
        <w:t xml:space="preserve">, расположенном по адресу: </w:t>
      </w:r>
      <w:r w:rsidRPr="00795F5A">
        <w:rPr>
          <w:sz w:val="28"/>
          <w:szCs w:val="28"/>
        </w:rPr>
        <w:t>&lt;</w:t>
      </w:r>
      <w:r>
        <w:rPr>
          <w:sz w:val="28"/>
          <w:szCs w:val="28"/>
        </w:rPr>
        <w:t>…</w:t>
      </w:r>
      <w:r w:rsidRPr="00795F5A">
        <w:rPr>
          <w:sz w:val="28"/>
          <w:szCs w:val="28"/>
        </w:rPr>
        <w:t>&gt;</w:t>
      </w:r>
      <w:r>
        <w:rPr>
          <w:sz w:val="28"/>
          <w:szCs w:val="28"/>
        </w:rPr>
        <w:t xml:space="preserve">, 13.04.2022 в период времени с 15:25 до 15:35 похитил </w:t>
      </w:r>
      <w:r w:rsidRPr="00795F5A">
        <w:rPr>
          <w:sz w:val="28"/>
          <w:szCs w:val="28"/>
        </w:rPr>
        <w:t>&lt;</w:t>
      </w:r>
      <w:r>
        <w:rPr>
          <w:sz w:val="28"/>
          <w:szCs w:val="28"/>
        </w:rPr>
        <w:t>…</w:t>
      </w:r>
      <w:r w:rsidRPr="00795F5A">
        <w:rPr>
          <w:sz w:val="28"/>
          <w:szCs w:val="28"/>
        </w:rPr>
        <w:t>&gt;</w:t>
      </w:r>
      <w:r>
        <w:rPr>
          <w:sz w:val="28"/>
          <w:szCs w:val="28"/>
        </w:rPr>
        <w:t xml:space="preserve">коп. с учетом НДС (л.д. </w:t>
      </w:r>
      <w:r w:rsidRPr="00795F5A">
        <w:rPr>
          <w:sz w:val="28"/>
          <w:szCs w:val="28"/>
        </w:rPr>
        <w:t>&lt;</w:t>
      </w:r>
      <w:r>
        <w:rPr>
          <w:sz w:val="28"/>
          <w:szCs w:val="28"/>
        </w:rPr>
        <w:t>…</w:t>
      </w:r>
      <w:r w:rsidRPr="00795F5A">
        <w:rPr>
          <w:sz w:val="28"/>
          <w:szCs w:val="28"/>
        </w:rPr>
        <w:t>&gt;</w:t>
      </w:r>
      <w:r>
        <w:rPr>
          <w:sz w:val="28"/>
          <w:szCs w:val="28"/>
        </w:rPr>
        <w:t>);</w:t>
      </w:r>
    </w:p>
    <w:p w:rsidR="00FA04F2" w:rsidP="00D16443">
      <w:pPr>
        <w:ind w:firstLine="709"/>
        <w:jc w:val="both"/>
        <w:rPr>
          <w:sz w:val="28"/>
          <w:szCs w:val="28"/>
        </w:rPr>
      </w:pPr>
      <w:r>
        <w:rPr>
          <w:sz w:val="28"/>
          <w:szCs w:val="28"/>
        </w:rPr>
        <w:t xml:space="preserve">– актом ревизии товаров и материальных ценностей магазина </w:t>
      </w:r>
      <w:r w:rsidRPr="00795F5A">
        <w:rPr>
          <w:sz w:val="28"/>
          <w:szCs w:val="28"/>
        </w:rPr>
        <w:t>&lt;</w:t>
      </w:r>
      <w:r>
        <w:rPr>
          <w:sz w:val="28"/>
          <w:szCs w:val="28"/>
        </w:rPr>
        <w:t>…</w:t>
      </w:r>
      <w:r w:rsidRPr="00795F5A">
        <w:rPr>
          <w:sz w:val="28"/>
          <w:szCs w:val="28"/>
        </w:rPr>
        <w:t>&gt;</w:t>
      </w:r>
      <w:r>
        <w:rPr>
          <w:sz w:val="28"/>
          <w:szCs w:val="28"/>
        </w:rPr>
        <w:t xml:space="preserve">, расположенного по адресу: </w:t>
      </w:r>
      <w:r w:rsidRPr="00795F5A">
        <w:rPr>
          <w:sz w:val="28"/>
          <w:szCs w:val="28"/>
        </w:rPr>
        <w:t>&lt;</w:t>
      </w:r>
      <w:r>
        <w:rPr>
          <w:sz w:val="28"/>
          <w:szCs w:val="28"/>
        </w:rPr>
        <w:t>…</w:t>
      </w:r>
      <w:r w:rsidRPr="00795F5A">
        <w:rPr>
          <w:sz w:val="28"/>
          <w:szCs w:val="28"/>
        </w:rPr>
        <w:t>&gt;</w:t>
      </w:r>
      <w:r>
        <w:rPr>
          <w:sz w:val="28"/>
          <w:szCs w:val="28"/>
        </w:rPr>
        <w:t>, согласно которому была выявлена недостача похищенных товаров (л.д. </w:t>
      </w:r>
      <w:r w:rsidRPr="00795F5A">
        <w:rPr>
          <w:sz w:val="28"/>
          <w:szCs w:val="28"/>
        </w:rPr>
        <w:t>&lt;</w:t>
      </w:r>
      <w:r>
        <w:rPr>
          <w:sz w:val="28"/>
          <w:szCs w:val="28"/>
        </w:rPr>
        <w:t>…</w:t>
      </w:r>
      <w:r w:rsidRPr="00795F5A">
        <w:rPr>
          <w:sz w:val="28"/>
          <w:szCs w:val="28"/>
        </w:rPr>
        <w:t>&gt;</w:t>
      </w:r>
      <w:r>
        <w:rPr>
          <w:sz w:val="28"/>
          <w:szCs w:val="28"/>
        </w:rPr>
        <w:t>);</w:t>
      </w:r>
    </w:p>
    <w:p w:rsidR="00FA04F2" w:rsidP="00FB1129">
      <w:pPr>
        <w:ind w:firstLine="709"/>
        <w:jc w:val="both"/>
        <w:rPr>
          <w:sz w:val="28"/>
          <w:szCs w:val="28"/>
        </w:rPr>
      </w:pPr>
      <w:r>
        <w:rPr>
          <w:sz w:val="28"/>
          <w:szCs w:val="28"/>
        </w:rPr>
        <w:t>– справкой о стоимости похищенного товара и о размере НДС, уплаченного за похищенный товар (л.д. </w:t>
      </w:r>
      <w:r w:rsidRPr="00795F5A">
        <w:rPr>
          <w:sz w:val="28"/>
          <w:szCs w:val="28"/>
        </w:rPr>
        <w:t>&lt;</w:t>
      </w:r>
      <w:r>
        <w:rPr>
          <w:sz w:val="28"/>
          <w:szCs w:val="28"/>
        </w:rPr>
        <w:t>…</w:t>
      </w:r>
      <w:r w:rsidRPr="00795F5A">
        <w:rPr>
          <w:sz w:val="28"/>
          <w:szCs w:val="28"/>
        </w:rPr>
        <w:t>&gt;</w:t>
      </w:r>
      <w:r>
        <w:rPr>
          <w:sz w:val="28"/>
          <w:szCs w:val="28"/>
        </w:rPr>
        <w:t>);</w:t>
      </w:r>
    </w:p>
    <w:p w:rsidR="00FA04F2" w:rsidP="00D16443">
      <w:pPr>
        <w:ind w:firstLine="709"/>
        <w:jc w:val="both"/>
        <w:rPr>
          <w:sz w:val="28"/>
          <w:szCs w:val="28"/>
        </w:rPr>
      </w:pPr>
      <w:r>
        <w:rPr>
          <w:sz w:val="28"/>
          <w:szCs w:val="28"/>
        </w:rPr>
        <w:t>– копией первичной учетной документации (универсального передаточного документа) от 22.09.2021, подтверждающей закупочную стоимость похищенного товара, а также размер уплаченного за него НДС (л.д. </w:t>
      </w:r>
      <w:r w:rsidRPr="00795F5A">
        <w:rPr>
          <w:sz w:val="28"/>
          <w:szCs w:val="28"/>
        </w:rPr>
        <w:t>&lt;</w:t>
      </w:r>
      <w:r>
        <w:rPr>
          <w:sz w:val="28"/>
          <w:szCs w:val="28"/>
        </w:rPr>
        <w:t>…</w:t>
      </w:r>
      <w:r w:rsidRPr="00795F5A">
        <w:rPr>
          <w:sz w:val="28"/>
          <w:szCs w:val="28"/>
        </w:rPr>
        <w:t>&gt;</w:t>
      </w:r>
      <w:r>
        <w:rPr>
          <w:sz w:val="28"/>
          <w:szCs w:val="28"/>
        </w:rPr>
        <w:t>);</w:t>
      </w:r>
    </w:p>
    <w:p w:rsidR="00FA04F2" w:rsidP="002F6F15">
      <w:pPr>
        <w:ind w:firstLine="709"/>
        <w:jc w:val="both"/>
        <w:rPr>
          <w:sz w:val="28"/>
          <w:szCs w:val="28"/>
        </w:rPr>
      </w:pPr>
      <w:r>
        <w:rPr>
          <w:sz w:val="28"/>
          <w:szCs w:val="28"/>
        </w:rPr>
        <w:t>–фототаблицей места совершения правонарушения и схемой магазина (л.д. </w:t>
      </w:r>
      <w:r w:rsidRPr="00795F5A">
        <w:rPr>
          <w:sz w:val="28"/>
          <w:szCs w:val="28"/>
        </w:rPr>
        <w:t>&lt;</w:t>
      </w:r>
      <w:r>
        <w:rPr>
          <w:sz w:val="28"/>
          <w:szCs w:val="28"/>
        </w:rPr>
        <w:t>…</w:t>
      </w:r>
      <w:r w:rsidRPr="00795F5A">
        <w:rPr>
          <w:sz w:val="28"/>
          <w:szCs w:val="28"/>
        </w:rPr>
        <w:t>&gt;</w:t>
      </w:r>
      <w:r>
        <w:rPr>
          <w:sz w:val="28"/>
          <w:szCs w:val="28"/>
        </w:rPr>
        <w:t>);</w:t>
      </w:r>
    </w:p>
    <w:p w:rsidR="00FA04F2" w:rsidP="008D3BA1">
      <w:pPr>
        <w:ind w:firstLine="709"/>
        <w:jc w:val="both"/>
        <w:rPr>
          <w:sz w:val="28"/>
          <w:szCs w:val="28"/>
        </w:rPr>
      </w:pPr>
      <w:r>
        <w:rPr>
          <w:sz w:val="28"/>
          <w:szCs w:val="28"/>
        </w:rPr>
        <w:t xml:space="preserve">–  протоколом </w:t>
      </w:r>
      <w:r w:rsidRPr="00795F5A">
        <w:rPr>
          <w:sz w:val="28"/>
          <w:szCs w:val="28"/>
        </w:rPr>
        <w:t>&lt;</w:t>
      </w:r>
      <w:r>
        <w:rPr>
          <w:sz w:val="28"/>
          <w:szCs w:val="28"/>
        </w:rPr>
        <w:t>…</w:t>
      </w:r>
      <w:r w:rsidRPr="00795F5A">
        <w:rPr>
          <w:sz w:val="28"/>
          <w:szCs w:val="28"/>
        </w:rPr>
        <w:t>&gt;</w:t>
      </w:r>
      <w:r>
        <w:rPr>
          <w:sz w:val="28"/>
          <w:szCs w:val="28"/>
        </w:rPr>
        <w:t xml:space="preserve">об изъятии вещей и документов от 19.04.2022, согласно которому на оптическом </w:t>
      </w:r>
      <w:r>
        <w:rPr>
          <w:sz w:val="28"/>
          <w:szCs w:val="28"/>
          <w:lang w:val="en-US"/>
        </w:rPr>
        <w:t>CD</w:t>
      </w:r>
      <w:r>
        <w:rPr>
          <w:sz w:val="28"/>
          <w:szCs w:val="28"/>
        </w:rPr>
        <w:t>/</w:t>
      </w:r>
      <w:r>
        <w:rPr>
          <w:sz w:val="28"/>
          <w:szCs w:val="28"/>
          <w:lang w:val="en-US"/>
        </w:rPr>
        <w:t>DVD</w:t>
      </w:r>
      <w:r w:rsidRPr="008D3BA1">
        <w:rPr>
          <w:sz w:val="28"/>
          <w:szCs w:val="28"/>
        </w:rPr>
        <w:t>-</w:t>
      </w:r>
      <w:r>
        <w:rPr>
          <w:sz w:val="28"/>
          <w:szCs w:val="28"/>
        </w:rPr>
        <w:t>носителе были изъяты видеозаписи с камер видеонаблюдения магазина «</w:t>
      </w:r>
      <w:r w:rsidRPr="00795F5A">
        <w:rPr>
          <w:sz w:val="28"/>
          <w:szCs w:val="28"/>
        </w:rPr>
        <w:t>&lt;</w:t>
      </w:r>
      <w:r>
        <w:rPr>
          <w:sz w:val="28"/>
          <w:szCs w:val="28"/>
        </w:rPr>
        <w:t>…</w:t>
      </w:r>
      <w:r w:rsidRPr="00795F5A">
        <w:rPr>
          <w:sz w:val="28"/>
          <w:szCs w:val="28"/>
        </w:rPr>
        <w:t>&gt;</w:t>
      </w:r>
      <w:r>
        <w:rPr>
          <w:sz w:val="28"/>
          <w:szCs w:val="28"/>
        </w:rPr>
        <w:t>» (л.д. </w:t>
      </w:r>
      <w:r w:rsidRPr="00795F5A">
        <w:rPr>
          <w:sz w:val="28"/>
          <w:szCs w:val="28"/>
        </w:rPr>
        <w:t>&lt;</w:t>
      </w:r>
      <w:r>
        <w:rPr>
          <w:sz w:val="28"/>
          <w:szCs w:val="28"/>
        </w:rPr>
        <w:t>…</w:t>
      </w:r>
      <w:r w:rsidRPr="00795F5A">
        <w:rPr>
          <w:sz w:val="28"/>
          <w:szCs w:val="28"/>
        </w:rPr>
        <w:t>&gt;</w:t>
      </w:r>
      <w:r>
        <w:rPr>
          <w:sz w:val="28"/>
          <w:szCs w:val="28"/>
        </w:rPr>
        <w:t>);</w:t>
      </w:r>
    </w:p>
    <w:p w:rsidR="00FA04F2" w:rsidP="0032034C">
      <w:pPr>
        <w:ind w:firstLine="709"/>
        <w:jc w:val="both"/>
        <w:rPr>
          <w:sz w:val="28"/>
          <w:szCs w:val="28"/>
        </w:rPr>
      </w:pPr>
      <w:r>
        <w:rPr>
          <w:sz w:val="28"/>
          <w:szCs w:val="28"/>
        </w:rPr>
        <w:t xml:space="preserve">– письменными объяснениями опрошенного в качестве представителя потерпевшего </w:t>
      </w:r>
      <w:r w:rsidRPr="00795F5A">
        <w:rPr>
          <w:sz w:val="28"/>
          <w:szCs w:val="28"/>
        </w:rPr>
        <w:t>&lt;</w:t>
      </w:r>
      <w:r>
        <w:rPr>
          <w:sz w:val="28"/>
          <w:szCs w:val="28"/>
        </w:rPr>
        <w:t>…</w:t>
      </w:r>
      <w:r w:rsidRPr="00795F5A">
        <w:rPr>
          <w:sz w:val="28"/>
          <w:szCs w:val="28"/>
        </w:rPr>
        <w:t>&gt;</w:t>
      </w:r>
      <w:r>
        <w:rPr>
          <w:sz w:val="28"/>
          <w:szCs w:val="28"/>
        </w:rPr>
        <w:t>от 19.04.2022, который описал обстоятельство выявления хищения и размер причиненного вреда (л.д. </w:t>
      </w:r>
      <w:r w:rsidRPr="00795F5A">
        <w:rPr>
          <w:sz w:val="28"/>
          <w:szCs w:val="28"/>
        </w:rPr>
        <w:t>&lt;</w:t>
      </w:r>
      <w:r>
        <w:rPr>
          <w:sz w:val="28"/>
          <w:szCs w:val="28"/>
        </w:rPr>
        <w:t>…</w:t>
      </w:r>
      <w:r w:rsidRPr="00795F5A">
        <w:rPr>
          <w:sz w:val="28"/>
          <w:szCs w:val="28"/>
        </w:rPr>
        <w:t>&gt;</w:t>
      </w:r>
      <w:r>
        <w:rPr>
          <w:sz w:val="28"/>
          <w:szCs w:val="28"/>
        </w:rPr>
        <w:t>);</w:t>
      </w:r>
    </w:p>
    <w:p w:rsidR="00FA04F2" w:rsidP="002F6F15">
      <w:pPr>
        <w:ind w:firstLine="709"/>
        <w:jc w:val="both"/>
        <w:rPr>
          <w:sz w:val="28"/>
          <w:szCs w:val="28"/>
        </w:rPr>
      </w:pPr>
      <w:r>
        <w:rPr>
          <w:sz w:val="28"/>
          <w:szCs w:val="28"/>
        </w:rPr>
        <w:t>– видеозаписями с камер видеонаблюдения магазина «</w:t>
      </w:r>
      <w:r w:rsidRPr="00795F5A">
        <w:rPr>
          <w:sz w:val="28"/>
          <w:szCs w:val="28"/>
        </w:rPr>
        <w:t>&lt;</w:t>
      </w:r>
      <w:r>
        <w:rPr>
          <w:sz w:val="28"/>
          <w:szCs w:val="28"/>
        </w:rPr>
        <w:t>…</w:t>
      </w:r>
      <w:r w:rsidRPr="00795F5A">
        <w:rPr>
          <w:sz w:val="28"/>
          <w:szCs w:val="28"/>
        </w:rPr>
        <w:t>&gt;</w:t>
      </w:r>
      <w:r>
        <w:rPr>
          <w:sz w:val="28"/>
          <w:szCs w:val="28"/>
        </w:rPr>
        <w:t xml:space="preserve">», изъятыми и приобщенными на оптическом носителе </w:t>
      </w:r>
      <w:r>
        <w:rPr>
          <w:sz w:val="28"/>
          <w:szCs w:val="28"/>
          <w:lang w:val="en-US"/>
        </w:rPr>
        <w:t>CD</w:t>
      </w:r>
      <w:r w:rsidRPr="007328C4">
        <w:rPr>
          <w:sz w:val="28"/>
          <w:szCs w:val="28"/>
        </w:rPr>
        <w:t>/</w:t>
      </w:r>
      <w:r>
        <w:rPr>
          <w:sz w:val="28"/>
          <w:szCs w:val="28"/>
          <w:lang w:val="en-US"/>
        </w:rPr>
        <w:t>DVD</w:t>
      </w:r>
      <w:r>
        <w:rPr>
          <w:sz w:val="28"/>
          <w:szCs w:val="28"/>
        </w:rPr>
        <w:t xml:space="preserve">, на которых запечатлен факт хищения товаров Бояровым Д.С. (л.д. </w:t>
      </w:r>
      <w:r w:rsidRPr="00795F5A">
        <w:rPr>
          <w:sz w:val="28"/>
          <w:szCs w:val="28"/>
        </w:rPr>
        <w:t>&lt;</w:t>
      </w:r>
      <w:r>
        <w:rPr>
          <w:sz w:val="28"/>
          <w:szCs w:val="28"/>
        </w:rPr>
        <w:t>…</w:t>
      </w:r>
      <w:r w:rsidRPr="00795F5A">
        <w:rPr>
          <w:sz w:val="28"/>
          <w:szCs w:val="28"/>
        </w:rPr>
        <w:t>&gt;</w:t>
      </w:r>
      <w:r>
        <w:rPr>
          <w:sz w:val="28"/>
          <w:szCs w:val="28"/>
        </w:rPr>
        <w:t>).</w:t>
      </w:r>
    </w:p>
    <w:p w:rsidR="00FA04F2" w:rsidP="008D3BA1">
      <w:pPr>
        <w:ind w:firstLine="709"/>
        <w:jc w:val="both"/>
        <w:rPr>
          <w:sz w:val="28"/>
          <w:szCs w:val="28"/>
        </w:rPr>
      </w:pPr>
      <w:r w:rsidRPr="00487C59">
        <w:rPr>
          <w:sz w:val="28"/>
          <w:szCs w:val="28"/>
        </w:rPr>
        <w:t>Представленные</w:t>
      </w:r>
      <w:r>
        <w:rPr>
          <w:sz w:val="28"/>
          <w:szCs w:val="28"/>
        </w:rPr>
        <w:t xml:space="preserve"> </w:t>
      </w:r>
      <w:r w:rsidRPr="00487C59">
        <w:rPr>
          <w:sz w:val="28"/>
          <w:szCs w:val="28"/>
        </w:rPr>
        <w:t>в</w:t>
      </w:r>
      <w:r>
        <w:rPr>
          <w:sz w:val="28"/>
          <w:szCs w:val="28"/>
        </w:rPr>
        <w:t xml:space="preserve"> </w:t>
      </w:r>
      <w:r w:rsidRPr="00487C59">
        <w:rPr>
          <w:sz w:val="28"/>
          <w:szCs w:val="28"/>
        </w:rPr>
        <w:t>материалы</w:t>
      </w:r>
      <w:r>
        <w:rPr>
          <w:sz w:val="28"/>
          <w:szCs w:val="28"/>
        </w:rPr>
        <w:t xml:space="preserve"> </w:t>
      </w:r>
      <w:r w:rsidRPr="00487C59">
        <w:rPr>
          <w:sz w:val="28"/>
          <w:szCs w:val="28"/>
        </w:rPr>
        <w:t>дела</w:t>
      </w:r>
      <w:r>
        <w:rPr>
          <w:sz w:val="28"/>
          <w:szCs w:val="28"/>
        </w:rPr>
        <w:t xml:space="preserve"> </w:t>
      </w:r>
      <w:r w:rsidRPr="00487C59">
        <w:rPr>
          <w:sz w:val="28"/>
          <w:szCs w:val="28"/>
        </w:rPr>
        <w:t>письменные</w:t>
      </w:r>
      <w:r>
        <w:rPr>
          <w:sz w:val="28"/>
          <w:szCs w:val="28"/>
        </w:rPr>
        <w:t xml:space="preserve"> </w:t>
      </w:r>
      <w:r w:rsidRPr="00487C59">
        <w:rPr>
          <w:sz w:val="28"/>
          <w:szCs w:val="28"/>
        </w:rPr>
        <w:t>объяснения</w:t>
      </w:r>
      <w:r>
        <w:rPr>
          <w:sz w:val="28"/>
          <w:szCs w:val="28"/>
        </w:rPr>
        <w:t xml:space="preserve"> представителя потерпевшего </w:t>
      </w:r>
      <w:r w:rsidRPr="00795F5A">
        <w:rPr>
          <w:sz w:val="28"/>
          <w:szCs w:val="28"/>
        </w:rPr>
        <w:t>&lt;</w:t>
      </w:r>
      <w:r>
        <w:rPr>
          <w:sz w:val="28"/>
          <w:szCs w:val="28"/>
        </w:rPr>
        <w:t>…</w:t>
      </w:r>
      <w:r w:rsidRPr="00795F5A">
        <w:rPr>
          <w:sz w:val="28"/>
          <w:szCs w:val="28"/>
        </w:rPr>
        <w:t>&gt;</w:t>
      </w:r>
      <w:r>
        <w:rPr>
          <w:sz w:val="28"/>
          <w:szCs w:val="28"/>
        </w:rPr>
        <w:t>(л.д. </w:t>
      </w:r>
      <w:r w:rsidRPr="00795F5A">
        <w:rPr>
          <w:sz w:val="28"/>
          <w:szCs w:val="28"/>
        </w:rPr>
        <w:t>&lt;</w:t>
      </w:r>
      <w:r>
        <w:rPr>
          <w:sz w:val="28"/>
          <w:szCs w:val="28"/>
        </w:rPr>
        <w:t>…</w:t>
      </w:r>
      <w:r w:rsidRPr="00795F5A">
        <w:rPr>
          <w:sz w:val="28"/>
          <w:szCs w:val="28"/>
        </w:rPr>
        <w:t>&gt;</w:t>
      </w:r>
      <w:r>
        <w:rPr>
          <w:sz w:val="28"/>
          <w:szCs w:val="28"/>
        </w:rPr>
        <w:t xml:space="preserve">) </w:t>
      </w:r>
      <w:r w:rsidRPr="00487C59">
        <w:rPr>
          <w:sz w:val="28"/>
          <w:szCs w:val="28"/>
        </w:rPr>
        <w:t>были</w:t>
      </w:r>
      <w:r>
        <w:rPr>
          <w:sz w:val="28"/>
          <w:szCs w:val="28"/>
        </w:rPr>
        <w:t xml:space="preserve"> </w:t>
      </w:r>
      <w:r w:rsidRPr="00487C59">
        <w:rPr>
          <w:sz w:val="28"/>
          <w:szCs w:val="28"/>
        </w:rPr>
        <w:t>получены</w:t>
      </w:r>
      <w:r>
        <w:rPr>
          <w:sz w:val="28"/>
          <w:szCs w:val="28"/>
        </w:rPr>
        <w:t xml:space="preserve"> </w:t>
      </w:r>
      <w:r w:rsidRPr="00487C59">
        <w:rPr>
          <w:sz w:val="28"/>
          <w:szCs w:val="28"/>
        </w:rPr>
        <w:t>с</w:t>
      </w:r>
      <w:r>
        <w:rPr>
          <w:sz w:val="28"/>
          <w:szCs w:val="28"/>
        </w:rPr>
        <w:t xml:space="preserve"> </w:t>
      </w:r>
      <w:r w:rsidRPr="00487C59">
        <w:rPr>
          <w:sz w:val="28"/>
          <w:szCs w:val="28"/>
        </w:rPr>
        <w:t>соблюдением</w:t>
      </w:r>
      <w:r>
        <w:rPr>
          <w:sz w:val="28"/>
          <w:szCs w:val="28"/>
        </w:rPr>
        <w:t xml:space="preserve"> </w:t>
      </w:r>
      <w:r w:rsidRPr="00487C59">
        <w:rPr>
          <w:sz w:val="28"/>
          <w:szCs w:val="28"/>
        </w:rPr>
        <w:t>процессуальных</w:t>
      </w:r>
      <w:r>
        <w:rPr>
          <w:sz w:val="28"/>
          <w:szCs w:val="28"/>
        </w:rPr>
        <w:t xml:space="preserve"> </w:t>
      </w:r>
      <w:r w:rsidRPr="00487C59">
        <w:rPr>
          <w:sz w:val="28"/>
          <w:szCs w:val="28"/>
        </w:rPr>
        <w:t>требований, в</w:t>
      </w:r>
      <w:r>
        <w:rPr>
          <w:sz w:val="28"/>
          <w:szCs w:val="28"/>
        </w:rPr>
        <w:t xml:space="preserve"> </w:t>
      </w:r>
      <w:r w:rsidRPr="00487C59">
        <w:rPr>
          <w:sz w:val="28"/>
          <w:szCs w:val="28"/>
        </w:rPr>
        <w:t>связи</w:t>
      </w:r>
      <w:r>
        <w:rPr>
          <w:sz w:val="28"/>
          <w:szCs w:val="28"/>
        </w:rPr>
        <w:t xml:space="preserve"> </w:t>
      </w:r>
      <w:r w:rsidRPr="00487C59">
        <w:rPr>
          <w:sz w:val="28"/>
          <w:szCs w:val="28"/>
        </w:rPr>
        <w:t>с</w:t>
      </w:r>
      <w:r>
        <w:rPr>
          <w:sz w:val="28"/>
          <w:szCs w:val="28"/>
        </w:rPr>
        <w:t xml:space="preserve"> </w:t>
      </w:r>
      <w:r w:rsidRPr="00487C59">
        <w:rPr>
          <w:sz w:val="28"/>
          <w:szCs w:val="28"/>
        </w:rPr>
        <w:t>чем</w:t>
      </w:r>
      <w:r>
        <w:rPr>
          <w:sz w:val="28"/>
          <w:szCs w:val="28"/>
        </w:rPr>
        <w:t xml:space="preserve"> </w:t>
      </w:r>
      <w:r w:rsidRPr="00487C59">
        <w:rPr>
          <w:sz w:val="28"/>
          <w:szCs w:val="28"/>
        </w:rPr>
        <w:t>оснований</w:t>
      </w:r>
      <w:r>
        <w:rPr>
          <w:sz w:val="28"/>
          <w:szCs w:val="28"/>
        </w:rPr>
        <w:t xml:space="preserve"> </w:t>
      </w:r>
      <w:r w:rsidRPr="00487C59">
        <w:rPr>
          <w:sz w:val="28"/>
          <w:szCs w:val="28"/>
        </w:rPr>
        <w:t>для</w:t>
      </w:r>
      <w:r>
        <w:rPr>
          <w:sz w:val="28"/>
          <w:szCs w:val="28"/>
        </w:rPr>
        <w:t xml:space="preserve"> </w:t>
      </w:r>
      <w:r w:rsidRPr="00487C59">
        <w:rPr>
          <w:sz w:val="28"/>
          <w:szCs w:val="28"/>
        </w:rPr>
        <w:t>признания</w:t>
      </w:r>
      <w:r>
        <w:rPr>
          <w:sz w:val="28"/>
          <w:szCs w:val="28"/>
        </w:rPr>
        <w:t xml:space="preserve"> </w:t>
      </w:r>
      <w:r w:rsidRPr="00487C59">
        <w:rPr>
          <w:sz w:val="28"/>
          <w:szCs w:val="28"/>
        </w:rPr>
        <w:t>их</w:t>
      </w:r>
      <w:r>
        <w:rPr>
          <w:sz w:val="28"/>
          <w:szCs w:val="28"/>
        </w:rPr>
        <w:t xml:space="preserve"> </w:t>
      </w:r>
      <w:r w:rsidRPr="00487C59">
        <w:rPr>
          <w:sz w:val="28"/>
          <w:szCs w:val="28"/>
        </w:rPr>
        <w:t>недопустимыми</w:t>
      </w:r>
      <w:r>
        <w:rPr>
          <w:sz w:val="28"/>
          <w:szCs w:val="28"/>
        </w:rPr>
        <w:t xml:space="preserve"> </w:t>
      </w:r>
      <w:r w:rsidRPr="00487C59">
        <w:rPr>
          <w:sz w:val="28"/>
          <w:szCs w:val="28"/>
        </w:rPr>
        <w:t>доказательствами</w:t>
      </w:r>
      <w:r>
        <w:rPr>
          <w:sz w:val="28"/>
          <w:szCs w:val="28"/>
        </w:rPr>
        <w:t xml:space="preserve"> </w:t>
      </w:r>
      <w:r w:rsidRPr="00487C59">
        <w:rPr>
          <w:sz w:val="28"/>
          <w:szCs w:val="28"/>
        </w:rPr>
        <w:t>у</w:t>
      </w:r>
      <w:r>
        <w:rPr>
          <w:sz w:val="28"/>
          <w:szCs w:val="28"/>
        </w:rPr>
        <w:t xml:space="preserve"> </w:t>
      </w:r>
      <w:r w:rsidRPr="00487C59">
        <w:rPr>
          <w:sz w:val="28"/>
          <w:szCs w:val="28"/>
        </w:rPr>
        <w:t>суда</w:t>
      </w:r>
      <w:r>
        <w:rPr>
          <w:sz w:val="28"/>
          <w:szCs w:val="28"/>
        </w:rPr>
        <w:t xml:space="preserve"> </w:t>
      </w:r>
      <w:r w:rsidRPr="00487C59">
        <w:rPr>
          <w:sz w:val="28"/>
          <w:szCs w:val="28"/>
        </w:rPr>
        <w:t>не</w:t>
      </w:r>
      <w:r>
        <w:rPr>
          <w:sz w:val="28"/>
          <w:szCs w:val="28"/>
        </w:rPr>
        <w:t xml:space="preserve"> </w:t>
      </w:r>
      <w:r w:rsidRPr="00487C59">
        <w:rPr>
          <w:sz w:val="28"/>
          <w:szCs w:val="28"/>
        </w:rPr>
        <w:t>имеется</w:t>
      </w:r>
      <w:r>
        <w:rPr>
          <w:sz w:val="28"/>
          <w:szCs w:val="28"/>
        </w:rPr>
        <w:t xml:space="preserve"> (абз. 2 п. 18 Постановления </w:t>
      </w:r>
      <w:r w:rsidRPr="00AD7873">
        <w:rPr>
          <w:sz w:val="28"/>
          <w:szCs w:val="28"/>
        </w:rPr>
        <w:t xml:space="preserve">Пленума Верховного Суда РФ от 24.03.2005 </w:t>
      </w:r>
      <w:r>
        <w:rPr>
          <w:sz w:val="28"/>
          <w:szCs w:val="28"/>
        </w:rPr>
        <w:t>№ </w:t>
      </w:r>
      <w:r w:rsidRPr="00AD7873">
        <w:rPr>
          <w:sz w:val="28"/>
          <w:szCs w:val="28"/>
        </w:rPr>
        <w:t>5</w:t>
      </w:r>
      <w:r>
        <w:rPr>
          <w:sz w:val="28"/>
          <w:szCs w:val="28"/>
        </w:rPr>
        <w:t xml:space="preserve"> «</w:t>
      </w:r>
      <w:r w:rsidRPr="00AD7873">
        <w:rPr>
          <w:sz w:val="28"/>
          <w:szCs w:val="28"/>
        </w:rPr>
        <w:t>О</w:t>
      </w:r>
      <w:r>
        <w:rPr>
          <w:sz w:val="28"/>
          <w:szCs w:val="28"/>
        </w:rPr>
        <w:t> </w:t>
      </w:r>
      <w:r w:rsidRPr="00AD7873">
        <w:rPr>
          <w:sz w:val="28"/>
          <w:szCs w:val="28"/>
        </w:rPr>
        <w:t>некоторых вопросах, возникающих у судов при применении Кодекса Российской Федерации об административных правонарушениях</w:t>
      </w:r>
      <w:r>
        <w:rPr>
          <w:sz w:val="28"/>
          <w:szCs w:val="28"/>
        </w:rPr>
        <w:t>»).</w:t>
      </w:r>
    </w:p>
    <w:p w:rsidR="00FA04F2" w:rsidP="001E7CB3">
      <w:pPr>
        <w:ind w:right="-1" w:firstLine="709"/>
        <w:jc w:val="both"/>
        <w:rPr>
          <w:sz w:val="28"/>
          <w:szCs w:val="28"/>
        </w:rPr>
      </w:pPr>
      <w:r>
        <w:rPr>
          <w:sz w:val="28"/>
          <w:szCs w:val="28"/>
        </w:rPr>
        <w:t>Доказательства получены с соблюдением требований КоАП РФ. Существенные противоречия о фактах в указанных доказательствах отсутствуют. Оснований для признания их недопустимыми или недостоверными у суда не имеется.</w:t>
      </w:r>
    </w:p>
    <w:p w:rsidR="00FA04F2" w:rsidP="00FD5EF5">
      <w:pPr>
        <w:ind w:firstLine="709"/>
        <w:jc w:val="both"/>
        <w:rPr>
          <w:sz w:val="28"/>
          <w:szCs w:val="28"/>
        </w:rPr>
      </w:pPr>
      <w:r w:rsidRPr="006B6998">
        <w:rPr>
          <w:sz w:val="28"/>
          <w:szCs w:val="28"/>
        </w:rPr>
        <w:t xml:space="preserve">Материалы дела содержат достаточную совокупность доказательств, позволяющих сделать вывод о наличии в действиях </w:t>
      </w:r>
      <w:r>
        <w:rPr>
          <w:sz w:val="28"/>
          <w:szCs w:val="28"/>
        </w:rPr>
        <w:t xml:space="preserve">Боярова Д.С. </w:t>
      </w:r>
      <w:r w:rsidRPr="006B6998">
        <w:rPr>
          <w:sz w:val="28"/>
          <w:szCs w:val="28"/>
        </w:rPr>
        <w:t xml:space="preserve">состава административного правонарушения, предусмотренного </w:t>
      </w:r>
      <w:r>
        <w:rPr>
          <w:sz w:val="28"/>
          <w:szCs w:val="28"/>
        </w:rPr>
        <w:t>ч. 2 ст. 7.27 </w:t>
      </w:r>
      <w:r w:rsidRPr="006B6998">
        <w:rPr>
          <w:sz w:val="28"/>
          <w:szCs w:val="28"/>
        </w:rPr>
        <w:t>КоАП</w:t>
      </w:r>
      <w:r>
        <w:rPr>
          <w:sz w:val="28"/>
          <w:szCs w:val="28"/>
        </w:rPr>
        <w:t> </w:t>
      </w:r>
      <w:r w:rsidRPr="006B6998">
        <w:rPr>
          <w:sz w:val="28"/>
          <w:szCs w:val="28"/>
        </w:rPr>
        <w:t>РФ.</w:t>
      </w:r>
    </w:p>
    <w:p w:rsidR="00FA04F2" w:rsidP="0075595F">
      <w:pPr>
        <w:ind w:firstLine="709"/>
        <w:jc w:val="both"/>
        <w:rPr>
          <w:sz w:val="28"/>
          <w:szCs w:val="28"/>
        </w:rPr>
      </w:pPr>
      <w:r w:rsidRPr="00EB778C">
        <w:rPr>
          <w:sz w:val="28"/>
          <w:szCs w:val="28"/>
        </w:rPr>
        <w:t>Неустранимых сомнений, которые бы в силу статьи 1.5 КоАП РФ могли быть истолкованы в пользу лица, привлекаемого к административной ответственности, по делу так же не установлено.</w:t>
      </w:r>
    </w:p>
    <w:p w:rsidR="00FA04F2" w:rsidP="00FC1891">
      <w:pPr>
        <w:autoSpaceDE w:val="0"/>
        <w:autoSpaceDN w:val="0"/>
        <w:adjustRightInd w:val="0"/>
        <w:ind w:firstLine="709"/>
        <w:jc w:val="both"/>
        <w:rPr>
          <w:sz w:val="28"/>
          <w:szCs w:val="28"/>
        </w:rPr>
      </w:pPr>
      <w:r w:rsidRPr="00567FAA">
        <w:rPr>
          <w:sz w:val="28"/>
          <w:szCs w:val="28"/>
        </w:rPr>
        <w:t xml:space="preserve">Согласно ст. 4.1 </w:t>
      </w:r>
      <w:r>
        <w:rPr>
          <w:sz w:val="28"/>
          <w:szCs w:val="28"/>
        </w:rPr>
        <w:t>КоАП РФ</w:t>
      </w:r>
      <w:r w:rsidRPr="00567FAA">
        <w:rPr>
          <w:sz w:val="28"/>
          <w:szCs w:val="28"/>
        </w:rPr>
        <w:t xml:space="preserve"> при наложении административного взыскания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ответственность.</w:t>
      </w:r>
    </w:p>
    <w:p w:rsidR="00FA04F2" w:rsidP="00160D31">
      <w:pPr>
        <w:ind w:firstLine="709"/>
        <w:jc w:val="both"/>
        <w:rPr>
          <w:sz w:val="28"/>
          <w:szCs w:val="28"/>
        </w:rPr>
      </w:pPr>
      <w:r>
        <w:rPr>
          <w:sz w:val="28"/>
          <w:szCs w:val="28"/>
        </w:rPr>
        <w:t>С</w:t>
      </w:r>
      <w:r w:rsidRPr="00567FAA">
        <w:rPr>
          <w:sz w:val="28"/>
          <w:szCs w:val="28"/>
        </w:rPr>
        <w:t>мягчающи</w:t>
      </w:r>
      <w:r>
        <w:rPr>
          <w:sz w:val="28"/>
          <w:szCs w:val="28"/>
        </w:rPr>
        <w:t xml:space="preserve">ми </w:t>
      </w:r>
      <w:r w:rsidRPr="00567FAA">
        <w:rPr>
          <w:sz w:val="28"/>
          <w:szCs w:val="28"/>
        </w:rPr>
        <w:t>административную ответственность</w:t>
      </w:r>
      <w:r>
        <w:rPr>
          <w:sz w:val="28"/>
          <w:szCs w:val="28"/>
        </w:rPr>
        <w:t xml:space="preserve"> Боярова Д.С. по делу обстоятельствами суд признает раскаяние Боярова Д.С. в совершенном правонарушении, посредственную характеристику по месту жительства, а также состояние здоровья Боярова Д.С., </w:t>
      </w:r>
      <w:r w:rsidRPr="00795F5A">
        <w:rPr>
          <w:sz w:val="28"/>
          <w:szCs w:val="28"/>
        </w:rPr>
        <w:t>&lt;</w:t>
      </w:r>
      <w:r>
        <w:rPr>
          <w:sz w:val="28"/>
          <w:szCs w:val="28"/>
        </w:rPr>
        <w:t>…</w:t>
      </w:r>
      <w:r w:rsidRPr="00795F5A">
        <w:rPr>
          <w:sz w:val="28"/>
          <w:szCs w:val="28"/>
        </w:rPr>
        <w:t>&gt;</w:t>
      </w:r>
      <w:r>
        <w:rPr>
          <w:sz w:val="28"/>
          <w:szCs w:val="28"/>
        </w:rPr>
        <w:t>.</w:t>
      </w:r>
    </w:p>
    <w:p w:rsidR="00FA04F2" w:rsidP="00901F6C">
      <w:pPr>
        <w:ind w:firstLine="709"/>
        <w:jc w:val="both"/>
        <w:rPr>
          <w:sz w:val="28"/>
          <w:szCs w:val="28"/>
        </w:rPr>
      </w:pPr>
      <w:r>
        <w:rPr>
          <w:sz w:val="28"/>
          <w:szCs w:val="28"/>
        </w:rPr>
        <w:t>Об</w:t>
      </w:r>
      <w:r w:rsidRPr="00567FAA">
        <w:rPr>
          <w:sz w:val="28"/>
          <w:szCs w:val="28"/>
        </w:rPr>
        <w:t>стоятельств</w:t>
      </w:r>
      <w:r>
        <w:rPr>
          <w:sz w:val="28"/>
          <w:szCs w:val="28"/>
        </w:rPr>
        <w:t>, отягчающих</w:t>
      </w:r>
      <w:r w:rsidRPr="00567FAA">
        <w:rPr>
          <w:sz w:val="28"/>
          <w:szCs w:val="28"/>
        </w:rPr>
        <w:t xml:space="preserve"> административную ответственность</w:t>
      </w:r>
      <w:r>
        <w:rPr>
          <w:sz w:val="28"/>
          <w:szCs w:val="28"/>
        </w:rPr>
        <w:t xml:space="preserve"> Боярова Д.С. по делу, судом не установлено</w:t>
      </w:r>
      <w:r w:rsidRPr="00567FAA">
        <w:rPr>
          <w:sz w:val="28"/>
          <w:szCs w:val="28"/>
        </w:rPr>
        <w:t>.</w:t>
      </w:r>
    </w:p>
    <w:p w:rsidR="00FA04F2" w:rsidP="00BC7A31">
      <w:pPr>
        <w:ind w:firstLine="709"/>
        <w:jc w:val="both"/>
        <w:rPr>
          <w:sz w:val="28"/>
          <w:szCs w:val="28"/>
        </w:rPr>
      </w:pPr>
      <w:r>
        <w:rPr>
          <w:sz w:val="28"/>
          <w:szCs w:val="28"/>
        </w:rPr>
        <w:t xml:space="preserve">Санкция ч. 2 ст. 7.27 КоАП РФ в качестве административного наказания предусматривает </w:t>
      </w:r>
      <w:r w:rsidRPr="00297F24">
        <w:rPr>
          <w:sz w:val="28"/>
          <w:szCs w:val="28"/>
        </w:rPr>
        <w:t>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Pr>
          <w:sz w:val="28"/>
          <w:szCs w:val="28"/>
        </w:rPr>
        <w:t>.</w:t>
      </w:r>
    </w:p>
    <w:p w:rsidR="00FA04F2" w:rsidP="00901F6C">
      <w:pPr>
        <w:autoSpaceDE w:val="0"/>
        <w:autoSpaceDN w:val="0"/>
        <w:adjustRightInd w:val="0"/>
        <w:ind w:firstLine="709"/>
        <w:jc w:val="both"/>
        <w:rPr>
          <w:sz w:val="28"/>
          <w:szCs w:val="28"/>
        </w:rPr>
      </w:pPr>
      <w:r>
        <w:rPr>
          <w:sz w:val="28"/>
          <w:szCs w:val="28"/>
        </w:rPr>
        <w:t xml:space="preserve">При определении вида административного наказания суд принимает во внимание, что Бояров Д.С. не имеет постоянного источника дохода, а также </w:t>
      </w:r>
      <w:r w:rsidRPr="00795F5A">
        <w:rPr>
          <w:sz w:val="28"/>
          <w:szCs w:val="28"/>
        </w:rPr>
        <w:t>&lt;</w:t>
      </w:r>
      <w:r>
        <w:rPr>
          <w:sz w:val="28"/>
          <w:szCs w:val="28"/>
        </w:rPr>
        <w:t>…</w:t>
      </w:r>
      <w:r w:rsidRPr="00795F5A">
        <w:rPr>
          <w:sz w:val="28"/>
          <w:szCs w:val="28"/>
        </w:rPr>
        <w:t>&gt;</w:t>
      </w:r>
      <w:r>
        <w:rPr>
          <w:sz w:val="28"/>
          <w:szCs w:val="28"/>
        </w:rPr>
        <w:t>, препятствующее выполнению определенного вида работ. В связи с изложенным, суд приходит к убеждению, что назначение административного наказания в виде административного штрафа либо обязательных работ по настоящему делу не будет способствовать достижению целей административного наказания (ч. 1 ст. 3.1 КоАП РФ).</w:t>
      </w:r>
    </w:p>
    <w:p w:rsidR="00FA04F2" w:rsidP="00274AB4">
      <w:pPr>
        <w:ind w:firstLine="709"/>
        <w:jc w:val="both"/>
        <w:rPr>
          <w:sz w:val="28"/>
          <w:szCs w:val="28"/>
        </w:rPr>
      </w:pPr>
      <w:r>
        <w:rPr>
          <w:sz w:val="28"/>
          <w:szCs w:val="28"/>
        </w:rPr>
        <w:t>Таким образом, с</w:t>
      </w:r>
      <w:r w:rsidRPr="00CB7006">
        <w:rPr>
          <w:sz w:val="28"/>
          <w:szCs w:val="28"/>
        </w:rPr>
        <w:t xml:space="preserve"> учетом характера совершенного административного правонарушения, </w:t>
      </w:r>
      <w:r>
        <w:rPr>
          <w:sz w:val="28"/>
          <w:szCs w:val="28"/>
        </w:rPr>
        <w:t xml:space="preserve">данных о </w:t>
      </w:r>
      <w:r w:rsidRPr="00CB7006">
        <w:rPr>
          <w:sz w:val="28"/>
          <w:szCs w:val="28"/>
        </w:rPr>
        <w:t xml:space="preserve">личности </w:t>
      </w:r>
      <w:r>
        <w:rPr>
          <w:sz w:val="28"/>
          <w:szCs w:val="28"/>
        </w:rPr>
        <w:t>Боярова Д.С.</w:t>
      </w:r>
      <w:r w:rsidRPr="00CB7006">
        <w:rPr>
          <w:sz w:val="28"/>
          <w:szCs w:val="28"/>
        </w:rPr>
        <w:t xml:space="preserve">, </w:t>
      </w:r>
      <w:r>
        <w:rPr>
          <w:sz w:val="28"/>
          <w:szCs w:val="28"/>
        </w:rPr>
        <w:t>его</w:t>
      </w:r>
      <w:r w:rsidRPr="00CB7006">
        <w:rPr>
          <w:sz w:val="28"/>
          <w:szCs w:val="28"/>
        </w:rPr>
        <w:t xml:space="preserve"> имущественного, семейного положения, а также наличия обстоятельств, смягчаю</w:t>
      </w:r>
      <w:r>
        <w:rPr>
          <w:sz w:val="28"/>
          <w:szCs w:val="28"/>
        </w:rPr>
        <w:t xml:space="preserve">щих </w:t>
      </w:r>
      <w:r w:rsidRPr="00CB7006">
        <w:rPr>
          <w:sz w:val="28"/>
          <w:szCs w:val="28"/>
        </w:rPr>
        <w:t xml:space="preserve">административную ответственность, мировой судья приходит к выводу о </w:t>
      </w:r>
      <w:r>
        <w:rPr>
          <w:sz w:val="28"/>
          <w:szCs w:val="28"/>
        </w:rPr>
        <w:t>необходимости</w:t>
      </w:r>
      <w:r w:rsidRPr="00CB7006">
        <w:rPr>
          <w:sz w:val="28"/>
          <w:szCs w:val="28"/>
        </w:rPr>
        <w:t xml:space="preserve"> назначения </w:t>
      </w:r>
      <w:r>
        <w:rPr>
          <w:sz w:val="28"/>
          <w:szCs w:val="28"/>
        </w:rPr>
        <w:t>Боярову Д.С.</w:t>
      </w:r>
      <w:r w:rsidRPr="00CB7006">
        <w:rPr>
          <w:sz w:val="28"/>
          <w:szCs w:val="28"/>
        </w:rPr>
        <w:t xml:space="preserve"> административно</w:t>
      </w:r>
      <w:r>
        <w:rPr>
          <w:sz w:val="28"/>
          <w:szCs w:val="28"/>
        </w:rPr>
        <w:t>го</w:t>
      </w:r>
      <w:r w:rsidRPr="00CB7006">
        <w:rPr>
          <w:sz w:val="28"/>
          <w:szCs w:val="28"/>
        </w:rPr>
        <w:t xml:space="preserve"> наказани</w:t>
      </w:r>
      <w:r>
        <w:rPr>
          <w:sz w:val="28"/>
          <w:szCs w:val="28"/>
        </w:rPr>
        <w:t>я</w:t>
      </w:r>
      <w:r w:rsidRPr="00CB7006">
        <w:rPr>
          <w:sz w:val="28"/>
          <w:szCs w:val="28"/>
        </w:rPr>
        <w:t xml:space="preserve"> в виде </w:t>
      </w:r>
      <w:r>
        <w:rPr>
          <w:sz w:val="28"/>
          <w:szCs w:val="28"/>
        </w:rPr>
        <w:t xml:space="preserve">административного ареста сроком </w:t>
      </w:r>
      <w:r w:rsidRPr="00E039AA">
        <w:rPr>
          <w:sz w:val="28"/>
          <w:szCs w:val="28"/>
        </w:rPr>
        <w:t xml:space="preserve">на </w:t>
      </w:r>
      <w:r>
        <w:rPr>
          <w:sz w:val="28"/>
          <w:szCs w:val="28"/>
        </w:rPr>
        <w:t>10</w:t>
      </w:r>
      <w:r w:rsidRPr="00E039AA">
        <w:rPr>
          <w:sz w:val="28"/>
          <w:szCs w:val="28"/>
        </w:rPr>
        <w:t> (</w:t>
      </w:r>
      <w:r>
        <w:rPr>
          <w:sz w:val="28"/>
          <w:szCs w:val="28"/>
        </w:rPr>
        <w:t>Десять</w:t>
      </w:r>
      <w:r w:rsidRPr="00E039AA">
        <w:rPr>
          <w:sz w:val="28"/>
          <w:szCs w:val="28"/>
        </w:rPr>
        <w:t>) суток.</w:t>
      </w:r>
    </w:p>
    <w:p w:rsidR="00FA04F2" w:rsidRPr="00936D45" w:rsidP="00B02517">
      <w:pPr>
        <w:autoSpaceDE w:val="0"/>
        <w:autoSpaceDN w:val="0"/>
        <w:adjustRightInd w:val="0"/>
        <w:ind w:firstLine="709"/>
        <w:jc w:val="both"/>
        <w:rPr>
          <w:sz w:val="28"/>
          <w:szCs w:val="28"/>
        </w:rPr>
      </w:pPr>
      <w:r w:rsidRPr="00936D45">
        <w:rPr>
          <w:sz w:val="28"/>
          <w:szCs w:val="28"/>
        </w:rPr>
        <w:t xml:space="preserve">Предусмотренные ч. 2 ст. 3.9 КоАП РФ обстоятельства, исключающие применение административного наказания в виде административного ареста в отношении </w:t>
      </w:r>
      <w:r>
        <w:rPr>
          <w:sz w:val="28"/>
          <w:szCs w:val="28"/>
        </w:rPr>
        <w:t>Боярова Д.С.</w:t>
      </w:r>
      <w:r w:rsidRPr="00936D45">
        <w:rPr>
          <w:sz w:val="28"/>
          <w:szCs w:val="28"/>
        </w:rPr>
        <w:t>, судом не установлены.</w:t>
      </w:r>
    </w:p>
    <w:p w:rsidR="00FA04F2" w:rsidP="00A74CA1">
      <w:pPr>
        <w:autoSpaceDE w:val="0"/>
        <w:autoSpaceDN w:val="0"/>
        <w:adjustRightInd w:val="0"/>
        <w:ind w:firstLine="709"/>
        <w:jc w:val="both"/>
        <w:rPr>
          <w:sz w:val="28"/>
          <w:szCs w:val="28"/>
        </w:rPr>
      </w:pPr>
      <w:r w:rsidRPr="00936D45">
        <w:rPr>
          <w:sz w:val="28"/>
          <w:szCs w:val="28"/>
        </w:rPr>
        <w:t>Согласно справк</w:t>
      </w:r>
      <w:r>
        <w:rPr>
          <w:sz w:val="28"/>
          <w:szCs w:val="28"/>
        </w:rPr>
        <w:t>е</w:t>
      </w:r>
      <w:r w:rsidRPr="00936D45">
        <w:rPr>
          <w:sz w:val="28"/>
          <w:szCs w:val="28"/>
        </w:rPr>
        <w:t xml:space="preserve"> ГАУЗ «</w:t>
      </w:r>
      <w:r w:rsidRPr="00795F5A">
        <w:rPr>
          <w:sz w:val="28"/>
          <w:szCs w:val="28"/>
        </w:rPr>
        <w:t>&lt;</w:t>
      </w:r>
      <w:r>
        <w:rPr>
          <w:sz w:val="28"/>
          <w:szCs w:val="28"/>
        </w:rPr>
        <w:t>…</w:t>
      </w:r>
      <w:r w:rsidRPr="00795F5A">
        <w:rPr>
          <w:sz w:val="28"/>
          <w:szCs w:val="28"/>
        </w:rPr>
        <w:t>&gt;</w:t>
      </w:r>
      <w:r w:rsidRPr="00936D45">
        <w:rPr>
          <w:sz w:val="28"/>
          <w:szCs w:val="28"/>
        </w:rPr>
        <w:t xml:space="preserve">ЦРБ» от </w:t>
      </w:r>
      <w:r>
        <w:rPr>
          <w:sz w:val="28"/>
          <w:szCs w:val="28"/>
        </w:rPr>
        <w:t xml:space="preserve">16.05.2022 Бояров Д.С. </w:t>
      </w:r>
      <w:r w:rsidRPr="00936D45">
        <w:rPr>
          <w:sz w:val="28"/>
          <w:szCs w:val="28"/>
        </w:rPr>
        <w:t xml:space="preserve">на момент осмотра в госпитализации не </w:t>
      </w:r>
      <w:r>
        <w:rPr>
          <w:sz w:val="28"/>
          <w:szCs w:val="28"/>
        </w:rPr>
        <w:t>нуждался</w:t>
      </w:r>
      <w:r w:rsidRPr="00936D45">
        <w:rPr>
          <w:sz w:val="28"/>
          <w:szCs w:val="28"/>
        </w:rPr>
        <w:t xml:space="preserve"> (л.д. </w:t>
      </w:r>
      <w:r w:rsidRPr="00795F5A">
        <w:rPr>
          <w:sz w:val="28"/>
          <w:szCs w:val="28"/>
        </w:rPr>
        <w:t>&lt;</w:t>
      </w:r>
      <w:r>
        <w:rPr>
          <w:sz w:val="28"/>
          <w:szCs w:val="28"/>
        </w:rPr>
        <w:t>…</w:t>
      </w:r>
      <w:r w:rsidRPr="00795F5A">
        <w:rPr>
          <w:sz w:val="28"/>
          <w:szCs w:val="28"/>
        </w:rPr>
        <w:t>&gt;</w:t>
      </w:r>
      <w:r w:rsidRPr="00936D45">
        <w:rPr>
          <w:sz w:val="28"/>
          <w:szCs w:val="28"/>
        </w:rPr>
        <w:t>).</w:t>
      </w:r>
    </w:p>
    <w:p w:rsidR="00FA04F2" w:rsidP="00142D80">
      <w:pPr>
        <w:autoSpaceDE w:val="0"/>
        <w:autoSpaceDN w:val="0"/>
        <w:adjustRightInd w:val="0"/>
        <w:ind w:firstLine="709"/>
        <w:jc w:val="both"/>
        <w:rPr>
          <w:sz w:val="28"/>
          <w:szCs w:val="28"/>
        </w:rPr>
      </w:pPr>
      <w:r>
        <w:rPr>
          <w:sz w:val="28"/>
          <w:szCs w:val="28"/>
        </w:rPr>
        <w:t>На основании протокола № </w:t>
      </w:r>
      <w:r w:rsidRPr="00795F5A">
        <w:rPr>
          <w:sz w:val="28"/>
          <w:szCs w:val="28"/>
        </w:rPr>
        <w:t>&lt;</w:t>
      </w:r>
      <w:r>
        <w:rPr>
          <w:sz w:val="28"/>
          <w:szCs w:val="28"/>
        </w:rPr>
        <w:t>…</w:t>
      </w:r>
      <w:r w:rsidRPr="00795F5A">
        <w:rPr>
          <w:sz w:val="28"/>
          <w:szCs w:val="28"/>
        </w:rPr>
        <w:t>&gt;</w:t>
      </w:r>
      <w:r>
        <w:rPr>
          <w:sz w:val="28"/>
          <w:szCs w:val="28"/>
        </w:rPr>
        <w:t xml:space="preserve">от 16.05.2022 Бояров Д.С. был задержан и доставлен в ОМВД </w:t>
      </w:r>
      <w:r w:rsidRPr="00795F5A">
        <w:rPr>
          <w:sz w:val="28"/>
          <w:szCs w:val="28"/>
        </w:rPr>
        <w:t>&lt;</w:t>
      </w:r>
      <w:r>
        <w:rPr>
          <w:sz w:val="28"/>
          <w:szCs w:val="28"/>
        </w:rPr>
        <w:t>…</w:t>
      </w:r>
      <w:r w:rsidRPr="00795F5A">
        <w:rPr>
          <w:sz w:val="28"/>
          <w:szCs w:val="28"/>
        </w:rPr>
        <w:t>&gt;</w:t>
      </w:r>
      <w:r>
        <w:rPr>
          <w:sz w:val="28"/>
          <w:szCs w:val="28"/>
        </w:rPr>
        <w:t xml:space="preserve">по </w:t>
      </w:r>
      <w:r w:rsidRPr="00795F5A">
        <w:rPr>
          <w:sz w:val="28"/>
          <w:szCs w:val="28"/>
        </w:rPr>
        <w:t>&lt;</w:t>
      </w:r>
      <w:r>
        <w:rPr>
          <w:sz w:val="28"/>
          <w:szCs w:val="28"/>
        </w:rPr>
        <w:t>…</w:t>
      </w:r>
      <w:r w:rsidRPr="00795F5A">
        <w:rPr>
          <w:sz w:val="28"/>
          <w:szCs w:val="28"/>
        </w:rPr>
        <w:t>&gt;</w:t>
      </w:r>
      <w:r>
        <w:rPr>
          <w:sz w:val="28"/>
          <w:szCs w:val="28"/>
        </w:rPr>
        <w:t>району 16.05.2022 в 16:55 (л.д. </w:t>
      </w:r>
      <w:r w:rsidRPr="00795F5A">
        <w:rPr>
          <w:sz w:val="28"/>
          <w:szCs w:val="28"/>
        </w:rPr>
        <w:t>&lt;</w:t>
      </w:r>
      <w:r>
        <w:rPr>
          <w:sz w:val="28"/>
          <w:szCs w:val="28"/>
        </w:rPr>
        <w:t>…</w:t>
      </w:r>
      <w:r w:rsidRPr="00795F5A">
        <w:rPr>
          <w:sz w:val="28"/>
          <w:szCs w:val="28"/>
        </w:rPr>
        <w:t>&gt;</w:t>
      </w:r>
      <w:r>
        <w:rPr>
          <w:sz w:val="28"/>
          <w:szCs w:val="28"/>
        </w:rPr>
        <w:t>).</w:t>
      </w:r>
    </w:p>
    <w:p w:rsidR="00FA04F2" w:rsidP="00142D80">
      <w:pPr>
        <w:ind w:firstLine="709"/>
        <w:jc w:val="both"/>
        <w:rPr>
          <w:sz w:val="28"/>
          <w:szCs w:val="28"/>
        </w:rPr>
      </w:pPr>
      <w:r w:rsidRPr="0021522A">
        <w:rPr>
          <w:sz w:val="28"/>
          <w:szCs w:val="28"/>
        </w:rPr>
        <w:t>В силу требовани</w:t>
      </w:r>
      <w:r>
        <w:rPr>
          <w:sz w:val="28"/>
          <w:szCs w:val="28"/>
        </w:rPr>
        <w:t>й</w:t>
      </w:r>
      <w:r w:rsidRPr="0021522A">
        <w:rPr>
          <w:sz w:val="28"/>
          <w:szCs w:val="28"/>
        </w:rPr>
        <w:t xml:space="preserve"> ч</w:t>
      </w:r>
      <w:r>
        <w:rPr>
          <w:sz w:val="28"/>
          <w:szCs w:val="28"/>
        </w:rPr>
        <w:t>.</w:t>
      </w:r>
      <w:r w:rsidRPr="0021522A">
        <w:rPr>
          <w:sz w:val="28"/>
          <w:szCs w:val="28"/>
        </w:rPr>
        <w:t xml:space="preserve"> 3 ст</w:t>
      </w:r>
      <w:r>
        <w:rPr>
          <w:sz w:val="28"/>
          <w:szCs w:val="28"/>
        </w:rPr>
        <w:t xml:space="preserve">. </w:t>
      </w:r>
      <w:r w:rsidRPr="0021522A">
        <w:rPr>
          <w:sz w:val="28"/>
          <w:szCs w:val="28"/>
        </w:rPr>
        <w:t>3.9 и ч</w:t>
      </w:r>
      <w:r>
        <w:rPr>
          <w:sz w:val="28"/>
          <w:szCs w:val="28"/>
        </w:rPr>
        <w:t>.</w:t>
      </w:r>
      <w:r w:rsidRPr="0021522A">
        <w:rPr>
          <w:sz w:val="28"/>
          <w:szCs w:val="28"/>
        </w:rPr>
        <w:t xml:space="preserve"> 3 ст</w:t>
      </w:r>
      <w:r>
        <w:rPr>
          <w:sz w:val="28"/>
          <w:szCs w:val="28"/>
        </w:rPr>
        <w:t>.</w:t>
      </w:r>
      <w:r w:rsidRPr="0021522A">
        <w:rPr>
          <w:sz w:val="28"/>
          <w:szCs w:val="28"/>
        </w:rPr>
        <w:t xml:space="preserve"> 32.8 КоАП РФ срок административного задержания засчитывается в срок административного ареста.</w:t>
      </w:r>
    </w:p>
    <w:p w:rsidR="00FA04F2" w:rsidP="00274AB4">
      <w:pPr>
        <w:ind w:firstLine="709"/>
        <w:jc w:val="both"/>
        <w:rPr>
          <w:sz w:val="28"/>
          <w:szCs w:val="28"/>
        </w:rPr>
      </w:pPr>
      <w:r>
        <w:rPr>
          <w:sz w:val="28"/>
          <w:szCs w:val="28"/>
        </w:rPr>
        <w:t>На основании изложенного, р</w:t>
      </w:r>
      <w:r w:rsidRPr="009B7584">
        <w:rPr>
          <w:sz w:val="28"/>
          <w:szCs w:val="28"/>
        </w:rPr>
        <w:t>уководствуясь ст. 29.9, 29.10 КоАП РФ</w:t>
      </w:r>
      <w:r>
        <w:rPr>
          <w:sz w:val="28"/>
          <w:szCs w:val="28"/>
        </w:rPr>
        <w:t>,</w:t>
      </w:r>
    </w:p>
    <w:p w:rsidR="00FA04F2" w:rsidRPr="005160B5" w:rsidP="005160B5">
      <w:pPr>
        <w:tabs>
          <w:tab w:val="left" w:pos="3525"/>
          <w:tab w:val="center" w:pos="4960"/>
        </w:tabs>
        <w:spacing w:before="240"/>
        <w:jc w:val="center"/>
        <w:rPr>
          <w:spacing w:val="60"/>
          <w:sz w:val="28"/>
          <w:szCs w:val="28"/>
        </w:rPr>
      </w:pPr>
      <w:r w:rsidRPr="005160B5">
        <w:rPr>
          <w:spacing w:val="60"/>
          <w:sz w:val="28"/>
          <w:szCs w:val="28"/>
        </w:rPr>
        <w:t>ПОСТАНОВИЛ:</w:t>
      </w:r>
    </w:p>
    <w:p w:rsidR="00FA04F2" w:rsidRPr="00DC7306" w:rsidP="00274AB4">
      <w:pPr>
        <w:ind w:firstLine="709"/>
        <w:jc w:val="both"/>
        <w:rPr>
          <w:sz w:val="28"/>
          <w:szCs w:val="28"/>
        </w:rPr>
      </w:pPr>
      <w:r>
        <w:rPr>
          <w:sz w:val="28"/>
          <w:szCs w:val="28"/>
        </w:rPr>
        <w:t>п</w:t>
      </w:r>
      <w:r w:rsidRPr="009B7584">
        <w:rPr>
          <w:sz w:val="28"/>
          <w:szCs w:val="28"/>
        </w:rPr>
        <w:t xml:space="preserve">ризнать </w:t>
      </w:r>
      <w:r>
        <w:rPr>
          <w:sz w:val="28"/>
          <w:szCs w:val="28"/>
        </w:rPr>
        <w:t xml:space="preserve">Боярова Д.С. </w:t>
      </w:r>
      <w:r w:rsidRPr="009B7584">
        <w:rPr>
          <w:sz w:val="28"/>
          <w:szCs w:val="28"/>
        </w:rPr>
        <w:t>виновн</w:t>
      </w:r>
      <w:r>
        <w:rPr>
          <w:sz w:val="28"/>
          <w:szCs w:val="28"/>
        </w:rPr>
        <w:t>ым</w:t>
      </w:r>
      <w:r w:rsidRPr="009B7584">
        <w:rPr>
          <w:sz w:val="28"/>
          <w:szCs w:val="28"/>
        </w:rPr>
        <w:t xml:space="preserve"> в совершении административного правонарушения, </w:t>
      </w:r>
      <w:r>
        <w:rPr>
          <w:sz w:val="28"/>
          <w:szCs w:val="28"/>
        </w:rPr>
        <w:t xml:space="preserve">ответственность за которое </w:t>
      </w:r>
      <w:r w:rsidRPr="009B7584">
        <w:rPr>
          <w:sz w:val="28"/>
          <w:szCs w:val="28"/>
        </w:rPr>
        <w:t>предусмотрен</w:t>
      </w:r>
      <w:r>
        <w:rPr>
          <w:sz w:val="28"/>
          <w:szCs w:val="28"/>
        </w:rPr>
        <w:t>а</w:t>
      </w:r>
      <w:r w:rsidRPr="009B7584">
        <w:rPr>
          <w:sz w:val="28"/>
          <w:szCs w:val="28"/>
        </w:rPr>
        <w:t xml:space="preserve"> частью </w:t>
      </w:r>
      <w:r>
        <w:rPr>
          <w:sz w:val="28"/>
          <w:szCs w:val="28"/>
        </w:rPr>
        <w:t>2</w:t>
      </w:r>
      <w:r w:rsidRPr="009B7584">
        <w:rPr>
          <w:sz w:val="28"/>
          <w:szCs w:val="28"/>
        </w:rPr>
        <w:t xml:space="preserve"> статьи </w:t>
      </w:r>
      <w:r>
        <w:rPr>
          <w:sz w:val="28"/>
          <w:szCs w:val="28"/>
        </w:rPr>
        <w:t>7.27</w:t>
      </w:r>
      <w:r w:rsidRPr="009B7584">
        <w:rPr>
          <w:sz w:val="28"/>
          <w:szCs w:val="28"/>
        </w:rPr>
        <w:t xml:space="preserve"> КоАП РФ</w:t>
      </w:r>
      <w:r>
        <w:rPr>
          <w:sz w:val="28"/>
          <w:szCs w:val="28"/>
        </w:rPr>
        <w:t xml:space="preserve">, и назначить ему административное наказание в виде </w:t>
      </w:r>
      <w:r w:rsidRPr="00DC7306">
        <w:rPr>
          <w:sz w:val="28"/>
          <w:szCs w:val="28"/>
        </w:rPr>
        <w:t>административного а</w:t>
      </w:r>
      <w:r>
        <w:rPr>
          <w:sz w:val="28"/>
          <w:szCs w:val="28"/>
        </w:rPr>
        <w:t>реста сроком на 10 </w:t>
      </w:r>
      <w:r w:rsidRPr="00DC7306">
        <w:rPr>
          <w:sz w:val="28"/>
          <w:szCs w:val="28"/>
        </w:rPr>
        <w:t>(</w:t>
      </w:r>
      <w:r>
        <w:rPr>
          <w:sz w:val="28"/>
          <w:szCs w:val="28"/>
        </w:rPr>
        <w:t>Десять</w:t>
      </w:r>
      <w:r w:rsidRPr="00DC7306">
        <w:rPr>
          <w:sz w:val="28"/>
          <w:szCs w:val="28"/>
        </w:rPr>
        <w:t>) суток.</w:t>
      </w:r>
    </w:p>
    <w:p w:rsidR="00FA04F2" w:rsidP="009813D6">
      <w:pPr>
        <w:pStyle w:val="Header"/>
        <w:tabs>
          <w:tab w:val="left" w:pos="708"/>
        </w:tabs>
        <w:ind w:firstLine="709"/>
        <w:jc w:val="both"/>
        <w:rPr>
          <w:sz w:val="28"/>
          <w:szCs w:val="28"/>
        </w:rPr>
      </w:pPr>
      <w:r w:rsidRPr="00AB7696">
        <w:rPr>
          <w:sz w:val="28"/>
          <w:szCs w:val="28"/>
        </w:rPr>
        <w:t xml:space="preserve">Срок отбывания административного наказания в виде административного ареста по </w:t>
      </w:r>
      <w:r>
        <w:rPr>
          <w:sz w:val="28"/>
          <w:szCs w:val="28"/>
        </w:rPr>
        <w:t>настоящему</w:t>
      </w:r>
      <w:r w:rsidRPr="00AB7696">
        <w:rPr>
          <w:sz w:val="28"/>
          <w:szCs w:val="28"/>
        </w:rPr>
        <w:t xml:space="preserve"> делу </w:t>
      </w:r>
      <w:r>
        <w:rPr>
          <w:sz w:val="28"/>
          <w:szCs w:val="28"/>
        </w:rPr>
        <w:t>исчислять с момента административного задержания Боярова Д.С.</w:t>
      </w:r>
      <w:r w:rsidRPr="00E039AA">
        <w:rPr>
          <w:sz w:val="28"/>
          <w:szCs w:val="28"/>
        </w:rPr>
        <w:t xml:space="preserve">, то есть с </w:t>
      </w:r>
      <w:r>
        <w:rPr>
          <w:sz w:val="28"/>
          <w:szCs w:val="28"/>
        </w:rPr>
        <w:t>16</w:t>
      </w:r>
      <w:r w:rsidRPr="00E039AA">
        <w:rPr>
          <w:sz w:val="28"/>
          <w:szCs w:val="28"/>
        </w:rPr>
        <w:t xml:space="preserve"> часов </w:t>
      </w:r>
      <w:r>
        <w:rPr>
          <w:sz w:val="28"/>
          <w:szCs w:val="28"/>
        </w:rPr>
        <w:t>55</w:t>
      </w:r>
      <w:r w:rsidRPr="00E039AA">
        <w:rPr>
          <w:sz w:val="28"/>
          <w:szCs w:val="28"/>
        </w:rPr>
        <w:t xml:space="preserve"> минут </w:t>
      </w:r>
      <w:r>
        <w:rPr>
          <w:sz w:val="28"/>
          <w:szCs w:val="28"/>
        </w:rPr>
        <w:t>16 мая 2022</w:t>
      </w:r>
      <w:r w:rsidRPr="00E039AA">
        <w:rPr>
          <w:sz w:val="28"/>
          <w:szCs w:val="28"/>
        </w:rPr>
        <w:t xml:space="preserve"> года.</w:t>
      </w:r>
    </w:p>
    <w:p w:rsidR="00FA04F2" w:rsidP="009813D6">
      <w:pPr>
        <w:ind w:firstLine="709"/>
        <w:jc w:val="both"/>
        <w:rPr>
          <w:sz w:val="28"/>
          <w:szCs w:val="28"/>
        </w:rPr>
      </w:pPr>
      <w:r w:rsidRPr="00DC7306">
        <w:rPr>
          <w:sz w:val="28"/>
          <w:szCs w:val="28"/>
        </w:rPr>
        <w:t>Постановление судьи об административном аресте подлежит немедленному исполнению органами внутренних дел.</w:t>
      </w:r>
    </w:p>
    <w:p w:rsidR="00FA04F2" w:rsidP="009813D6">
      <w:pPr>
        <w:ind w:firstLine="709"/>
        <w:jc w:val="both"/>
        <w:rPr>
          <w:sz w:val="28"/>
          <w:szCs w:val="28"/>
        </w:rPr>
      </w:pPr>
      <w:r>
        <w:rPr>
          <w:sz w:val="28"/>
          <w:szCs w:val="28"/>
        </w:rPr>
        <w:t xml:space="preserve">Исполнение назначенного наказания в части административного ареста возложить на ОМВД </w:t>
      </w:r>
      <w:r w:rsidRPr="00795F5A">
        <w:rPr>
          <w:sz w:val="28"/>
          <w:szCs w:val="28"/>
        </w:rPr>
        <w:t>&lt;</w:t>
      </w:r>
      <w:r>
        <w:rPr>
          <w:sz w:val="28"/>
          <w:szCs w:val="28"/>
        </w:rPr>
        <w:t>…</w:t>
      </w:r>
      <w:r w:rsidRPr="00795F5A">
        <w:rPr>
          <w:sz w:val="28"/>
          <w:szCs w:val="28"/>
        </w:rPr>
        <w:t>&gt;</w:t>
      </w:r>
      <w:r>
        <w:rPr>
          <w:sz w:val="28"/>
          <w:szCs w:val="28"/>
        </w:rPr>
        <w:t xml:space="preserve">по </w:t>
      </w:r>
      <w:r w:rsidRPr="00795F5A">
        <w:rPr>
          <w:sz w:val="28"/>
          <w:szCs w:val="28"/>
        </w:rPr>
        <w:t>&lt;</w:t>
      </w:r>
      <w:r>
        <w:rPr>
          <w:sz w:val="28"/>
          <w:szCs w:val="28"/>
        </w:rPr>
        <w:t>…</w:t>
      </w:r>
      <w:r w:rsidRPr="00795F5A">
        <w:rPr>
          <w:sz w:val="28"/>
          <w:szCs w:val="28"/>
        </w:rPr>
        <w:t>&gt;</w:t>
      </w:r>
      <w:r>
        <w:rPr>
          <w:sz w:val="28"/>
          <w:szCs w:val="28"/>
        </w:rPr>
        <w:t>району.</w:t>
      </w:r>
    </w:p>
    <w:p w:rsidR="00FA04F2" w:rsidRPr="00567FAA" w:rsidP="00274AB4">
      <w:pPr>
        <w:ind w:firstLine="709"/>
        <w:jc w:val="both"/>
        <w:rPr>
          <w:sz w:val="28"/>
          <w:szCs w:val="28"/>
        </w:rPr>
      </w:pPr>
      <w:r w:rsidRPr="00567FAA">
        <w:rPr>
          <w:sz w:val="28"/>
          <w:szCs w:val="28"/>
        </w:rPr>
        <w:t xml:space="preserve">Постановление может быть обжаловано в Заинский городской суд Республики Татарстан через мирового судью в течение </w:t>
      </w:r>
      <w:r>
        <w:rPr>
          <w:sz w:val="28"/>
          <w:szCs w:val="28"/>
        </w:rPr>
        <w:t>10 (Д</w:t>
      </w:r>
      <w:r w:rsidRPr="00567FAA">
        <w:rPr>
          <w:sz w:val="28"/>
          <w:szCs w:val="28"/>
        </w:rPr>
        <w:t>есяти</w:t>
      </w:r>
      <w:r>
        <w:rPr>
          <w:sz w:val="28"/>
          <w:szCs w:val="28"/>
        </w:rPr>
        <w:t>)</w:t>
      </w:r>
      <w:r w:rsidRPr="00567FAA">
        <w:rPr>
          <w:sz w:val="28"/>
          <w:szCs w:val="28"/>
        </w:rPr>
        <w:t xml:space="preserve"> суток со дня вручения или получения копии постановления. </w:t>
      </w:r>
    </w:p>
    <w:p w:rsidR="00FA04F2" w:rsidP="00160D31">
      <w:pPr>
        <w:pStyle w:val="Header"/>
        <w:tabs>
          <w:tab w:val="left" w:pos="708"/>
          <w:tab w:val="clear" w:pos="4677"/>
          <w:tab w:val="left" w:pos="7088"/>
        </w:tabs>
        <w:spacing w:before="240"/>
        <w:jc w:val="both"/>
        <w:rPr>
          <w:sz w:val="28"/>
          <w:szCs w:val="28"/>
        </w:rPr>
      </w:pPr>
      <w:r>
        <w:rPr>
          <w:sz w:val="28"/>
          <w:szCs w:val="28"/>
        </w:rPr>
        <w:t>Ми</w:t>
      </w:r>
      <w:r w:rsidRPr="00567FAA">
        <w:rPr>
          <w:sz w:val="28"/>
          <w:szCs w:val="28"/>
        </w:rPr>
        <w:t xml:space="preserve">ровой судья </w:t>
      </w:r>
      <w:r>
        <w:rPr>
          <w:sz w:val="28"/>
          <w:szCs w:val="28"/>
        </w:rPr>
        <w:tab/>
        <w:t>А.М. Сулейманов</w:t>
      </w:r>
    </w:p>
    <w:sectPr w:rsidSect="00DE210D">
      <w:headerReference w:type="default" r:id="rId29"/>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F2">
    <w:pPr>
      <w:pStyle w:val="Header"/>
      <w:jc w:val="center"/>
    </w:pPr>
    <w:r>
      <w:fldChar w:fldCharType="begin"/>
    </w:r>
    <w:r>
      <w:instrText xml:space="preserve"> PAGE   \* MERGEFORMAT </w:instrText>
    </w:r>
    <w:r>
      <w:fldChar w:fldCharType="separate"/>
    </w:r>
    <w:r>
      <w:rPr>
        <w:noProof/>
      </w:rPr>
      <w:t>2</w:t>
    </w:r>
    <w:r>
      <w:rPr>
        <w:noProof/>
      </w:rPr>
      <w:fldChar w:fldCharType="end"/>
    </w:r>
  </w:p>
  <w:p w:rsidR="00FA04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F6305"/>
    <w:multiLevelType w:val="hybridMultilevel"/>
    <w:tmpl w:val="054800B8"/>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9"/>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E65"/>
    <w:rsid w:val="0000787D"/>
    <w:rsid w:val="000101B1"/>
    <w:rsid w:val="00013799"/>
    <w:rsid w:val="00020012"/>
    <w:rsid w:val="00032DC4"/>
    <w:rsid w:val="00046A12"/>
    <w:rsid w:val="000507A9"/>
    <w:rsid w:val="000629D2"/>
    <w:rsid w:val="0006766D"/>
    <w:rsid w:val="00071D09"/>
    <w:rsid w:val="0008373F"/>
    <w:rsid w:val="000872AF"/>
    <w:rsid w:val="0009289F"/>
    <w:rsid w:val="00094E60"/>
    <w:rsid w:val="000A16CF"/>
    <w:rsid w:val="000B2955"/>
    <w:rsid w:val="000B6794"/>
    <w:rsid w:val="000C1583"/>
    <w:rsid w:val="000C48AD"/>
    <w:rsid w:val="000D2A91"/>
    <w:rsid w:val="000D5C4F"/>
    <w:rsid w:val="000D6008"/>
    <w:rsid w:val="000D7877"/>
    <w:rsid w:val="000E0B36"/>
    <w:rsid w:val="000F061E"/>
    <w:rsid w:val="000F5F83"/>
    <w:rsid w:val="00112F64"/>
    <w:rsid w:val="001242B1"/>
    <w:rsid w:val="00124C67"/>
    <w:rsid w:val="00126FED"/>
    <w:rsid w:val="001278E8"/>
    <w:rsid w:val="00135A0A"/>
    <w:rsid w:val="00142D80"/>
    <w:rsid w:val="00150104"/>
    <w:rsid w:val="00151894"/>
    <w:rsid w:val="00160D31"/>
    <w:rsid w:val="00172250"/>
    <w:rsid w:val="00173591"/>
    <w:rsid w:val="00177BB6"/>
    <w:rsid w:val="00177E28"/>
    <w:rsid w:val="00184C72"/>
    <w:rsid w:val="00196CD0"/>
    <w:rsid w:val="00196D3F"/>
    <w:rsid w:val="00197B03"/>
    <w:rsid w:val="001A0DC5"/>
    <w:rsid w:val="001C5D5A"/>
    <w:rsid w:val="001D6626"/>
    <w:rsid w:val="001E65E3"/>
    <w:rsid w:val="001E7CB3"/>
    <w:rsid w:val="001F259A"/>
    <w:rsid w:val="001F2700"/>
    <w:rsid w:val="001F715B"/>
    <w:rsid w:val="002024EA"/>
    <w:rsid w:val="00203AA4"/>
    <w:rsid w:val="0021522A"/>
    <w:rsid w:val="0022704C"/>
    <w:rsid w:val="00233C64"/>
    <w:rsid w:val="00235A5A"/>
    <w:rsid w:val="00242E38"/>
    <w:rsid w:val="002465E7"/>
    <w:rsid w:val="00247962"/>
    <w:rsid w:val="00252E95"/>
    <w:rsid w:val="002530B3"/>
    <w:rsid w:val="00254122"/>
    <w:rsid w:val="00265AB7"/>
    <w:rsid w:val="00274AB4"/>
    <w:rsid w:val="00277B39"/>
    <w:rsid w:val="002856AC"/>
    <w:rsid w:val="002905DB"/>
    <w:rsid w:val="002934EA"/>
    <w:rsid w:val="002957C5"/>
    <w:rsid w:val="002972AB"/>
    <w:rsid w:val="00297F24"/>
    <w:rsid w:val="002B77BA"/>
    <w:rsid w:val="002C2865"/>
    <w:rsid w:val="002C3E3B"/>
    <w:rsid w:val="002C7D14"/>
    <w:rsid w:val="002D5E8C"/>
    <w:rsid w:val="002E3F49"/>
    <w:rsid w:val="002E6D57"/>
    <w:rsid w:val="002F187C"/>
    <w:rsid w:val="002F3291"/>
    <w:rsid w:val="002F68E5"/>
    <w:rsid w:val="002F6F15"/>
    <w:rsid w:val="0030479F"/>
    <w:rsid w:val="00307BE0"/>
    <w:rsid w:val="0032034C"/>
    <w:rsid w:val="00325C08"/>
    <w:rsid w:val="00331E8A"/>
    <w:rsid w:val="00373D1F"/>
    <w:rsid w:val="00382F4B"/>
    <w:rsid w:val="00395BDF"/>
    <w:rsid w:val="00395C6B"/>
    <w:rsid w:val="003A3E99"/>
    <w:rsid w:val="003B573E"/>
    <w:rsid w:val="003B643C"/>
    <w:rsid w:val="003B6A74"/>
    <w:rsid w:val="003B6F9D"/>
    <w:rsid w:val="003B7090"/>
    <w:rsid w:val="003C2DE7"/>
    <w:rsid w:val="003C4B58"/>
    <w:rsid w:val="003D056D"/>
    <w:rsid w:val="003D4B2A"/>
    <w:rsid w:val="003D75E8"/>
    <w:rsid w:val="003E49AD"/>
    <w:rsid w:val="003E4B25"/>
    <w:rsid w:val="003E5134"/>
    <w:rsid w:val="003E7E65"/>
    <w:rsid w:val="003F5B3A"/>
    <w:rsid w:val="004175CA"/>
    <w:rsid w:val="00432351"/>
    <w:rsid w:val="00432F27"/>
    <w:rsid w:val="00433473"/>
    <w:rsid w:val="00434DFF"/>
    <w:rsid w:val="00434E78"/>
    <w:rsid w:val="00440FE3"/>
    <w:rsid w:val="004516CF"/>
    <w:rsid w:val="004518F8"/>
    <w:rsid w:val="0045504D"/>
    <w:rsid w:val="00457A93"/>
    <w:rsid w:val="004659E3"/>
    <w:rsid w:val="004834D0"/>
    <w:rsid w:val="004863F4"/>
    <w:rsid w:val="00487C59"/>
    <w:rsid w:val="0049791D"/>
    <w:rsid w:val="004A164C"/>
    <w:rsid w:val="004A5600"/>
    <w:rsid w:val="004B15F3"/>
    <w:rsid w:val="004B20BD"/>
    <w:rsid w:val="004B22BB"/>
    <w:rsid w:val="004B7597"/>
    <w:rsid w:val="004C5CF6"/>
    <w:rsid w:val="004C60E6"/>
    <w:rsid w:val="004D5939"/>
    <w:rsid w:val="004F7F53"/>
    <w:rsid w:val="00513DA2"/>
    <w:rsid w:val="005160B5"/>
    <w:rsid w:val="00522C1E"/>
    <w:rsid w:val="00524493"/>
    <w:rsid w:val="00525693"/>
    <w:rsid w:val="00526DE0"/>
    <w:rsid w:val="00531900"/>
    <w:rsid w:val="005423DE"/>
    <w:rsid w:val="00550B2F"/>
    <w:rsid w:val="005528CA"/>
    <w:rsid w:val="005608A6"/>
    <w:rsid w:val="00567FAA"/>
    <w:rsid w:val="00571D7D"/>
    <w:rsid w:val="005822E8"/>
    <w:rsid w:val="005A0337"/>
    <w:rsid w:val="005B26B1"/>
    <w:rsid w:val="005B7D67"/>
    <w:rsid w:val="005C4304"/>
    <w:rsid w:val="005C7467"/>
    <w:rsid w:val="005D0CA2"/>
    <w:rsid w:val="005D38CF"/>
    <w:rsid w:val="005D65D7"/>
    <w:rsid w:val="005D741C"/>
    <w:rsid w:val="005E17F0"/>
    <w:rsid w:val="005E590B"/>
    <w:rsid w:val="00603BB0"/>
    <w:rsid w:val="00610DFD"/>
    <w:rsid w:val="006133B5"/>
    <w:rsid w:val="00640BDF"/>
    <w:rsid w:val="00643B84"/>
    <w:rsid w:val="0065075E"/>
    <w:rsid w:val="006554EA"/>
    <w:rsid w:val="00657D75"/>
    <w:rsid w:val="0066720D"/>
    <w:rsid w:val="006704D2"/>
    <w:rsid w:val="00673747"/>
    <w:rsid w:val="00676548"/>
    <w:rsid w:val="00676F08"/>
    <w:rsid w:val="006A48AD"/>
    <w:rsid w:val="006A4D45"/>
    <w:rsid w:val="006B6998"/>
    <w:rsid w:val="006C3A34"/>
    <w:rsid w:val="006E1249"/>
    <w:rsid w:val="006E1A0F"/>
    <w:rsid w:val="006E21F5"/>
    <w:rsid w:val="006E5EDE"/>
    <w:rsid w:val="006E5F9E"/>
    <w:rsid w:val="0071124F"/>
    <w:rsid w:val="00723F3D"/>
    <w:rsid w:val="007328C4"/>
    <w:rsid w:val="00740442"/>
    <w:rsid w:val="00744E36"/>
    <w:rsid w:val="0074618D"/>
    <w:rsid w:val="0075595F"/>
    <w:rsid w:val="00775BF4"/>
    <w:rsid w:val="00783A57"/>
    <w:rsid w:val="00792412"/>
    <w:rsid w:val="00795F5A"/>
    <w:rsid w:val="007A0FD2"/>
    <w:rsid w:val="007A5F91"/>
    <w:rsid w:val="007A7ED3"/>
    <w:rsid w:val="007B0858"/>
    <w:rsid w:val="007C55B7"/>
    <w:rsid w:val="007D4701"/>
    <w:rsid w:val="007F58B7"/>
    <w:rsid w:val="00800FAB"/>
    <w:rsid w:val="00801166"/>
    <w:rsid w:val="00814885"/>
    <w:rsid w:val="00814C99"/>
    <w:rsid w:val="008172CC"/>
    <w:rsid w:val="00817491"/>
    <w:rsid w:val="00820C33"/>
    <w:rsid w:val="00833257"/>
    <w:rsid w:val="0084095F"/>
    <w:rsid w:val="00852F39"/>
    <w:rsid w:val="0085487B"/>
    <w:rsid w:val="00857C3F"/>
    <w:rsid w:val="00862E81"/>
    <w:rsid w:val="0087422C"/>
    <w:rsid w:val="008813BE"/>
    <w:rsid w:val="00884589"/>
    <w:rsid w:val="0089763C"/>
    <w:rsid w:val="008B7E77"/>
    <w:rsid w:val="008C11B4"/>
    <w:rsid w:val="008C2495"/>
    <w:rsid w:val="008C5ADE"/>
    <w:rsid w:val="008D16CB"/>
    <w:rsid w:val="008D191C"/>
    <w:rsid w:val="008D1E6E"/>
    <w:rsid w:val="008D3BA1"/>
    <w:rsid w:val="008E092A"/>
    <w:rsid w:val="008E59EF"/>
    <w:rsid w:val="008F2DE2"/>
    <w:rsid w:val="00901F6C"/>
    <w:rsid w:val="00902B13"/>
    <w:rsid w:val="00903C25"/>
    <w:rsid w:val="00912872"/>
    <w:rsid w:val="00914366"/>
    <w:rsid w:val="009306FE"/>
    <w:rsid w:val="00935591"/>
    <w:rsid w:val="00936D45"/>
    <w:rsid w:val="00937D82"/>
    <w:rsid w:val="00942D7E"/>
    <w:rsid w:val="00944E17"/>
    <w:rsid w:val="00945971"/>
    <w:rsid w:val="00946848"/>
    <w:rsid w:val="00946C6E"/>
    <w:rsid w:val="00950AD9"/>
    <w:rsid w:val="009530E0"/>
    <w:rsid w:val="00954564"/>
    <w:rsid w:val="00957F6E"/>
    <w:rsid w:val="00960FD3"/>
    <w:rsid w:val="009618B1"/>
    <w:rsid w:val="009652BF"/>
    <w:rsid w:val="009709EC"/>
    <w:rsid w:val="00973AA8"/>
    <w:rsid w:val="00974EE5"/>
    <w:rsid w:val="0097519F"/>
    <w:rsid w:val="009813D6"/>
    <w:rsid w:val="009900CB"/>
    <w:rsid w:val="009914C8"/>
    <w:rsid w:val="009A3EE4"/>
    <w:rsid w:val="009A415D"/>
    <w:rsid w:val="009A4F4B"/>
    <w:rsid w:val="009A616C"/>
    <w:rsid w:val="009B03F4"/>
    <w:rsid w:val="009B149E"/>
    <w:rsid w:val="009B194C"/>
    <w:rsid w:val="009B7584"/>
    <w:rsid w:val="009D1B7A"/>
    <w:rsid w:val="009E7BCF"/>
    <w:rsid w:val="009F3797"/>
    <w:rsid w:val="009F48DA"/>
    <w:rsid w:val="00A01C64"/>
    <w:rsid w:val="00A02D4A"/>
    <w:rsid w:val="00A035E1"/>
    <w:rsid w:val="00A04A8A"/>
    <w:rsid w:val="00A273C8"/>
    <w:rsid w:val="00A30591"/>
    <w:rsid w:val="00A31EE2"/>
    <w:rsid w:val="00A32066"/>
    <w:rsid w:val="00A32F91"/>
    <w:rsid w:val="00A4108A"/>
    <w:rsid w:val="00A4573A"/>
    <w:rsid w:val="00A542A9"/>
    <w:rsid w:val="00A60CCF"/>
    <w:rsid w:val="00A643F4"/>
    <w:rsid w:val="00A73D65"/>
    <w:rsid w:val="00A74CA1"/>
    <w:rsid w:val="00A80155"/>
    <w:rsid w:val="00A82F78"/>
    <w:rsid w:val="00A91A51"/>
    <w:rsid w:val="00A93877"/>
    <w:rsid w:val="00A95AAE"/>
    <w:rsid w:val="00AA046E"/>
    <w:rsid w:val="00AB0B5D"/>
    <w:rsid w:val="00AB2E18"/>
    <w:rsid w:val="00AB4C82"/>
    <w:rsid w:val="00AB507A"/>
    <w:rsid w:val="00AB7696"/>
    <w:rsid w:val="00AC04A6"/>
    <w:rsid w:val="00AD15B0"/>
    <w:rsid w:val="00AD7873"/>
    <w:rsid w:val="00AE1A7E"/>
    <w:rsid w:val="00AE5DE9"/>
    <w:rsid w:val="00AE6374"/>
    <w:rsid w:val="00AF2690"/>
    <w:rsid w:val="00B02517"/>
    <w:rsid w:val="00B04CA3"/>
    <w:rsid w:val="00B122D8"/>
    <w:rsid w:val="00B25510"/>
    <w:rsid w:val="00B273D9"/>
    <w:rsid w:val="00B27C9E"/>
    <w:rsid w:val="00B34EC1"/>
    <w:rsid w:val="00B362B4"/>
    <w:rsid w:val="00B41B27"/>
    <w:rsid w:val="00B546B5"/>
    <w:rsid w:val="00B54C2D"/>
    <w:rsid w:val="00B5582F"/>
    <w:rsid w:val="00B631B9"/>
    <w:rsid w:val="00B63CE5"/>
    <w:rsid w:val="00B71068"/>
    <w:rsid w:val="00B83EA4"/>
    <w:rsid w:val="00B9224B"/>
    <w:rsid w:val="00B92892"/>
    <w:rsid w:val="00B97412"/>
    <w:rsid w:val="00BA203B"/>
    <w:rsid w:val="00BA256F"/>
    <w:rsid w:val="00BB0D84"/>
    <w:rsid w:val="00BB7E14"/>
    <w:rsid w:val="00BC7A31"/>
    <w:rsid w:val="00BD0003"/>
    <w:rsid w:val="00BD475C"/>
    <w:rsid w:val="00BD654D"/>
    <w:rsid w:val="00BE0AEC"/>
    <w:rsid w:val="00BF0A0E"/>
    <w:rsid w:val="00BF0D46"/>
    <w:rsid w:val="00C02B00"/>
    <w:rsid w:val="00C032F8"/>
    <w:rsid w:val="00C12CAF"/>
    <w:rsid w:val="00C1430A"/>
    <w:rsid w:val="00C15FE3"/>
    <w:rsid w:val="00C17EC9"/>
    <w:rsid w:val="00C27BB6"/>
    <w:rsid w:val="00C33044"/>
    <w:rsid w:val="00C37370"/>
    <w:rsid w:val="00C45652"/>
    <w:rsid w:val="00C463FD"/>
    <w:rsid w:val="00C50565"/>
    <w:rsid w:val="00C53D64"/>
    <w:rsid w:val="00C60B99"/>
    <w:rsid w:val="00C63C7C"/>
    <w:rsid w:val="00C6692C"/>
    <w:rsid w:val="00C66BD9"/>
    <w:rsid w:val="00C7467F"/>
    <w:rsid w:val="00C77E33"/>
    <w:rsid w:val="00C840B8"/>
    <w:rsid w:val="00C92CBC"/>
    <w:rsid w:val="00C92E27"/>
    <w:rsid w:val="00C930F8"/>
    <w:rsid w:val="00C964E1"/>
    <w:rsid w:val="00C96CBD"/>
    <w:rsid w:val="00CB41B6"/>
    <w:rsid w:val="00CB4766"/>
    <w:rsid w:val="00CB5D4B"/>
    <w:rsid w:val="00CB7006"/>
    <w:rsid w:val="00CC2D70"/>
    <w:rsid w:val="00CD33AE"/>
    <w:rsid w:val="00CD4F17"/>
    <w:rsid w:val="00CE232A"/>
    <w:rsid w:val="00CE325D"/>
    <w:rsid w:val="00CE4372"/>
    <w:rsid w:val="00CF0CE5"/>
    <w:rsid w:val="00D05D54"/>
    <w:rsid w:val="00D072ED"/>
    <w:rsid w:val="00D104F0"/>
    <w:rsid w:val="00D11DD1"/>
    <w:rsid w:val="00D16443"/>
    <w:rsid w:val="00D16595"/>
    <w:rsid w:val="00D221BE"/>
    <w:rsid w:val="00D360DF"/>
    <w:rsid w:val="00D42240"/>
    <w:rsid w:val="00D44721"/>
    <w:rsid w:val="00D47382"/>
    <w:rsid w:val="00D52FF9"/>
    <w:rsid w:val="00D550B8"/>
    <w:rsid w:val="00D563E2"/>
    <w:rsid w:val="00D5661E"/>
    <w:rsid w:val="00D57191"/>
    <w:rsid w:val="00D626B7"/>
    <w:rsid w:val="00D627E7"/>
    <w:rsid w:val="00D65537"/>
    <w:rsid w:val="00DA24B0"/>
    <w:rsid w:val="00DA629D"/>
    <w:rsid w:val="00DA6DBF"/>
    <w:rsid w:val="00DC7306"/>
    <w:rsid w:val="00DC7F81"/>
    <w:rsid w:val="00DD5054"/>
    <w:rsid w:val="00DD5499"/>
    <w:rsid w:val="00DE1618"/>
    <w:rsid w:val="00DE210D"/>
    <w:rsid w:val="00DE3A05"/>
    <w:rsid w:val="00DE6176"/>
    <w:rsid w:val="00DF272C"/>
    <w:rsid w:val="00E039AA"/>
    <w:rsid w:val="00E04D32"/>
    <w:rsid w:val="00E07409"/>
    <w:rsid w:val="00E30BAA"/>
    <w:rsid w:val="00E41D9A"/>
    <w:rsid w:val="00E42B8E"/>
    <w:rsid w:val="00E45625"/>
    <w:rsid w:val="00E5231F"/>
    <w:rsid w:val="00E57B0B"/>
    <w:rsid w:val="00E60B94"/>
    <w:rsid w:val="00E6307E"/>
    <w:rsid w:val="00E664AC"/>
    <w:rsid w:val="00E67737"/>
    <w:rsid w:val="00E73FF9"/>
    <w:rsid w:val="00E75BC9"/>
    <w:rsid w:val="00E80E25"/>
    <w:rsid w:val="00E81384"/>
    <w:rsid w:val="00E868ED"/>
    <w:rsid w:val="00E872EC"/>
    <w:rsid w:val="00E877C7"/>
    <w:rsid w:val="00EA4137"/>
    <w:rsid w:val="00EA5CF7"/>
    <w:rsid w:val="00EA5DB8"/>
    <w:rsid w:val="00EA7A00"/>
    <w:rsid w:val="00EB1EA5"/>
    <w:rsid w:val="00EB2DDD"/>
    <w:rsid w:val="00EB2F96"/>
    <w:rsid w:val="00EB320E"/>
    <w:rsid w:val="00EB66BE"/>
    <w:rsid w:val="00EB778C"/>
    <w:rsid w:val="00ED53AC"/>
    <w:rsid w:val="00ED58CE"/>
    <w:rsid w:val="00EE0F58"/>
    <w:rsid w:val="00EE195B"/>
    <w:rsid w:val="00EE3C33"/>
    <w:rsid w:val="00EE44B6"/>
    <w:rsid w:val="00EE5088"/>
    <w:rsid w:val="00EE59A9"/>
    <w:rsid w:val="00EF4CCB"/>
    <w:rsid w:val="00EF72C9"/>
    <w:rsid w:val="00F01821"/>
    <w:rsid w:val="00F04A6F"/>
    <w:rsid w:val="00F0706D"/>
    <w:rsid w:val="00F12DF9"/>
    <w:rsid w:val="00F25D4F"/>
    <w:rsid w:val="00F31ABE"/>
    <w:rsid w:val="00F33FD7"/>
    <w:rsid w:val="00F418F2"/>
    <w:rsid w:val="00F45BE6"/>
    <w:rsid w:val="00F472E4"/>
    <w:rsid w:val="00F522C1"/>
    <w:rsid w:val="00F52632"/>
    <w:rsid w:val="00F559D7"/>
    <w:rsid w:val="00F61215"/>
    <w:rsid w:val="00F6274D"/>
    <w:rsid w:val="00F6586A"/>
    <w:rsid w:val="00F666C7"/>
    <w:rsid w:val="00F67F1A"/>
    <w:rsid w:val="00F705A7"/>
    <w:rsid w:val="00F70CDE"/>
    <w:rsid w:val="00F77458"/>
    <w:rsid w:val="00FA04F2"/>
    <w:rsid w:val="00FA1979"/>
    <w:rsid w:val="00FA478A"/>
    <w:rsid w:val="00FA7318"/>
    <w:rsid w:val="00FA78F4"/>
    <w:rsid w:val="00FB0640"/>
    <w:rsid w:val="00FB1129"/>
    <w:rsid w:val="00FB25CA"/>
    <w:rsid w:val="00FB3FF9"/>
    <w:rsid w:val="00FB57D7"/>
    <w:rsid w:val="00FB7DAF"/>
    <w:rsid w:val="00FC047A"/>
    <w:rsid w:val="00FC0FCB"/>
    <w:rsid w:val="00FC1891"/>
    <w:rsid w:val="00FC2C0F"/>
    <w:rsid w:val="00FD11B0"/>
    <w:rsid w:val="00FD34F2"/>
    <w:rsid w:val="00FD5EF5"/>
    <w:rsid w:val="00FE674A"/>
    <w:rsid w:val="00FF47AD"/>
    <w:rsid w:val="00FF7B25"/>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E65"/>
    <w:rPr>
      <w:sz w:val="24"/>
      <w:szCs w:val="24"/>
    </w:rPr>
  </w:style>
  <w:style w:type="paragraph" w:styleId="Heading1">
    <w:name w:val="heading 1"/>
    <w:basedOn w:val="Normal"/>
    <w:next w:val="Normal"/>
    <w:link w:val="Heading1Char"/>
    <w:uiPriority w:val="99"/>
    <w:qFormat/>
    <w:rsid w:val="003E7E65"/>
    <w:pPr>
      <w:keepNext/>
      <w:jc w:val="center"/>
      <w:outlineLvl w:val="0"/>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72A"/>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3E7E65"/>
    <w:pPr>
      <w:tabs>
        <w:tab w:val="center" w:pos="4677"/>
        <w:tab w:val="right" w:pos="9355"/>
      </w:tabs>
    </w:pPr>
  </w:style>
  <w:style w:type="character" w:customStyle="1" w:styleId="HeaderChar">
    <w:name w:val="Header Char"/>
    <w:basedOn w:val="DefaultParagraphFont"/>
    <w:link w:val="Header"/>
    <w:uiPriority w:val="99"/>
    <w:locked/>
    <w:rsid w:val="002F3291"/>
    <w:rPr>
      <w:sz w:val="24"/>
    </w:rPr>
  </w:style>
  <w:style w:type="paragraph" w:styleId="BodyText">
    <w:name w:val="Body Text"/>
    <w:basedOn w:val="Normal"/>
    <w:link w:val="BodyTextChar"/>
    <w:uiPriority w:val="99"/>
    <w:rsid w:val="003E7E65"/>
    <w:pPr>
      <w:jc w:val="both"/>
    </w:pPr>
    <w:rPr>
      <w:sz w:val="26"/>
      <w:szCs w:val="26"/>
    </w:rPr>
  </w:style>
  <w:style w:type="character" w:customStyle="1" w:styleId="BodyTextChar">
    <w:name w:val="Body Text Char"/>
    <w:basedOn w:val="DefaultParagraphFont"/>
    <w:link w:val="BodyText"/>
    <w:uiPriority w:val="99"/>
    <w:locked/>
    <w:rsid w:val="003E7E65"/>
    <w:rPr>
      <w:sz w:val="26"/>
      <w:lang w:val="ru-RU" w:eastAsia="ru-RU"/>
    </w:rPr>
  </w:style>
  <w:style w:type="paragraph" w:customStyle="1" w:styleId="ConsPlusNormal">
    <w:name w:val="ConsPlusNormal"/>
    <w:uiPriority w:val="99"/>
    <w:rsid w:val="003E7E65"/>
    <w:pPr>
      <w:widowControl w:val="0"/>
      <w:autoSpaceDE w:val="0"/>
      <w:autoSpaceDN w:val="0"/>
      <w:adjustRightInd w:val="0"/>
      <w:ind w:firstLine="720"/>
    </w:pPr>
    <w:rPr>
      <w:rFonts w:ascii="Arial" w:hAnsi="Arial" w:cs="Arial"/>
      <w:sz w:val="20"/>
      <w:szCs w:val="20"/>
    </w:rPr>
  </w:style>
  <w:style w:type="paragraph" w:styleId="BalloonText">
    <w:name w:val="Balloon Text"/>
    <w:basedOn w:val="Normal"/>
    <w:link w:val="BalloonTextChar"/>
    <w:uiPriority w:val="99"/>
    <w:rsid w:val="000F5F83"/>
    <w:rPr>
      <w:rFonts w:ascii="Tahoma" w:hAnsi="Tahoma"/>
      <w:sz w:val="16"/>
      <w:szCs w:val="16"/>
    </w:rPr>
  </w:style>
  <w:style w:type="character" w:customStyle="1" w:styleId="BalloonTextChar">
    <w:name w:val="Balloon Text Char"/>
    <w:basedOn w:val="DefaultParagraphFont"/>
    <w:link w:val="BalloonText"/>
    <w:uiPriority w:val="99"/>
    <w:locked/>
    <w:rsid w:val="000F5F83"/>
    <w:rPr>
      <w:rFonts w:ascii="Tahoma" w:hAnsi="Tahoma"/>
      <w:sz w:val="16"/>
    </w:rPr>
  </w:style>
  <w:style w:type="character" w:styleId="Hyperlink">
    <w:name w:val="Hyperlink"/>
    <w:basedOn w:val="DefaultParagraphFont"/>
    <w:uiPriority w:val="99"/>
    <w:rsid w:val="00173591"/>
    <w:rPr>
      <w:rFonts w:cs="Times New Roman"/>
      <w:color w:val="0000FF"/>
      <w:u w:val="single"/>
    </w:rPr>
  </w:style>
  <w:style w:type="paragraph" w:styleId="Footer">
    <w:name w:val="footer"/>
    <w:basedOn w:val="Normal"/>
    <w:link w:val="FooterChar"/>
    <w:uiPriority w:val="99"/>
    <w:rsid w:val="005E590B"/>
    <w:pPr>
      <w:tabs>
        <w:tab w:val="center" w:pos="4677"/>
        <w:tab w:val="right" w:pos="9355"/>
      </w:tabs>
    </w:pPr>
  </w:style>
  <w:style w:type="character" w:customStyle="1" w:styleId="FooterChar">
    <w:name w:val="Footer Char"/>
    <w:basedOn w:val="DefaultParagraphFont"/>
    <w:link w:val="Footer"/>
    <w:uiPriority w:val="99"/>
    <w:locked/>
    <w:rsid w:val="005E590B"/>
    <w:rPr>
      <w:sz w:val="24"/>
    </w:rPr>
  </w:style>
  <w:style w:type="character" w:customStyle="1" w:styleId="FontStyle11">
    <w:name w:val="Font Style11"/>
    <w:uiPriority w:val="99"/>
    <w:rsid w:val="00676548"/>
    <w:rPr>
      <w:rFonts w:ascii="Times New Roman" w:hAnsi="Times New Roman"/>
      <w:sz w:val="26"/>
    </w:rPr>
  </w:style>
  <w:style w:type="paragraph" w:customStyle="1" w:styleId="31">
    <w:name w:val="Основной текст с отступом 31"/>
    <w:basedOn w:val="Normal"/>
    <w:uiPriority w:val="99"/>
    <w:rsid w:val="00C60B99"/>
    <w:pPr>
      <w:suppressAutoHyphens/>
      <w:ind w:firstLine="851"/>
      <w:jc w:val="both"/>
    </w:pPr>
    <w:rPr>
      <w:lang w:eastAsia="ar-SA"/>
    </w:rPr>
  </w:style>
  <w:style w:type="paragraph" w:styleId="BodyTextIndent">
    <w:name w:val="Body Text Indent"/>
    <w:basedOn w:val="Normal"/>
    <w:link w:val="BodyTextIndentChar"/>
    <w:uiPriority w:val="99"/>
    <w:rsid w:val="00C60B99"/>
    <w:pPr>
      <w:spacing w:after="120"/>
      <w:ind w:left="283"/>
    </w:pPr>
  </w:style>
  <w:style w:type="character" w:customStyle="1" w:styleId="BodyTextIndentChar">
    <w:name w:val="Body Text Indent Char"/>
    <w:basedOn w:val="DefaultParagraphFont"/>
    <w:link w:val="BodyTextIndent"/>
    <w:uiPriority w:val="99"/>
    <w:locked/>
    <w:rsid w:val="00C60B99"/>
    <w:rPr>
      <w:rFonts w:cs="Times New Roman"/>
      <w:sz w:val="24"/>
      <w:szCs w:val="24"/>
    </w:rPr>
  </w:style>
  <w:style w:type="paragraph" w:styleId="NormalWeb">
    <w:name w:val="Normal (Web)"/>
    <w:basedOn w:val="Normal"/>
    <w:uiPriority w:val="99"/>
    <w:rsid w:val="00901F6C"/>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095EB26F9DC035B41D3392841E9C649DB29246E81101843A0696FC954BCB566945DA08A3FBCE4B5G" TargetMode="External" /><Relationship Id="rId11" Type="http://schemas.openxmlformats.org/officeDocument/2006/relationships/hyperlink" Target="consultantplus://offline/ref=2095EB26F9DC035B41D3392841E9C649DB29246E81101843A0696FC954BCB566945DA08A3FBCE4B1G" TargetMode="External" /><Relationship Id="rId12" Type="http://schemas.openxmlformats.org/officeDocument/2006/relationships/hyperlink" Target="consultantplus://offline/ref=2095EB26F9DC035B41D3392841E9C649DB29246E81101843A0696FC954BCB566945DA08A3FBCE4BFG" TargetMode="External" /><Relationship Id="rId13" Type="http://schemas.openxmlformats.org/officeDocument/2006/relationships/hyperlink" Target="consultantplus://offline/ref=2095EB26F9DC035B41D3392841E9C649DB29246E81101843A0696FC954BCB566945DA08A3FBFE4B7G" TargetMode="External" /><Relationship Id="rId14" Type="http://schemas.openxmlformats.org/officeDocument/2006/relationships/hyperlink" Target="consultantplus://offline/ref=2095EB26F9DC035B41D3392841E9C649DB29246E81101843A0696FC954BCB566945DA08A3FBFE4B1G" TargetMode="External" /><Relationship Id="rId15" Type="http://schemas.openxmlformats.org/officeDocument/2006/relationships/hyperlink" Target="consultantplus://offline/ref=2095EB26F9DC035B41D3392841E9C649DB29246E81101843A0696FC954BCB566945DA08A3FBFE4BFG" TargetMode="External" /><Relationship Id="rId16" Type="http://schemas.openxmlformats.org/officeDocument/2006/relationships/hyperlink" Target="consultantplus://offline/ref=2095EB26F9DC035B41D3392841E9C649DB29246E81101843A0696FC954BCB566945DA08A3FBEE4B7G" TargetMode="External" /><Relationship Id="rId17" Type="http://schemas.openxmlformats.org/officeDocument/2006/relationships/hyperlink" Target="consultantplus://offline/ref=2095EB26F9DC035B41D3392841E9C649DB29246E81101843A0696FC954BCB566945DA08A3FBEE4B0G" TargetMode="External" /><Relationship Id="rId18" Type="http://schemas.openxmlformats.org/officeDocument/2006/relationships/hyperlink" Target="consultantplus://offline/ref=2095EB26F9DC035B41D3392841E9C649DB29246E81101843A0696FC954BCB566945DA08A3FBEE4BEG" TargetMode="External" /><Relationship Id="rId19" Type="http://schemas.openxmlformats.org/officeDocument/2006/relationships/hyperlink" Target="consultantplus://offline/ref=2095EB26F9DC035B41D3392841E9C649DB29246E81101843A0696FC954BCB566945DA08A3FB9E4B6G" TargetMode="External" /><Relationship Id="rId2" Type="http://schemas.openxmlformats.org/officeDocument/2006/relationships/webSettings" Target="webSettings.xml" /><Relationship Id="rId20" Type="http://schemas.openxmlformats.org/officeDocument/2006/relationships/hyperlink" Target="consultantplus://offline/ref=2095EB26F9DC035B41D3392841E9C649DB29246E81101843A0696FC954BCB566945DA08A3FB8E4B4G" TargetMode="External" /><Relationship Id="rId21" Type="http://schemas.openxmlformats.org/officeDocument/2006/relationships/hyperlink" Target="consultantplus://offline/ref=2095EB26F9DC035B41D3392841E9C649DB29246E81101843A0696FC954BCB566945DA08A3FB8E4B2G" TargetMode="External" /><Relationship Id="rId22" Type="http://schemas.openxmlformats.org/officeDocument/2006/relationships/hyperlink" Target="consultantplus://offline/ref=2095EB26F9DC035B41D3392841E9C649DB29246E81101843A0696FC954BCB566945DA08A3FB8E4B0G" TargetMode="External" /><Relationship Id="rId23" Type="http://schemas.openxmlformats.org/officeDocument/2006/relationships/hyperlink" Target="consultantplus://offline/ref=2095EB26F9DC035B41D3392841E9C649DB29246E81101843A0696FC954BCB566945DA08A3FBBE4B7G" TargetMode="External" /><Relationship Id="rId24" Type="http://schemas.openxmlformats.org/officeDocument/2006/relationships/hyperlink" Target="consultantplus://offline/ref=2095EB26F9DC035B41D3392841E9C649DB29246E81101843A0696FC954BCB566945DA08A3FBBE4B5G" TargetMode="External" /><Relationship Id="rId25" Type="http://schemas.openxmlformats.org/officeDocument/2006/relationships/hyperlink" Target="consultantplus://offline/ref=2095EB26F9DC035B41D3392841E9C649DB29246E81101843A0696FC954BCB566945DA08A3FBBE4B3G" TargetMode="External" /><Relationship Id="rId26" Type="http://schemas.openxmlformats.org/officeDocument/2006/relationships/hyperlink" Target="consultantplus://offline/ref=2095EB26F9DC035B41D3392841E9C649DB29246E81101843A0696FC954BCB566945DA08A3DBF40A4EABEG" TargetMode="External" /><Relationship Id="rId27" Type="http://schemas.openxmlformats.org/officeDocument/2006/relationships/hyperlink" Target="consultantplus://offline/ref=2095EB26F9DC035B41D3392841E9C649DB29246E81101843A0696FC954BCB566945DA08A3DBF40A4EABCG" TargetMode="External" /><Relationship Id="rId28" Type="http://schemas.openxmlformats.org/officeDocument/2006/relationships/hyperlink" Target="consultantplus://offline/ref=2095EB26F9DC035B41D3392841E9C649DB29216481191843A0696FC954BCB566945DA0833CB9E4BFG"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hyperlink" Target="consultantplus://offline/ref=2095EB26F9DC035B41D3392841E9C649DB29246E81101843A0696FC954BCB566945DA08A3DBF43ADEABFG" TargetMode="External" /><Relationship Id="rId5" Type="http://schemas.openxmlformats.org/officeDocument/2006/relationships/hyperlink" Target="consultantplus://offline/ref=2095EB26F9DC035B41D3392841E9C649DB29246E81101843A0696FC954BCB566945DA08A3DBE44A1EABEG" TargetMode="External" /><Relationship Id="rId6" Type="http://schemas.openxmlformats.org/officeDocument/2006/relationships/hyperlink" Target="consultantplus://offline/ref=2095EB26F9DC035B41D3392841E9C649DB29246E81101843A0696FC954BCB566945DA08A3DBF43ACEAB9G" TargetMode="External" /><Relationship Id="rId7" Type="http://schemas.openxmlformats.org/officeDocument/2006/relationships/hyperlink" Target="consultantplus://offline/ref=2095EB26F9DC035B41D3392841E9C649DB29246E81101843A0696FC954BCB566945DA08A34BEE4B5G" TargetMode="External" /><Relationship Id="rId8" Type="http://schemas.openxmlformats.org/officeDocument/2006/relationships/hyperlink" Target="consultantplus://offline/ref=2095EB26F9DC035B41D3392841E9C649DB29246E81101843A0696FC954BCB566945DA08A3DBF40A5EABEG" TargetMode="External" /><Relationship Id="rId9" Type="http://schemas.openxmlformats.org/officeDocument/2006/relationships/hyperlink" Target="consultantplus://offline/ref=2095EB26F9DC035B41D3392841E9C649DB29246E81101843A0696FC954BCB566945DA08A3DBF40A5EABC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