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6372"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</w:t>
      </w:r>
    </w:p>
    <w:p>
      <w:pPr>
        <w:spacing w:before="0" w:after="0"/>
        <w:ind w:left="6372"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334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4/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</w:p>
    <w:p>
      <w:pPr>
        <w:spacing w:before="0" w:after="0"/>
        <w:ind w:left="4248"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0103-</w:t>
      </w:r>
      <w:r>
        <w:rPr>
          <w:rStyle w:val="cat-PhoneNumbergrp-19rplc-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PhoneNumbergrp-20rplc-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</w:p>
    <w:p>
      <w:pPr>
        <w:spacing w:before="0" w:after="200" w:line="276" w:lineRule="auto"/>
        <w:jc w:val="both"/>
        <w:rPr>
          <w:rStyle w:val="DefaultParagraphFont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Style w:val="cat-Dategrp-5rplc-2"/>
          <w:rFonts w:ascii="Calibri" w:eastAsia="Calibri" w:hAnsi="Calibri" w:cs="Calibri"/>
          <w:sz w:val="28"/>
          <w:szCs w:val="28"/>
        </w:rPr>
        <w:t>дата</w:t>
      </w:r>
      <w:r>
        <w:rPr>
          <w:rStyle w:val="DefaultParagraphFont"/>
          <w:rFonts w:ascii="Calibri" w:eastAsia="Calibri" w:hAnsi="Calibri" w:cs="Calibri"/>
          <w:sz w:val="28"/>
          <w:szCs w:val="28"/>
        </w:rPr>
        <w:tab/>
      </w:r>
      <w:r>
        <w:rPr>
          <w:rStyle w:val="DefaultParagraphFont"/>
          <w:rFonts w:ascii="Calibri" w:eastAsia="Calibri" w:hAnsi="Calibri" w:cs="Calibri"/>
          <w:sz w:val="28"/>
          <w:szCs w:val="28"/>
        </w:rPr>
        <w:tab/>
      </w:r>
      <w:r>
        <w:rPr>
          <w:rStyle w:val="DefaultParagraphFont"/>
          <w:rFonts w:ascii="Calibri" w:eastAsia="Calibri" w:hAnsi="Calibri" w:cs="Calibri"/>
          <w:sz w:val="28"/>
          <w:szCs w:val="28"/>
        </w:rPr>
        <w:tab/>
      </w:r>
      <w:r>
        <w:rPr>
          <w:rStyle w:val="DefaultParagraphFont"/>
          <w:rFonts w:ascii="Calibri" w:eastAsia="Calibri" w:hAnsi="Calibri" w:cs="Calibri"/>
          <w:sz w:val="28"/>
          <w:szCs w:val="28"/>
        </w:rPr>
        <w:tab/>
      </w:r>
      <w:r>
        <w:rPr>
          <w:rStyle w:val="DefaultParagraphFont"/>
          <w:rFonts w:ascii="Calibri" w:eastAsia="Calibri" w:hAnsi="Calibri" w:cs="Calibri"/>
          <w:sz w:val="28"/>
          <w:szCs w:val="28"/>
        </w:rPr>
        <w:tab/>
      </w:r>
      <w:r>
        <w:rPr>
          <w:rStyle w:val="DefaultParagraphFont"/>
          <w:rFonts w:ascii="Calibri" w:eastAsia="Calibri" w:hAnsi="Calibri" w:cs="Calibri"/>
          <w:sz w:val="28"/>
          <w:szCs w:val="28"/>
        </w:rPr>
        <w:tab/>
      </w:r>
      <w:r>
        <w:rPr>
          <w:rStyle w:val="DefaultParagraphFont"/>
          <w:rFonts w:ascii="Calibri" w:eastAsia="Calibri" w:hAnsi="Calibri" w:cs="Calibri"/>
          <w:sz w:val="28"/>
          <w:szCs w:val="28"/>
        </w:rPr>
        <w:tab/>
      </w:r>
      <w:r>
        <w:rPr>
          <w:rStyle w:val="cat-Addressgrp-0rplc-3"/>
          <w:rFonts w:ascii="Calibri" w:eastAsia="Calibri" w:hAnsi="Calibri" w:cs="Calibri"/>
          <w:sz w:val="28"/>
          <w:szCs w:val="28"/>
        </w:rPr>
        <w:t>адрес</w:t>
      </w:r>
      <w:r>
        <w:rPr>
          <w:rFonts w:ascii="Calibri" w:eastAsia="Calibri" w:hAnsi="Calibri" w:cs="Calibri"/>
          <w:sz w:val="28"/>
          <w:szCs w:val="28"/>
        </w:rPr>
        <w:t>.</w:t>
      </w:r>
      <w:r>
        <w:rPr>
          <w:rFonts w:ascii="Calibri" w:eastAsia="Calibri" w:hAnsi="Calibri" w:cs="Calibri"/>
          <w:sz w:val="28"/>
          <w:szCs w:val="28"/>
        </w:rPr>
        <w:tab/>
      </w:r>
    </w:p>
    <w:p>
      <w:pPr>
        <w:spacing w:before="0"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 xml:space="preserve">Мировой судья судебного участка № 1 по Елабужскому судебному району </w:t>
      </w:r>
      <w:r>
        <w:rPr>
          <w:rStyle w:val="cat-Addressgrp-1rplc-4"/>
          <w:rFonts w:ascii="Calibri" w:eastAsia="Calibri" w:hAnsi="Calibri" w:cs="Calibri"/>
          <w:sz w:val="28"/>
          <w:szCs w:val="28"/>
        </w:rPr>
        <w:t>адрес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Style w:val="cat-FIOgrp-11rplc-5"/>
          <w:rFonts w:ascii="Calibri" w:eastAsia="Calibri" w:hAnsi="Calibri" w:cs="Calibri"/>
          <w:sz w:val="28"/>
          <w:szCs w:val="28"/>
        </w:rPr>
        <w:t>фио</w:t>
      </w:r>
      <w:r>
        <w:rPr>
          <w:rFonts w:ascii="Calibri" w:eastAsia="Calibri" w:hAnsi="Calibri" w:cs="Calibri"/>
          <w:sz w:val="28"/>
          <w:szCs w:val="28"/>
        </w:rPr>
        <w:t>,</w:t>
      </w:r>
      <w:r>
        <w:rPr>
          <w:rFonts w:ascii="Calibri" w:eastAsia="Calibri" w:hAnsi="Calibri" w:cs="Calibri"/>
          <w:sz w:val="28"/>
          <w:szCs w:val="28"/>
        </w:rPr>
        <w:t xml:space="preserve"> исполняющий обязанности мирового судьи судебного участка № 4 по Елабужскому судебному району </w:t>
      </w:r>
      <w:r>
        <w:rPr>
          <w:rStyle w:val="cat-Addressgrp-1rplc-6"/>
          <w:rFonts w:ascii="Calibri" w:eastAsia="Calibri" w:hAnsi="Calibri" w:cs="Calibri"/>
          <w:sz w:val="28"/>
          <w:szCs w:val="28"/>
        </w:rPr>
        <w:t>адрес</w:t>
      </w:r>
      <w:r>
        <w:rPr>
          <w:rFonts w:ascii="Calibri" w:eastAsia="Calibri" w:hAnsi="Calibri" w:cs="Calibri"/>
          <w:sz w:val="28"/>
          <w:szCs w:val="28"/>
        </w:rPr>
        <w:t xml:space="preserve">, </w:t>
      </w:r>
      <w:r>
        <w:rPr>
          <w:rFonts w:ascii="Calibri" w:eastAsia="Calibri" w:hAnsi="Calibri" w:cs="Calibri"/>
          <w:sz w:val="28"/>
          <w:szCs w:val="28"/>
        </w:rPr>
        <w:t xml:space="preserve">рассмотрев </w:t>
      </w:r>
      <w:r>
        <w:rPr>
          <w:rFonts w:ascii="Calibri" w:eastAsia="Calibri" w:hAnsi="Calibri" w:cs="Calibri"/>
          <w:sz w:val="28"/>
          <w:szCs w:val="28"/>
        </w:rPr>
        <w:t>дело</w:t>
      </w:r>
      <w:r>
        <w:rPr>
          <w:rFonts w:ascii="Calibri" w:eastAsia="Calibri" w:hAnsi="Calibri" w:cs="Calibri"/>
          <w:sz w:val="28"/>
          <w:szCs w:val="28"/>
        </w:rPr>
        <w:t xml:space="preserve"> об административном правонарушении по </w:t>
      </w:r>
      <w:r>
        <w:rPr>
          <w:rFonts w:ascii="Calibri" w:eastAsia="Calibri" w:hAnsi="Calibri" w:cs="Calibri"/>
          <w:sz w:val="28"/>
          <w:szCs w:val="28"/>
        </w:rPr>
        <w:t xml:space="preserve">ч.1 </w:t>
      </w:r>
      <w:r>
        <w:rPr>
          <w:rFonts w:ascii="Calibri" w:eastAsia="Calibri" w:hAnsi="Calibri" w:cs="Calibri"/>
          <w:sz w:val="28"/>
          <w:szCs w:val="28"/>
        </w:rPr>
        <w:t xml:space="preserve">ст. 20.25 КоАП РФ в отношении </w:t>
      </w:r>
    </w:p>
    <w:p>
      <w:pPr>
        <w:spacing w:before="0" w:after="200" w:line="276" w:lineRule="auto"/>
        <w:ind w:firstLine="720"/>
        <w:jc w:val="both"/>
        <w:rPr>
          <w:sz w:val="28"/>
          <w:szCs w:val="28"/>
        </w:rPr>
      </w:pPr>
      <w:r>
        <w:rPr>
          <w:rStyle w:val="cat-FIOgrp-12rplc-7"/>
          <w:rFonts w:ascii="Calibri" w:eastAsia="Calibri" w:hAnsi="Calibri" w:cs="Calibri"/>
          <w:sz w:val="28"/>
          <w:szCs w:val="28"/>
        </w:rPr>
        <w:t>фио</w:t>
      </w:r>
      <w:r>
        <w:rPr>
          <w:rFonts w:ascii="Calibri" w:eastAsia="Calibri" w:hAnsi="Calibri" w:cs="Calibri"/>
          <w:sz w:val="28"/>
          <w:szCs w:val="28"/>
        </w:rPr>
        <w:t xml:space="preserve">, родившегося </w:t>
      </w:r>
      <w:r>
        <w:rPr>
          <w:rStyle w:val="cat-ExternalSystemDefinedgrp-21rplc-8"/>
          <w:rFonts w:ascii="Calibri" w:eastAsia="Calibri" w:hAnsi="Calibri" w:cs="Calibri"/>
          <w:sz w:val="28"/>
          <w:szCs w:val="28"/>
        </w:rPr>
        <w:t>...</w:t>
      </w:r>
      <w:r>
        <w:rPr>
          <w:rStyle w:val="cat-Dategrp-6rplc-9"/>
          <w:rFonts w:ascii="Calibri" w:eastAsia="Calibri" w:hAnsi="Calibri" w:cs="Calibri"/>
          <w:sz w:val="28"/>
          <w:szCs w:val="28"/>
        </w:rPr>
        <w:t>дата</w:t>
      </w:r>
      <w:r>
        <w:rPr>
          <w:rFonts w:ascii="Calibri" w:eastAsia="Calibri" w:hAnsi="Calibri" w:cs="Calibri"/>
          <w:sz w:val="28"/>
          <w:szCs w:val="28"/>
        </w:rPr>
        <w:t xml:space="preserve"> в </w:t>
      </w:r>
      <w:r>
        <w:rPr>
          <w:rStyle w:val="cat-Addressgrp-2rplc-10"/>
          <w:rFonts w:ascii="Calibri" w:eastAsia="Calibri" w:hAnsi="Calibri" w:cs="Calibri"/>
          <w:sz w:val="28"/>
          <w:szCs w:val="28"/>
        </w:rPr>
        <w:t>адрес</w:t>
      </w:r>
      <w:r>
        <w:rPr>
          <w:rFonts w:ascii="Calibri" w:eastAsia="Calibri" w:hAnsi="Calibri" w:cs="Calibri"/>
          <w:sz w:val="28"/>
          <w:szCs w:val="28"/>
        </w:rPr>
        <w:t xml:space="preserve">, </w:t>
      </w:r>
      <w:r>
        <w:rPr>
          <w:rFonts w:ascii="Calibri" w:eastAsia="Calibri" w:hAnsi="Calibri" w:cs="Calibri"/>
          <w:sz w:val="28"/>
          <w:szCs w:val="28"/>
        </w:rPr>
        <w:t>холостого</w:t>
      </w:r>
      <w:r>
        <w:rPr>
          <w:rFonts w:ascii="Calibri" w:eastAsia="Calibri" w:hAnsi="Calibri" w:cs="Calibri"/>
          <w:sz w:val="28"/>
          <w:szCs w:val="28"/>
        </w:rPr>
        <w:t>,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неработающего,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зарегистрированного</w:t>
      </w:r>
      <w:r>
        <w:rPr>
          <w:rFonts w:ascii="Calibri" w:eastAsia="Calibri" w:hAnsi="Calibri" w:cs="Calibri"/>
          <w:sz w:val="28"/>
          <w:szCs w:val="28"/>
        </w:rPr>
        <w:t xml:space="preserve"> по адресу: </w:t>
      </w:r>
      <w:r>
        <w:rPr>
          <w:rStyle w:val="cat-Addressgrp-3rplc-11"/>
          <w:rFonts w:ascii="Calibri" w:eastAsia="Calibri" w:hAnsi="Calibri" w:cs="Calibri"/>
          <w:sz w:val="28"/>
          <w:szCs w:val="28"/>
        </w:rPr>
        <w:t>адрес</w:t>
      </w:r>
      <w:r>
        <w:rPr>
          <w:rFonts w:ascii="Calibri" w:eastAsia="Calibri" w:hAnsi="Calibri" w:cs="Calibri"/>
          <w:sz w:val="28"/>
          <w:szCs w:val="28"/>
        </w:rPr>
        <w:t xml:space="preserve">, </w:t>
      </w:r>
      <w:r>
        <w:rPr>
          <w:rFonts w:ascii="Calibri" w:eastAsia="Calibri" w:hAnsi="Calibri" w:cs="Calibri"/>
          <w:sz w:val="28"/>
          <w:szCs w:val="28"/>
        </w:rPr>
        <w:t xml:space="preserve">, </w:t>
      </w:r>
      <w:r>
        <w:rPr>
          <w:rFonts w:ascii="Calibri" w:eastAsia="Calibri" w:hAnsi="Calibri" w:cs="Calibri"/>
          <w:sz w:val="28"/>
          <w:szCs w:val="28"/>
        </w:rPr>
        <w:t xml:space="preserve">со слов </w:t>
      </w:r>
      <w:r>
        <w:rPr>
          <w:rFonts w:ascii="Calibri" w:eastAsia="Calibri" w:hAnsi="Calibri" w:cs="Calibri"/>
          <w:sz w:val="28"/>
          <w:szCs w:val="28"/>
        </w:rPr>
        <w:t xml:space="preserve">- </w:t>
      </w:r>
      <w:r>
        <w:rPr>
          <w:rFonts w:ascii="Calibri" w:eastAsia="Calibri" w:hAnsi="Calibri" w:cs="Calibri"/>
          <w:sz w:val="28"/>
          <w:szCs w:val="28"/>
        </w:rPr>
        <w:t>не имеющего</w:t>
      </w:r>
      <w:r>
        <w:rPr>
          <w:rFonts w:ascii="Calibri" w:eastAsia="Calibri" w:hAnsi="Calibri" w:cs="Calibri"/>
          <w:sz w:val="28"/>
          <w:szCs w:val="28"/>
        </w:rPr>
        <w:t xml:space="preserve"> инвалидности, к административной ответственности привлекался</w:t>
      </w:r>
      <w:r>
        <w:rPr>
          <w:rFonts w:ascii="Calibri" w:eastAsia="Calibri" w:hAnsi="Calibri" w:cs="Calibri"/>
          <w:sz w:val="27"/>
          <w:szCs w:val="27"/>
        </w:rPr>
        <w:t>.</w:t>
      </w:r>
    </w:p>
    <w:p>
      <w:pPr>
        <w:spacing w:before="0"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>у</w:t>
      </w:r>
      <w:r>
        <w:rPr>
          <w:rFonts w:ascii="Calibri" w:eastAsia="Calibri" w:hAnsi="Calibri" w:cs="Calibri"/>
          <w:sz w:val="28"/>
          <w:szCs w:val="28"/>
        </w:rPr>
        <w:t>становил</w:t>
      </w:r>
      <w:r>
        <w:rPr>
          <w:rFonts w:ascii="Calibri" w:eastAsia="Calibri" w:hAnsi="Calibri" w:cs="Calibri"/>
          <w:sz w:val="28"/>
          <w:szCs w:val="28"/>
        </w:rPr>
        <w:t>:</w:t>
      </w:r>
    </w:p>
    <w:p>
      <w:pPr>
        <w:spacing w:before="0" w:after="200" w:line="276" w:lineRule="auto"/>
        <w:ind w:firstLine="708"/>
        <w:jc w:val="both"/>
        <w:rPr>
          <w:sz w:val="28"/>
          <w:szCs w:val="28"/>
        </w:rPr>
      </w:pPr>
      <w:r>
        <w:rPr>
          <w:rStyle w:val="cat-Dategrp-7rplc-12"/>
          <w:rFonts w:ascii="Calibri" w:eastAsia="Calibri" w:hAnsi="Calibri" w:cs="Calibri"/>
          <w:sz w:val="28"/>
          <w:szCs w:val="28"/>
        </w:rPr>
        <w:t>дата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Style w:val="cat-FIOgrp-13rplc-13"/>
          <w:rFonts w:ascii="Calibri" w:eastAsia="Calibri" w:hAnsi="Calibri" w:cs="Calibri"/>
          <w:sz w:val="28"/>
          <w:szCs w:val="28"/>
        </w:rPr>
        <w:t>фио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был</w:t>
      </w:r>
      <w:r>
        <w:rPr>
          <w:rFonts w:ascii="Calibri" w:eastAsia="Calibri" w:hAnsi="Calibri" w:cs="Calibri"/>
          <w:sz w:val="28"/>
          <w:szCs w:val="28"/>
        </w:rPr>
        <w:t xml:space="preserve"> привлечен к административной ответственности по ч.2 ст.12.9 КоАП РФ и ему</w:t>
      </w:r>
      <w:r>
        <w:rPr>
          <w:rFonts w:ascii="Calibri" w:eastAsia="Calibri" w:hAnsi="Calibri" w:cs="Calibri"/>
          <w:sz w:val="28"/>
          <w:szCs w:val="28"/>
        </w:rPr>
        <w:t xml:space="preserve"> назначено наказание в виде </w:t>
      </w:r>
      <w:r>
        <w:rPr>
          <w:rFonts w:ascii="Calibri" w:eastAsia="Calibri" w:hAnsi="Calibri" w:cs="Calibri"/>
          <w:sz w:val="28"/>
          <w:szCs w:val="28"/>
        </w:rPr>
        <w:t xml:space="preserve">административного </w:t>
      </w:r>
      <w:r>
        <w:rPr>
          <w:rFonts w:ascii="Calibri" w:eastAsia="Calibri" w:hAnsi="Calibri" w:cs="Calibri"/>
          <w:sz w:val="28"/>
          <w:szCs w:val="28"/>
        </w:rPr>
        <w:t xml:space="preserve">штрафа в </w:t>
      </w:r>
      <w:r>
        <w:rPr>
          <w:rFonts w:ascii="Calibri" w:eastAsia="Calibri" w:hAnsi="Calibri" w:cs="Calibri"/>
          <w:sz w:val="28"/>
          <w:szCs w:val="28"/>
        </w:rPr>
        <w:t>размере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Style w:val="cat-Sumgrp-16rplc-14"/>
          <w:rFonts w:ascii="Calibri" w:eastAsia="Calibri" w:hAnsi="Calibri" w:cs="Calibri"/>
          <w:sz w:val="28"/>
          <w:szCs w:val="28"/>
        </w:rPr>
        <w:t>сумма</w:t>
      </w:r>
      <w:r>
        <w:rPr>
          <w:rFonts w:ascii="Calibri" w:eastAsia="Calibri" w:hAnsi="Calibri" w:cs="Calibri"/>
          <w:sz w:val="28"/>
          <w:szCs w:val="28"/>
        </w:rPr>
        <w:t>.</w:t>
      </w:r>
      <w:r>
        <w:rPr>
          <w:rFonts w:ascii="Calibri" w:eastAsia="Calibri" w:hAnsi="Calibri" w:cs="Calibri"/>
          <w:sz w:val="28"/>
          <w:szCs w:val="28"/>
        </w:rPr>
        <w:t xml:space="preserve"> В установленный ст. 32.2 ч.1 КоАП РФ срок он штраф не уплатил</w:t>
      </w:r>
      <w:r>
        <w:rPr>
          <w:rFonts w:ascii="Calibri" w:eastAsia="Calibri" w:hAnsi="Calibri" w:cs="Calibri"/>
          <w:sz w:val="28"/>
          <w:szCs w:val="28"/>
        </w:rPr>
        <w:t>.</w:t>
      </w:r>
    </w:p>
    <w:p>
      <w:pPr>
        <w:spacing w:before="0" w:after="200" w:line="276" w:lineRule="auto"/>
        <w:ind w:firstLine="708"/>
        <w:jc w:val="both"/>
        <w:rPr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Отвод не заявлен, ходатайств не поступило.</w:t>
      </w:r>
    </w:p>
    <w:p>
      <w:pPr>
        <w:spacing w:before="0" w:after="200" w:line="276" w:lineRule="auto"/>
        <w:ind w:firstLine="708"/>
        <w:jc w:val="both"/>
        <w:rPr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При рассмотрении дела об административном правонарушении </w:t>
      </w:r>
      <w:r>
        <w:rPr>
          <w:rStyle w:val="cat-FIOgrp-13rplc-15"/>
          <w:rFonts w:ascii="Calibri" w:eastAsia="Calibri" w:hAnsi="Calibri" w:cs="Calibri"/>
          <w:sz w:val="28"/>
          <w:szCs w:val="28"/>
        </w:rPr>
        <w:t>фио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свою вину в совершении вменяемого административного правонарушения признал</w:t>
      </w:r>
      <w:r>
        <w:rPr>
          <w:rFonts w:ascii="Calibri" w:eastAsia="Calibri" w:hAnsi="Calibri" w:cs="Calibri"/>
          <w:sz w:val="28"/>
          <w:szCs w:val="28"/>
        </w:rPr>
        <w:t>.</w:t>
      </w:r>
      <w:r>
        <w:rPr>
          <w:rFonts w:ascii="Calibri" w:eastAsia="Calibri" w:hAnsi="Calibri" w:cs="Calibri"/>
          <w:sz w:val="28"/>
          <w:szCs w:val="28"/>
        </w:rPr>
        <w:t xml:space="preserve"> </w:t>
      </w:r>
    </w:p>
    <w:p>
      <w:pPr>
        <w:spacing w:before="0" w:after="200" w:line="276" w:lineRule="auto"/>
        <w:ind w:firstLine="540"/>
        <w:jc w:val="both"/>
        <w:rPr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Изучив материалы дела, </w:t>
      </w:r>
      <w:r>
        <w:rPr>
          <w:rFonts w:ascii="Calibri" w:eastAsia="Calibri" w:hAnsi="Calibri" w:cs="Calibri"/>
          <w:sz w:val="28"/>
          <w:szCs w:val="28"/>
        </w:rPr>
        <w:t xml:space="preserve">выслушав </w:t>
      </w:r>
      <w:r>
        <w:rPr>
          <w:rStyle w:val="cat-FIOgrp-13rplc-16"/>
          <w:rFonts w:ascii="Calibri" w:eastAsia="Calibri" w:hAnsi="Calibri" w:cs="Calibri"/>
          <w:sz w:val="28"/>
          <w:szCs w:val="28"/>
        </w:rPr>
        <w:t>фио</w:t>
      </w:r>
      <w:r>
        <w:rPr>
          <w:rFonts w:ascii="Calibri" w:eastAsia="Calibri" w:hAnsi="Calibri" w:cs="Calibri"/>
          <w:sz w:val="28"/>
          <w:szCs w:val="28"/>
        </w:rPr>
        <w:t xml:space="preserve">, </w:t>
      </w:r>
      <w:r>
        <w:rPr>
          <w:rFonts w:ascii="Calibri" w:eastAsia="Calibri" w:hAnsi="Calibri" w:cs="Calibri"/>
          <w:sz w:val="28"/>
          <w:szCs w:val="28"/>
        </w:rPr>
        <w:t>мировой судья приходит к следующему.</w:t>
      </w:r>
    </w:p>
    <w:p>
      <w:pPr>
        <w:spacing w:before="0" w:after="200" w:line="276" w:lineRule="auto"/>
        <w:ind w:firstLine="539"/>
        <w:jc w:val="both"/>
        <w:rPr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В соответствии с </w:t>
      </w:r>
      <w:hyperlink r:id="rId4" w:history="1">
        <w:r>
          <w:rPr>
            <w:rFonts w:ascii="Calibri" w:eastAsia="Calibri" w:hAnsi="Calibri" w:cs="Calibri"/>
            <w:color w:val="0000EE"/>
            <w:sz w:val="28"/>
            <w:szCs w:val="28"/>
          </w:rPr>
          <w:t>частью 1 статьи 20.25</w:t>
        </w:r>
      </w:hyperlink>
      <w:r>
        <w:rPr>
          <w:rFonts w:ascii="Calibri" w:eastAsia="Calibri" w:hAnsi="Calibri" w:cs="Calibri"/>
          <w:sz w:val="28"/>
          <w:szCs w:val="28"/>
        </w:rPr>
        <w:t xml:space="preserve"> КоАП РФ неуплата административного штрафа в срок, предусмотренный настоящим </w:t>
      </w:r>
      <w:hyperlink r:id="rId5" w:history="1">
        <w:r>
          <w:rPr>
            <w:rFonts w:ascii="Calibri" w:eastAsia="Calibri" w:hAnsi="Calibri" w:cs="Calibri"/>
            <w:color w:val="0000EE"/>
            <w:sz w:val="28"/>
            <w:szCs w:val="28"/>
          </w:rPr>
          <w:t>Кодексом</w:t>
        </w:r>
      </w:hyperlink>
      <w:r>
        <w:rPr>
          <w:rFonts w:ascii="Calibri" w:eastAsia="Calibri" w:hAnsi="Calibri" w:cs="Calibri"/>
          <w:sz w:val="28"/>
          <w:szCs w:val="28"/>
        </w:rPr>
        <w:t xml:space="preserve">, влечет наложение административного штрафа в двукратном размере суммы неуплаченного административного штрафа, но не </w:t>
      </w:r>
      <w:r>
        <w:rPr>
          <w:rStyle w:val="cat-SumInWordsgrp-17rplc-17"/>
          <w:rFonts w:ascii="Calibri" w:eastAsia="Calibri" w:hAnsi="Calibri" w:cs="Calibri"/>
          <w:sz w:val="28"/>
          <w:szCs w:val="28"/>
        </w:rPr>
        <w:t>сумма прописью</w:t>
      </w:r>
      <w:r>
        <w:rPr>
          <w:rFonts w:ascii="Calibri" w:eastAsia="Calibri" w:hAnsi="Calibri" w:cs="Calibri"/>
          <w:sz w:val="28"/>
          <w:szCs w:val="28"/>
        </w:rPr>
        <w:t>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200" w:line="276" w:lineRule="auto"/>
        <w:ind w:firstLine="540"/>
        <w:jc w:val="both"/>
        <w:rPr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Согласно </w:t>
      </w:r>
      <w:hyperlink r:id="rId6" w:history="1">
        <w:r>
          <w:rPr>
            <w:rFonts w:ascii="Calibri" w:eastAsia="Calibri" w:hAnsi="Calibri" w:cs="Calibri"/>
            <w:color w:val="0000EE"/>
            <w:sz w:val="28"/>
            <w:szCs w:val="28"/>
          </w:rPr>
          <w:t>части 1 статьи 32.2</w:t>
        </w:r>
      </w:hyperlink>
      <w:r>
        <w:rPr>
          <w:rFonts w:ascii="Calibri" w:eastAsia="Calibri" w:hAnsi="Calibri" w:cs="Calibri"/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7" w:history="1">
        <w:r>
          <w:rPr>
            <w:rFonts w:ascii="Calibri" w:eastAsia="Calibri" w:hAnsi="Calibri" w:cs="Calibri"/>
            <w:color w:val="0000EE"/>
            <w:sz w:val="28"/>
            <w:szCs w:val="28"/>
          </w:rPr>
          <w:t>частью 1.1 настоящей статьи</w:t>
        </w:r>
      </w:hyperlink>
      <w:r>
        <w:rPr>
          <w:rFonts w:ascii="Calibri" w:eastAsia="Calibri" w:hAnsi="Calibri" w:cs="Calibri"/>
          <w:sz w:val="28"/>
          <w:szCs w:val="28"/>
        </w:rPr>
        <w:t xml:space="preserve">, либо со дня истечения срока отсрочки или срока рассрочки, предусмотренных </w:t>
      </w:r>
      <w:hyperlink r:id="rId8" w:history="1">
        <w:r>
          <w:rPr>
            <w:rFonts w:ascii="Calibri" w:eastAsia="Calibri" w:hAnsi="Calibri" w:cs="Calibri"/>
            <w:color w:val="0000EE"/>
            <w:sz w:val="28"/>
            <w:szCs w:val="28"/>
          </w:rPr>
          <w:t>статьей 31.5</w:t>
        </w:r>
      </w:hyperlink>
      <w:r>
        <w:rPr>
          <w:rFonts w:ascii="Calibri" w:eastAsia="Calibri" w:hAnsi="Calibri" w:cs="Calibri"/>
          <w:sz w:val="28"/>
          <w:szCs w:val="28"/>
        </w:rPr>
        <w:t xml:space="preserve"> настоящего Кодекса.</w:t>
      </w:r>
    </w:p>
    <w:p>
      <w:pPr>
        <w:spacing w:before="0" w:after="200" w:line="276" w:lineRule="auto"/>
        <w:ind w:firstLine="708"/>
        <w:jc w:val="both"/>
        <w:rPr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Вина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Style w:val="cat-FIOgrp-13rplc-18"/>
          <w:rFonts w:ascii="Calibri" w:eastAsia="Calibri" w:hAnsi="Calibri" w:cs="Calibri"/>
          <w:sz w:val="28"/>
          <w:szCs w:val="28"/>
        </w:rPr>
        <w:t>фио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в совершении вменяемого а</w:t>
      </w:r>
      <w:r>
        <w:rPr>
          <w:rFonts w:ascii="Calibri" w:eastAsia="Calibri" w:hAnsi="Calibri" w:cs="Calibri"/>
          <w:sz w:val="28"/>
          <w:szCs w:val="28"/>
        </w:rPr>
        <w:t xml:space="preserve">дминистративного правонарушения, помимо признания вины, </w:t>
      </w:r>
      <w:r>
        <w:rPr>
          <w:rFonts w:ascii="Calibri" w:eastAsia="Calibri" w:hAnsi="Calibri" w:cs="Calibri"/>
          <w:sz w:val="28"/>
          <w:szCs w:val="28"/>
        </w:rPr>
        <w:t>подтверждается</w:t>
      </w:r>
      <w:r>
        <w:rPr>
          <w:rFonts w:ascii="Calibri" w:eastAsia="Calibri" w:hAnsi="Calibri" w:cs="Calibri"/>
          <w:sz w:val="28"/>
          <w:szCs w:val="28"/>
        </w:rPr>
        <w:t xml:space="preserve"> представленными доказательствами в совокупности, в том числе:</w:t>
      </w:r>
    </w:p>
    <w:p>
      <w:pPr>
        <w:spacing w:before="0" w:after="200" w:line="276" w:lineRule="auto"/>
        <w:ind w:firstLine="708"/>
        <w:jc w:val="both"/>
        <w:rPr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- протоколом об административном правонарушении, в котором </w:t>
      </w:r>
      <w:r>
        <w:rPr>
          <w:rStyle w:val="cat-FIOgrp-13rplc-19"/>
          <w:rFonts w:ascii="Calibri" w:eastAsia="Calibri" w:hAnsi="Calibri" w:cs="Calibri"/>
          <w:sz w:val="28"/>
          <w:szCs w:val="28"/>
        </w:rPr>
        <w:t>фио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не возражал по существу вменяемого административного правонарушения, ссылаясь на трудное финансовое положение как причины для неоплаты штрафа (л.д.1);</w:t>
      </w:r>
    </w:p>
    <w:p>
      <w:pPr>
        <w:spacing w:before="0" w:after="200" w:line="276" w:lineRule="auto"/>
        <w:ind w:firstLine="708"/>
        <w:jc w:val="both"/>
        <w:rPr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-</w:t>
      </w:r>
      <w:r>
        <w:rPr>
          <w:rFonts w:ascii="Calibri" w:eastAsia="Calibri" w:hAnsi="Calibri" w:cs="Calibri"/>
          <w:sz w:val="28"/>
          <w:szCs w:val="28"/>
        </w:rPr>
        <w:t xml:space="preserve"> постановлением от </w:t>
      </w:r>
      <w:r>
        <w:rPr>
          <w:rStyle w:val="cat-Dategrp-8rplc-20"/>
          <w:rFonts w:ascii="Calibri" w:eastAsia="Calibri" w:hAnsi="Calibri" w:cs="Calibri"/>
          <w:sz w:val="28"/>
          <w:szCs w:val="28"/>
        </w:rPr>
        <w:t>дата</w:t>
      </w:r>
      <w:r>
        <w:rPr>
          <w:rFonts w:ascii="Calibri" w:eastAsia="Calibri" w:hAnsi="Calibri" w:cs="Calibri"/>
          <w:sz w:val="28"/>
          <w:szCs w:val="28"/>
        </w:rPr>
        <w:t xml:space="preserve"> о привлечении </w:t>
      </w:r>
      <w:r>
        <w:rPr>
          <w:rFonts w:ascii="Calibri" w:eastAsia="Calibri" w:hAnsi="Calibri" w:cs="Calibri"/>
          <w:sz w:val="28"/>
          <w:szCs w:val="28"/>
        </w:rPr>
        <w:t xml:space="preserve">его </w:t>
      </w:r>
      <w:r>
        <w:rPr>
          <w:rFonts w:ascii="Calibri" w:eastAsia="Calibri" w:hAnsi="Calibri" w:cs="Calibri"/>
          <w:sz w:val="28"/>
          <w:szCs w:val="28"/>
        </w:rPr>
        <w:t xml:space="preserve">к административной ответственности по </w:t>
      </w:r>
      <w:r>
        <w:rPr>
          <w:rFonts w:ascii="Calibri" w:eastAsia="Calibri" w:hAnsi="Calibri" w:cs="Calibri"/>
          <w:sz w:val="28"/>
          <w:szCs w:val="28"/>
        </w:rPr>
        <w:t xml:space="preserve">ч.2 </w:t>
      </w:r>
      <w:r>
        <w:rPr>
          <w:rFonts w:ascii="Calibri" w:eastAsia="Calibri" w:hAnsi="Calibri" w:cs="Calibri"/>
          <w:sz w:val="28"/>
          <w:szCs w:val="28"/>
        </w:rPr>
        <w:t>ст.12.</w:t>
      </w:r>
      <w:r>
        <w:rPr>
          <w:rFonts w:ascii="Calibri" w:eastAsia="Calibri" w:hAnsi="Calibri" w:cs="Calibri"/>
          <w:sz w:val="28"/>
          <w:szCs w:val="28"/>
        </w:rPr>
        <w:t>9</w:t>
      </w:r>
      <w:r>
        <w:rPr>
          <w:rFonts w:ascii="Calibri" w:eastAsia="Calibri" w:hAnsi="Calibri" w:cs="Calibri"/>
          <w:sz w:val="28"/>
          <w:szCs w:val="28"/>
        </w:rPr>
        <w:t xml:space="preserve">  </w:t>
      </w:r>
      <w:r>
        <w:rPr>
          <w:rFonts w:ascii="Calibri" w:eastAsia="Calibri" w:hAnsi="Calibri" w:cs="Calibri"/>
          <w:sz w:val="28"/>
          <w:szCs w:val="28"/>
        </w:rPr>
        <w:t xml:space="preserve">КоАП РФ, ему назначено наказание в виде </w:t>
      </w:r>
      <w:r>
        <w:rPr>
          <w:rFonts w:ascii="Calibri" w:eastAsia="Calibri" w:hAnsi="Calibri" w:cs="Calibri"/>
          <w:sz w:val="28"/>
          <w:szCs w:val="28"/>
        </w:rPr>
        <w:t xml:space="preserve">административного </w:t>
      </w:r>
      <w:r>
        <w:rPr>
          <w:rFonts w:ascii="Calibri" w:eastAsia="Calibri" w:hAnsi="Calibri" w:cs="Calibri"/>
          <w:sz w:val="28"/>
          <w:szCs w:val="28"/>
        </w:rPr>
        <w:t xml:space="preserve">штрафа в </w:t>
      </w:r>
      <w:r>
        <w:rPr>
          <w:rFonts w:ascii="Calibri" w:eastAsia="Calibri" w:hAnsi="Calibri" w:cs="Calibri"/>
          <w:sz w:val="28"/>
          <w:szCs w:val="28"/>
        </w:rPr>
        <w:t>размере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Style w:val="cat-Sumgrp-16rplc-21"/>
          <w:rFonts w:ascii="Calibri" w:eastAsia="Calibri" w:hAnsi="Calibri" w:cs="Calibri"/>
          <w:sz w:val="28"/>
          <w:szCs w:val="28"/>
        </w:rPr>
        <w:t>сумма</w:t>
      </w:r>
      <w:r>
        <w:rPr>
          <w:rFonts w:ascii="Calibri" w:eastAsia="Calibri" w:hAnsi="Calibri" w:cs="Calibri"/>
          <w:sz w:val="28"/>
          <w:szCs w:val="28"/>
        </w:rPr>
        <w:t xml:space="preserve">, постановление вручено </w:t>
      </w:r>
      <w:r>
        <w:rPr>
          <w:rStyle w:val="cat-FIOgrp-13rplc-22"/>
          <w:rFonts w:ascii="Calibri" w:eastAsia="Calibri" w:hAnsi="Calibri" w:cs="Calibri"/>
          <w:sz w:val="28"/>
          <w:szCs w:val="28"/>
        </w:rPr>
        <w:t>фио</w:t>
      </w:r>
      <w:r>
        <w:rPr>
          <w:rFonts w:ascii="Calibri" w:eastAsia="Calibri" w:hAnsi="Calibri" w:cs="Calibri"/>
          <w:sz w:val="28"/>
          <w:szCs w:val="28"/>
        </w:rPr>
        <w:t xml:space="preserve"> в день вынесения постановления, оно вступило в законную силу </w:t>
      </w:r>
      <w:r>
        <w:rPr>
          <w:rStyle w:val="cat-Dategrp-9rplc-23"/>
          <w:rFonts w:ascii="Calibri" w:eastAsia="Calibri" w:hAnsi="Calibri" w:cs="Calibri"/>
          <w:sz w:val="28"/>
          <w:szCs w:val="28"/>
        </w:rPr>
        <w:t>дата</w:t>
      </w:r>
      <w:r>
        <w:rPr>
          <w:rFonts w:ascii="Calibri" w:eastAsia="Calibri" w:hAnsi="Calibri" w:cs="Calibri"/>
          <w:sz w:val="28"/>
          <w:szCs w:val="28"/>
        </w:rPr>
        <w:t xml:space="preserve">, срок уплаты штрафа по </w:t>
      </w:r>
      <w:r>
        <w:rPr>
          <w:rStyle w:val="cat-Dategrp-10rplc-24"/>
          <w:rFonts w:ascii="Calibri" w:eastAsia="Calibri" w:hAnsi="Calibri" w:cs="Calibri"/>
          <w:sz w:val="28"/>
          <w:szCs w:val="28"/>
        </w:rPr>
        <w:t>дата</w:t>
      </w:r>
      <w:r>
        <w:rPr>
          <w:rFonts w:ascii="Calibri" w:eastAsia="Calibri" w:hAnsi="Calibri" w:cs="Calibri"/>
          <w:sz w:val="28"/>
          <w:szCs w:val="28"/>
        </w:rPr>
        <w:t xml:space="preserve"> (л.д.3)</w:t>
      </w:r>
      <w:r>
        <w:rPr>
          <w:rFonts w:ascii="Calibri" w:eastAsia="Calibri" w:hAnsi="Calibri" w:cs="Calibri"/>
          <w:sz w:val="28"/>
          <w:szCs w:val="28"/>
        </w:rPr>
        <w:t xml:space="preserve">, </w:t>
      </w:r>
    </w:p>
    <w:p>
      <w:pPr>
        <w:spacing w:before="0" w:after="200" w:line="276" w:lineRule="auto"/>
        <w:ind w:firstLine="708"/>
        <w:jc w:val="both"/>
        <w:rPr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- рапортом старшего инспектора ДПС ОГИБДД отдела МВД России по </w:t>
      </w:r>
      <w:r>
        <w:rPr>
          <w:rStyle w:val="cat-Addressgrp-4rplc-25"/>
          <w:rFonts w:ascii="Calibri" w:eastAsia="Calibri" w:hAnsi="Calibri" w:cs="Calibri"/>
          <w:sz w:val="28"/>
          <w:szCs w:val="28"/>
        </w:rPr>
        <w:t>адрес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Style w:val="cat-FIOgrp-14rplc-26"/>
          <w:rFonts w:ascii="Calibri" w:eastAsia="Calibri" w:hAnsi="Calibri" w:cs="Calibri"/>
          <w:sz w:val="28"/>
          <w:szCs w:val="28"/>
        </w:rPr>
        <w:t>фио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об обстоятельствах совершения и условиях выявления правонарушения</w:t>
      </w:r>
      <w:r>
        <w:rPr>
          <w:rFonts w:ascii="Calibri" w:eastAsia="Calibri" w:hAnsi="Calibri" w:cs="Calibri"/>
          <w:sz w:val="28"/>
          <w:szCs w:val="28"/>
        </w:rPr>
        <w:t xml:space="preserve"> (л.д.2);</w:t>
      </w:r>
    </w:p>
    <w:p>
      <w:pPr>
        <w:spacing w:before="0" w:after="200" w:line="276" w:lineRule="auto"/>
        <w:ind w:firstLine="708"/>
        <w:jc w:val="both"/>
        <w:rPr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- распечаткой данных ИЦ ГИБДД МВД РФ о привлечении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Style w:val="cat-FIOgrp-13rplc-27"/>
          <w:rFonts w:ascii="Calibri" w:eastAsia="Calibri" w:hAnsi="Calibri" w:cs="Calibri"/>
          <w:sz w:val="28"/>
          <w:szCs w:val="28"/>
        </w:rPr>
        <w:t>фио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 xml:space="preserve"> к административной ответственности за нарушения в области дорожного движения, административный штраф по постановлению с номером УИН 18810016170005739228 не оплачен (л.д.5).</w:t>
      </w:r>
    </w:p>
    <w:p>
      <w:pPr>
        <w:spacing w:before="0" w:after="200" w:line="276" w:lineRule="auto"/>
        <w:ind w:firstLine="708"/>
        <w:jc w:val="both"/>
        <w:rPr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Сведений об уплате штрафа в установленный законом срок не имеется.</w:t>
      </w:r>
    </w:p>
    <w:p>
      <w:pPr>
        <w:spacing w:before="0" w:after="200" w:line="276" w:lineRule="auto"/>
        <w:ind w:firstLine="540"/>
        <w:jc w:val="both"/>
        <w:rPr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При таких обстоятельствах, мировой судья считает, что </w:t>
      </w:r>
      <w:r>
        <w:rPr>
          <w:rStyle w:val="cat-FIOgrp-13rplc-28"/>
          <w:rFonts w:ascii="Calibri" w:eastAsia="Calibri" w:hAnsi="Calibri" w:cs="Calibri"/>
          <w:sz w:val="28"/>
          <w:szCs w:val="28"/>
        </w:rPr>
        <w:t>фио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не принял всех зависящих от него мер по оплате штрафа в установленные законом сроки.</w:t>
      </w:r>
    </w:p>
    <w:p>
      <w:pPr>
        <w:spacing w:before="0" w:after="200" w:line="276" w:lineRule="auto"/>
        <w:ind w:firstLine="540"/>
        <w:jc w:val="both"/>
        <w:rPr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Мировой судья считает вину </w:t>
      </w:r>
      <w:r>
        <w:rPr>
          <w:rStyle w:val="cat-FIOgrp-13rplc-29"/>
          <w:rFonts w:ascii="Calibri" w:eastAsia="Calibri" w:hAnsi="Calibri" w:cs="Calibri"/>
          <w:sz w:val="28"/>
          <w:szCs w:val="28"/>
        </w:rPr>
        <w:t>фио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доказанной и его противоправные действия квалифицирует по</w:t>
      </w:r>
      <w:r>
        <w:rPr>
          <w:rFonts w:ascii="Calibri" w:eastAsia="Calibri" w:hAnsi="Calibri" w:cs="Calibri"/>
          <w:sz w:val="28"/>
          <w:szCs w:val="28"/>
        </w:rPr>
        <w:t xml:space="preserve"> ч.1 </w:t>
      </w:r>
      <w:r>
        <w:rPr>
          <w:rFonts w:ascii="Calibri" w:eastAsia="Calibri" w:hAnsi="Calibri" w:cs="Calibri"/>
          <w:sz w:val="28"/>
          <w:szCs w:val="28"/>
        </w:rPr>
        <w:t>ст.</w:t>
      </w:r>
      <w:r>
        <w:rPr>
          <w:rFonts w:ascii="Calibri" w:eastAsia="Calibri" w:hAnsi="Calibri" w:cs="Calibri"/>
          <w:sz w:val="28"/>
          <w:szCs w:val="28"/>
        </w:rPr>
        <w:t>20.25</w:t>
      </w:r>
      <w:r>
        <w:rPr>
          <w:rFonts w:ascii="Calibri" w:eastAsia="Calibri" w:hAnsi="Calibri" w:cs="Calibri"/>
          <w:sz w:val="28"/>
          <w:szCs w:val="28"/>
        </w:rPr>
        <w:t xml:space="preserve"> КоАП РФ </w:t>
      </w:r>
      <w:r>
        <w:rPr>
          <w:rFonts w:ascii="Calibri" w:eastAsia="Calibri" w:hAnsi="Calibri" w:cs="Calibri"/>
          <w:sz w:val="28"/>
          <w:szCs w:val="28"/>
        </w:rPr>
        <w:t>–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неуплата административного штрафа в срок, предусмотренный КоАП РФ</w:t>
      </w:r>
      <w:r>
        <w:rPr>
          <w:rFonts w:ascii="Calibri" w:eastAsia="Calibri" w:hAnsi="Calibri" w:cs="Calibri"/>
          <w:sz w:val="28"/>
          <w:szCs w:val="28"/>
        </w:rPr>
        <w:t>.</w:t>
      </w:r>
    </w:p>
    <w:p>
      <w:pPr>
        <w:spacing w:before="0" w:after="200" w:line="276" w:lineRule="auto"/>
        <w:ind w:firstLine="708"/>
        <w:jc w:val="both"/>
        <w:rPr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При назначении наказания мировой судья руководствуется общими правилами</w:t>
      </w:r>
      <w:r>
        <w:rPr>
          <w:rFonts w:ascii="Calibri" w:eastAsia="Calibri" w:hAnsi="Calibri" w:cs="Calibri"/>
          <w:sz w:val="28"/>
          <w:szCs w:val="28"/>
        </w:rPr>
        <w:t xml:space="preserve">  </w:t>
      </w:r>
      <w:r>
        <w:rPr>
          <w:rFonts w:ascii="Calibri" w:eastAsia="Calibri" w:hAnsi="Calibri" w:cs="Calibri"/>
          <w:sz w:val="28"/>
          <w:szCs w:val="28"/>
        </w:rPr>
        <w:t>назначения административного наказания, предусмотренны</w:t>
      </w:r>
      <w:r>
        <w:rPr>
          <w:rFonts w:ascii="Calibri" w:eastAsia="Calibri" w:hAnsi="Calibri" w:cs="Calibri"/>
          <w:sz w:val="28"/>
          <w:szCs w:val="28"/>
        </w:rPr>
        <w:t>ми</w:t>
      </w:r>
      <w:r>
        <w:rPr>
          <w:rFonts w:ascii="Calibri" w:eastAsia="Calibri" w:hAnsi="Calibri" w:cs="Calibri"/>
          <w:sz w:val="28"/>
          <w:szCs w:val="28"/>
        </w:rPr>
        <w:t xml:space="preserve"> ст.4.1 КоАП РФ, и учитывает характер совершенного правонарушения, данные о личности виновного, его имущественное положение</w:t>
      </w:r>
      <w:r>
        <w:rPr>
          <w:rFonts w:ascii="Calibri" w:eastAsia="Calibri" w:hAnsi="Calibri" w:cs="Calibri"/>
          <w:sz w:val="28"/>
          <w:szCs w:val="28"/>
        </w:rPr>
        <w:t xml:space="preserve"> и состояние здоровья</w:t>
      </w:r>
      <w:r>
        <w:rPr>
          <w:rFonts w:ascii="Calibri" w:eastAsia="Calibri" w:hAnsi="Calibri" w:cs="Calibri"/>
          <w:sz w:val="28"/>
          <w:szCs w:val="28"/>
        </w:rPr>
        <w:t>.</w:t>
      </w:r>
    </w:p>
    <w:p>
      <w:pPr>
        <w:spacing w:before="0" w:after="200" w:line="276" w:lineRule="auto"/>
        <w:ind w:firstLine="708"/>
        <w:jc w:val="both"/>
        <w:rPr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Обстоятельств</w:t>
      </w:r>
      <w:r>
        <w:rPr>
          <w:rFonts w:ascii="Calibri" w:eastAsia="Calibri" w:hAnsi="Calibri" w:cs="Calibri"/>
          <w:sz w:val="28"/>
          <w:szCs w:val="28"/>
        </w:rPr>
        <w:t>ом</w:t>
      </w:r>
      <w:r>
        <w:rPr>
          <w:rFonts w:ascii="Calibri" w:eastAsia="Calibri" w:hAnsi="Calibri" w:cs="Calibri"/>
          <w:sz w:val="28"/>
          <w:szCs w:val="28"/>
        </w:rPr>
        <w:t>, смягчающим административную ответственность, в силу ст.4.2 КоАП РФ, мировой судья признает раскаяние лица, привлекаемого к административной ответственности, выразившееся в признании им вины.</w:t>
      </w:r>
    </w:p>
    <w:p>
      <w:pPr>
        <w:spacing w:before="0" w:after="200" w:line="276" w:lineRule="auto"/>
        <w:ind w:firstLine="708"/>
        <w:jc w:val="both"/>
        <w:rPr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Отягчающи</w:t>
      </w:r>
      <w:r>
        <w:rPr>
          <w:rFonts w:ascii="Calibri" w:eastAsia="Calibri" w:hAnsi="Calibri" w:cs="Calibri"/>
          <w:sz w:val="28"/>
          <w:szCs w:val="28"/>
        </w:rPr>
        <w:t>х</w:t>
      </w:r>
      <w:r>
        <w:rPr>
          <w:rFonts w:ascii="Calibri" w:eastAsia="Calibri" w:hAnsi="Calibri" w:cs="Calibri"/>
          <w:sz w:val="28"/>
          <w:szCs w:val="28"/>
        </w:rPr>
        <w:t xml:space="preserve"> административную ответственность 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обстоятельств, мировым судьей не установлено</w:t>
      </w:r>
      <w:r>
        <w:rPr>
          <w:rFonts w:ascii="Calibri" w:eastAsia="Calibri" w:hAnsi="Calibri" w:cs="Calibri"/>
          <w:sz w:val="28"/>
          <w:szCs w:val="28"/>
        </w:rPr>
        <w:t>.</w:t>
      </w:r>
    </w:p>
    <w:p>
      <w:pPr>
        <w:spacing w:before="0" w:after="200" w:line="276" w:lineRule="auto"/>
        <w:ind w:firstLine="708"/>
        <w:jc w:val="both"/>
        <w:rPr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При определении вида и размера административного наказания мировой судья учитывает неоднократное привлечение </w:t>
      </w:r>
      <w:r>
        <w:rPr>
          <w:rStyle w:val="cat-FIOgrp-13rplc-30"/>
          <w:rFonts w:ascii="Calibri" w:eastAsia="Calibri" w:hAnsi="Calibri" w:cs="Calibri"/>
          <w:sz w:val="28"/>
          <w:szCs w:val="28"/>
        </w:rPr>
        <w:t>фио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 xml:space="preserve">в </w:t>
      </w:r>
      <w:r>
        <w:rPr>
          <w:rFonts w:ascii="Calibri" w:eastAsia="Calibri" w:hAnsi="Calibri" w:cs="Calibri"/>
          <w:sz w:val="28"/>
          <w:szCs w:val="28"/>
        </w:rPr>
        <w:t>течение года к административной ответственности за совершение административных правонарушений в области дорожного движения,</w:t>
      </w:r>
      <w:r>
        <w:rPr>
          <w:rFonts w:ascii="Calibri" w:eastAsia="Calibri" w:hAnsi="Calibri" w:cs="Calibri"/>
          <w:sz w:val="28"/>
          <w:szCs w:val="28"/>
        </w:rPr>
        <w:t xml:space="preserve">  </w:t>
      </w:r>
      <w:r>
        <w:rPr>
          <w:rFonts w:ascii="Calibri" w:eastAsia="Calibri" w:hAnsi="Calibri" w:cs="Calibri"/>
          <w:sz w:val="28"/>
          <w:szCs w:val="28"/>
        </w:rPr>
        <w:t>штрафы по которым не оплачены</w:t>
      </w:r>
      <w:r>
        <w:rPr>
          <w:rFonts w:ascii="Calibri" w:eastAsia="Calibri" w:hAnsi="Calibri" w:cs="Calibri"/>
          <w:sz w:val="28"/>
          <w:szCs w:val="28"/>
        </w:rPr>
        <w:t>.</w:t>
      </w:r>
    </w:p>
    <w:p>
      <w:pPr>
        <w:spacing w:before="0" w:after="200" w:line="276" w:lineRule="auto"/>
        <w:ind w:firstLine="708"/>
        <w:jc w:val="both"/>
        <w:rPr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В связи с тем, что виды административного наказания, не связанные с изоляцией от общества, должного воздействия на правонарушителя не оказывают, мировой судья приходит к выводу о необходимости назначения ему наказание в виде административного ареста в целях исправления правонарушителя и предупреждения совершения им новых правонарушений, оснований, препятствующих назначени</w:t>
      </w:r>
      <w:r>
        <w:rPr>
          <w:rFonts w:ascii="Calibri" w:eastAsia="Calibri" w:hAnsi="Calibri" w:cs="Calibri"/>
          <w:sz w:val="28"/>
          <w:szCs w:val="28"/>
        </w:rPr>
        <w:t>ю</w:t>
      </w:r>
      <w:r>
        <w:rPr>
          <w:rFonts w:ascii="Calibri" w:eastAsia="Calibri" w:hAnsi="Calibri" w:cs="Calibri"/>
          <w:sz w:val="28"/>
          <w:szCs w:val="28"/>
        </w:rPr>
        <w:t xml:space="preserve"> данн</w:t>
      </w:r>
      <w:r>
        <w:rPr>
          <w:rFonts w:ascii="Calibri" w:eastAsia="Calibri" w:hAnsi="Calibri" w:cs="Calibri"/>
          <w:sz w:val="28"/>
          <w:szCs w:val="28"/>
        </w:rPr>
        <w:t>ого</w:t>
      </w:r>
      <w:r>
        <w:rPr>
          <w:rFonts w:ascii="Calibri" w:eastAsia="Calibri" w:hAnsi="Calibri" w:cs="Calibri"/>
          <w:sz w:val="28"/>
          <w:szCs w:val="28"/>
        </w:rPr>
        <w:t xml:space="preserve"> вид</w:t>
      </w:r>
      <w:r>
        <w:rPr>
          <w:rFonts w:ascii="Calibri" w:eastAsia="Calibri" w:hAnsi="Calibri" w:cs="Calibri"/>
          <w:sz w:val="28"/>
          <w:szCs w:val="28"/>
        </w:rPr>
        <w:t>а</w:t>
      </w:r>
      <w:r>
        <w:rPr>
          <w:rFonts w:ascii="Calibri" w:eastAsia="Calibri" w:hAnsi="Calibri" w:cs="Calibri"/>
          <w:sz w:val="28"/>
          <w:szCs w:val="28"/>
        </w:rPr>
        <w:t xml:space="preserve"> наказания, предусмотренных ч.2 ст.3.9 КоАП РФ, не имеется.</w:t>
      </w:r>
    </w:p>
    <w:p>
      <w:pPr>
        <w:spacing w:before="0" w:after="200" w:line="276" w:lineRule="auto"/>
        <w:ind w:firstLine="708"/>
        <w:jc w:val="both"/>
        <w:rPr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Назначение наказания в виде административного штрафа и обязательных работ в данном конкретном случае мировой судья полагает нецелесообразным, поскольку не повлечет за собой достижения цели исправления лица привлеченного к административной ответственности.</w:t>
      </w:r>
    </w:p>
    <w:p>
      <w:pPr>
        <w:spacing w:before="0" w:after="200" w:line="276" w:lineRule="auto"/>
        <w:ind w:firstLine="708"/>
        <w:jc w:val="both"/>
        <w:rPr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Решая вопрос об исчислении срока административного ареста, мировой судья учитывает время фактического задержания.</w:t>
      </w:r>
    </w:p>
    <w:p>
      <w:pPr>
        <w:spacing w:before="0" w:after="200" w:line="276" w:lineRule="auto"/>
        <w:ind w:firstLine="708"/>
        <w:jc w:val="both"/>
        <w:rPr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На основании </w:t>
      </w:r>
      <w:r>
        <w:rPr>
          <w:rFonts w:ascii="Calibri" w:eastAsia="Calibri" w:hAnsi="Calibri" w:cs="Calibri"/>
          <w:sz w:val="28"/>
          <w:szCs w:val="28"/>
        </w:rPr>
        <w:t>изложенного</w:t>
      </w:r>
      <w:r>
        <w:rPr>
          <w:rFonts w:ascii="Calibri" w:eastAsia="Calibri" w:hAnsi="Calibri" w:cs="Calibri"/>
          <w:sz w:val="28"/>
          <w:szCs w:val="28"/>
        </w:rPr>
        <w:t xml:space="preserve">, руководствуясь </w:t>
      </w:r>
      <w:r>
        <w:rPr>
          <w:rFonts w:ascii="Calibri" w:eastAsia="Calibri" w:hAnsi="Calibri" w:cs="Calibri"/>
          <w:sz w:val="28"/>
          <w:szCs w:val="28"/>
        </w:rPr>
        <w:t>статьями</w:t>
      </w:r>
      <w:r>
        <w:rPr>
          <w:rFonts w:ascii="Calibri" w:eastAsia="Calibri" w:hAnsi="Calibri" w:cs="Calibri"/>
          <w:sz w:val="28"/>
          <w:szCs w:val="28"/>
        </w:rPr>
        <w:t xml:space="preserve"> 23.1, 29.9-29.11 КоАП РФ, мировой судья</w:t>
      </w:r>
    </w:p>
    <w:p>
      <w:pPr>
        <w:spacing w:before="0" w:after="200" w:line="276" w:lineRule="auto"/>
        <w:jc w:val="center"/>
        <w:rPr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постановил</w:t>
      </w:r>
      <w:r>
        <w:rPr>
          <w:rFonts w:ascii="Calibri" w:eastAsia="Calibri" w:hAnsi="Calibri" w:cs="Calibri"/>
          <w:sz w:val="28"/>
          <w:szCs w:val="28"/>
        </w:rPr>
        <w:t>:</w:t>
      </w:r>
    </w:p>
    <w:p>
      <w:pPr>
        <w:spacing w:before="0" w:after="200" w:line="276" w:lineRule="auto"/>
        <w:ind w:firstLine="720"/>
        <w:jc w:val="both"/>
        <w:rPr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п</w:t>
      </w:r>
      <w:r>
        <w:rPr>
          <w:rFonts w:ascii="Calibri" w:eastAsia="Calibri" w:hAnsi="Calibri" w:cs="Calibri"/>
          <w:sz w:val="28"/>
          <w:szCs w:val="28"/>
        </w:rPr>
        <w:t xml:space="preserve">ризнать </w:t>
      </w:r>
      <w:r>
        <w:rPr>
          <w:rStyle w:val="cat-FIOgrp-12rplc-31"/>
          <w:rFonts w:ascii="Calibri" w:eastAsia="Calibri" w:hAnsi="Calibri" w:cs="Calibri"/>
          <w:sz w:val="28"/>
          <w:szCs w:val="28"/>
        </w:rPr>
        <w:t>фио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виновным</w:t>
      </w:r>
      <w:r>
        <w:rPr>
          <w:rFonts w:ascii="Calibri" w:eastAsia="Calibri" w:hAnsi="Calibri" w:cs="Calibri"/>
          <w:sz w:val="28"/>
          <w:szCs w:val="28"/>
        </w:rPr>
        <w:t xml:space="preserve">  </w:t>
      </w:r>
      <w:r>
        <w:rPr>
          <w:rFonts w:ascii="Calibri" w:eastAsia="Calibri" w:hAnsi="Calibri" w:cs="Calibri"/>
          <w:sz w:val="28"/>
          <w:szCs w:val="28"/>
        </w:rPr>
        <w:t>в совершении административного правонарушения, предусмотренного ч.</w:t>
      </w:r>
      <w:r>
        <w:rPr>
          <w:rFonts w:ascii="Calibri" w:eastAsia="Calibri" w:hAnsi="Calibri" w:cs="Calibri"/>
          <w:sz w:val="28"/>
          <w:szCs w:val="28"/>
        </w:rPr>
        <w:t>1</w:t>
      </w:r>
      <w:r>
        <w:rPr>
          <w:rFonts w:ascii="Calibri" w:eastAsia="Calibri" w:hAnsi="Calibri" w:cs="Calibri"/>
          <w:sz w:val="28"/>
          <w:szCs w:val="28"/>
        </w:rPr>
        <w:t xml:space="preserve"> ст. </w:t>
      </w:r>
      <w:r>
        <w:rPr>
          <w:rFonts w:ascii="Calibri" w:eastAsia="Calibri" w:hAnsi="Calibri" w:cs="Calibri"/>
          <w:sz w:val="28"/>
          <w:szCs w:val="28"/>
        </w:rPr>
        <w:t>20.25</w:t>
      </w:r>
      <w:r>
        <w:rPr>
          <w:rFonts w:ascii="Calibri" w:eastAsia="Calibri" w:hAnsi="Calibri" w:cs="Calibri"/>
          <w:sz w:val="28"/>
          <w:szCs w:val="28"/>
        </w:rPr>
        <w:t xml:space="preserve"> КоАП РФ, и назначить ему наказание в виде административного ареста сроком на</w:t>
      </w:r>
      <w:r>
        <w:rPr>
          <w:rFonts w:ascii="Calibri" w:eastAsia="Calibri" w:hAnsi="Calibri" w:cs="Calibri"/>
          <w:sz w:val="28"/>
          <w:szCs w:val="28"/>
        </w:rPr>
        <w:t xml:space="preserve">  </w:t>
      </w:r>
      <w:r>
        <w:rPr>
          <w:rFonts w:ascii="Calibri" w:eastAsia="Calibri" w:hAnsi="Calibri" w:cs="Calibri"/>
          <w:sz w:val="28"/>
          <w:szCs w:val="28"/>
        </w:rPr>
        <w:t>3</w:t>
      </w:r>
      <w:r>
        <w:rPr>
          <w:rFonts w:ascii="Calibri" w:eastAsia="Calibri" w:hAnsi="Calibri" w:cs="Calibri"/>
          <w:sz w:val="28"/>
          <w:szCs w:val="28"/>
        </w:rPr>
        <w:t xml:space="preserve"> (</w:t>
      </w:r>
      <w:r>
        <w:rPr>
          <w:rFonts w:ascii="Calibri" w:eastAsia="Calibri" w:hAnsi="Calibri" w:cs="Calibri"/>
          <w:sz w:val="28"/>
          <w:szCs w:val="28"/>
        </w:rPr>
        <w:t>трое</w:t>
      </w:r>
      <w:r>
        <w:rPr>
          <w:rFonts w:ascii="Calibri" w:eastAsia="Calibri" w:hAnsi="Calibri" w:cs="Calibri"/>
          <w:sz w:val="28"/>
          <w:szCs w:val="28"/>
        </w:rPr>
        <w:t xml:space="preserve">) суток, исчисляя срок ареста с </w:t>
      </w:r>
      <w:r>
        <w:rPr>
          <w:rStyle w:val="cat-Timegrp-18rplc-32"/>
          <w:rFonts w:ascii="Calibri" w:eastAsia="Calibri" w:hAnsi="Calibri" w:cs="Calibri"/>
          <w:sz w:val="28"/>
          <w:szCs w:val="28"/>
        </w:rPr>
        <w:t>время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Style w:val="cat-Dategrp-5rplc-33"/>
          <w:rFonts w:ascii="Calibri" w:eastAsia="Calibri" w:hAnsi="Calibri" w:cs="Calibri"/>
          <w:sz w:val="28"/>
          <w:szCs w:val="28"/>
        </w:rPr>
        <w:t>дата</w:t>
      </w:r>
      <w:r>
        <w:rPr>
          <w:rFonts w:ascii="Calibri" w:eastAsia="Calibri" w:hAnsi="Calibri" w:cs="Calibri"/>
          <w:sz w:val="28"/>
          <w:szCs w:val="28"/>
        </w:rPr>
        <w:t>.</w:t>
      </w:r>
    </w:p>
    <w:p>
      <w:pPr>
        <w:spacing w:before="0" w:after="200" w:line="276" w:lineRule="auto"/>
        <w:ind w:firstLine="720"/>
        <w:jc w:val="both"/>
        <w:rPr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Постановление может быть обжаловано в течение 10 суток со дня получения его копии в Елабужский городской суд </w:t>
      </w:r>
      <w:r>
        <w:rPr>
          <w:rStyle w:val="cat-Addressgrp-1rplc-34"/>
          <w:rFonts w:ascii="Calibri" w:eastAsia="Calibri" w:hAnsi="Calibri" w:cs="Calibri"/>
          <w:sz w:val="28"/>
          <w:szCs w:val="28"/>
        </w:rPr>
        <w:t>адрес</w:t>
      </w:r>
      <w:r>
        <w:rPr>
          <w:rFonts w:ascii="Calibri" w:eastAsia="Calibri" w:hAnsi="Calibri" w:cs="Calibri"/>
          <w:sz w:val="28"/>
          <w:szCs w:val="28"/>
        </w:rPr>
        <w:t xml:space="preserve"> через мирового судью либо путем подачи жалобы непосредственно в Елабужский городской суд </w:t>
      </w:r>
      <w:r>
        <w:rPr>
          <w:rStyle w:val="cat-Addressgrp-1rplc-35"/>
          <w:rFonts w:ascii="Calibri" w:eastAsia="Calibri" w:hAnsi="Calibri" w:cs="Calibri"/>
          <w:sz w:val="28"/>
          <w:szCs w:val="28"/>
        </w:rPr>
        <w:t>адрес</w:t>
      </w:r>
      <w:r>
        <w:rPr>
          <w:rFonts w:ascii="Calibri" w:eastAsia="Calibri" w:hAnsi="Calibri" w:cs="Calibri"/>
          <w:sz w:val="28"/>
          <w:szCs w:val="28"/>
        </w:rPr>
        <w:t>.</w:t>
      </w:r>
    </w:p>
    <w:p>
      <w:pPr>
        <w:spacing w:before="0" w:after="200" w:line="276" w:lineRule="auto"/>
        <w:ind w:firstLine="720"/>
        <w:jc w:val="both"/>
        <w:rPr>
          <w:sz w:val="28"/>
          <w:szCs w:val="28"/>
        </w:rPr>
      </w:pPr>
    </w:p>
    <w:p>
      <w:pPr>
        <w:spacing w:before="0" w:after="200" w:line="276" w:lineRule="auto"/>
        <w:jc w:val="both"/>
        <w:rPr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Мировой </w:t>
      </w:r>
      <w:r>
        <w:rPr>
          <w:rFonts w:ascii="Calibri" w:eastAsia="Calibri" w:hAnsi="Calibri" w:cs="Calibri"/>
          <w:sz w:val="28"/>
          <w:szCs w:val="28"/>
        </w:rPr>
        <w:t>судья</w:t>
      </w:r>
      <w:r>
        <w:rPr>
          <w:rFonts w:ascii="Calibri" w:eastAsia="Calibri" w:hAnsi="Calibri" w:cs="Calibri"/>
          <w:sz w:val="28"/>
          <w:szCs w:val="28"/>
        </w:rPr>
        <w:t>:п</w:t>
      </w:r>
      <w:r>
        <w:rPr>
          <w:rFonts w:ascii="Calibri" w:eastAsia="Calibri" w:hAnsi="Calibri" w:cs="Calibri"/>
          <w:sz w:val="28"/>
          <w:szCs w:val="28"/>
        </w:rPr>
        <w:t>одпись</w:t>
      </w:r>
      <w:r>
        <w:rPr>
          <w:rFonts w:ascii="Calibri" w:eastAsia="Calibri" w:hAnsi="Calibri" w:cs="Calibri"/>
          <w:sz w:val="28"/>
          <w:szCs w:val="28"/>
        </w:rPr>
        <w:t>.</w:t>
      </w:r>
    </w:p>
    <w:p>
      <w:pPr>
        <w:spacing w:before="0" w:after="200" w:line="276" w:lineRule="auto"/>
        <w:jc w:val="both"/>
        <w:rPr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Копия верна.</w:t>
      </w:r>
    </w:p>
    <w:p>
      <w:pPr>
        <w:spacing w:before="0" w:after="200" w:line="276" w:lineRule="auto"/>
        <w:jc w:val="both"/>
        <w:rPr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Мировой судья судебного участка № 1</w:t>
      </w:r>
    </w:p>
    <w:p>
      <w:pPr>
        <w:spacing w:before="0" w:after="200" w:line="276" w:lineRule="auto"/>
        <w:jc w:val="both"/>
        <w:rPr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по Елабужскому судебному району</w:t>
      </w:r>
    </w:p>
    <w:p>
      <w:pPr>
        <w:spacing w:before="0" w:after="200" w:line="276" w:lineRule="auto"/>
        <w:jc w:val="both"/>
        <w:rPr>
          <w:rStyle w:val="DefaultParagraphFont"/>
          <w:sz w:val="28"/>
          <w:szCs w:val="28"/>
        </w:rPr>
      </w:pPr>
      <w:r>
        <w:rPr>
          <w:rStyle w:val="cat-Addressgrp-1rplc-36"/>
          <w:rFonts w:ascii="Calibri" w:eastAsia="Calibri" w:hAnsi="Calibri" w:cs="Calibri"/>
          <w:sz w:val="28"/>
          <w:szCs w:val="28"/>
        </w:rPr>
        <w:t>адрес</w:t>
      </w:r>
      <w:r>
        <w:rPr>
          <w:rStyle w:val="DefaultParagraphFont"/>
          <w:rFonts w:ascii="Calibri" w:eastAsia="Calibri" w:hAnsi="Calibri" w:cs="Calibri"/>
          <w:sz w:val="28"/>
          <w:szCs w:val="28"/>
        </w:rPr>
        <w:tab/>
      </w:r>
      <w:r>
        <w:rPr>
          <w:rStyle w:val="DefaultParagraphFont"/>
          <w:rFonts w:ascii="Calibri" w:eastAsia="Calibri" w:hAnsi="Calibri" w:cs="Calibri"/>
          <w:sz w:val="28"/>
          <w:szCs w:val="28"/>
        </w:rPr>
        <w:tab/>
      </w:r>
      <w:r>
        <w:rPr>
          <w:rStyle w:val="DefaultParagraphFont"/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 xml:space="preserve">                   </w:t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Style w:val="cat-FIOgrp-15rplc-37"/>
          <w:rFonts w:ascii="Calibri" w:eastAsia="Calibri" w:hAnsi="Calibri" w:cs="Calibri"/>
          <w:sz w:val="28"/>
          <w:szCs w:val="28"/>
        </w:rPr>
        <w:t>фио</w:t>
      </w:r>
      <w:r>
        <w:rPr>
          <w:rFonts w:ascii="Calibri" w:eastAsia="Calibri" w:hAnsi="Calibri" w:cs="Calibri"/>
          <w:sz w:val="28"/>
          <w:szCs w:val="28"/>
        </w:rPr>
        <w:t>.</w:t>
      </w:r>
    </w:p>
    <w:p>
      <w:pPr>
        <w:spacing w:before="0" w:after="200" w:line="276" w:lineRule="auto"/>
        <w:jc w:val="both"/>
        <w:rPr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Постановление вступило в законную силу __________________________</w:t>
      </w:r>
    </w:p>
    <w:p>
      <w:pPr>
        <w:spacing w:before="0" w:after="200" w:line="276" w:lineRule="auto"/>
        <w:jc w:val="both"/>
        <w:rPr>
          <w:sz w:val="28"/>
          <w:szCs w:val="28"/>
        </w:rPr>
      </w:pPr>
    </w:p>
    <w:p>
      <w:pPr>
        <w:spacing w:before="0" w:after="200" w:line="276" w:lineRule="auto"/>
        <w:jc w:val="both"/>
        <w:rPr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Мировой судья</w:t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 xml:space="preserve">                   </w:t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 xml:space="preserve">    </w:t>
      </w:r>
      <w:r>
        <w:rPr>
          <w:rStyle w:val="cat-FIOgrp-15rplc-38"/>
          <w:rFonts w:ascii="Calibri" w:eastAsia="Calibri" w:hAnsi="Calibri" w:cs="Calibri"/>
          <w:sz w:val="28"/>
          <w:szCs w:val="28"/>
        </w:rPr>
        <w:t>фио</w:t>
      </w:r>
    </w:p>
    <w:tbl>
      <w:tblPr>
        <w:tblpPr w:leftFromText="180" w:rightFromText="180" w:topFromText="0" w:bottomFromText="0" w:vertAnchor="text" w:tblpY="1"/>
        <w:tblOverlap w:val="nev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4637"/>
      </w:tblGrid>
      <w:tr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81" w:type="dxa"/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200" w:line="276" w:lineRule="auto"/>
              <w:rPr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>Подлинный документ подшит в деле № 5-</w:t>
            </w:r>
            <w:r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>334/4</w:t>
            </w:r>
            <w:r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>/202</w:t>
            </w:r>
            <w:r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>2</w:t>
            </w:r>
            <w:r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 xml:space="preserve">, хранящемся в судебном участке № </w:t>
            </w:r>
            <w:r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>4</w:t>
            </w:r>
            <w:r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 xml:space="preserve"> по Елабужскому судебному району </w:t>
            </w:r>
            <w:r>
              <w:rPr>
                <w:rStyle w:val="cat-Addressgrp-1rplc-39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>адрес</w:t>
            </w:r>
          </w:p>
        </w:tc>
      </w:tr>
    </w:tbl>
    <w:p>
      <w:pPr>
        <w:spacing w:before="0" w:after="200" w:line="276" w:lineRule="auto"/>
        <w:jc w:val="both"/>
        <w:rPr>
          <w:sz w:val="28"/>
          <w:szCs w:val="28"/>
        </w:rPr>
      </w:pPr>
    </w:p>
    <w:p>
      <w:pPr>
        <w:spacing w:before="0" w:after="200" w:line="276" w:lineRule="auto"/>
        <w:jc w:val="both"/>
        <w:rPr>
          <w:sz w:val="28"/>
          <w:szCs w:val="28"/>
        </w:rPr>
      </w:pPr>
    </w:p>
    <w:p>
      <w:pPr>
        <w:spacing w:before="0" w:after="200" w:line="276" w:lineRule="auto"/>
        <w:jc w:val="both"/>
        <w:rPr>
          <w:sz w:val="28"/>
          <w:szCs w:val="28"/>
        </w:rPr>
      </w:pPr>
    </w:p>
    <w:p>
      <w:pPr>
        <w:spacing w:before="0" w:after="200" w:line="276" w:lineRule="auto"/>
        <w:jc w:val="both"/>
        <w:rPr>
          <w:sz w:val="28"/>
          <w:szCs w:val="28"/>
        </w:rPr>
      </w:pPr>
    </w:p>
    <w:p>
      <w:pPr>
        <w:spacing w:before="0" w:after="200" w:line="276" w:lineRule="auto"/>
        <w:jc w:val="both"/>
        <w:rPr>
          <w:sz w:val="28"/>
          <w:szCs w:val="28"/>
        </w:rPr>
      </w:pPr>
    </w:p>
    <w:p>
      <w:pPr>
        <w:spacing w:before="0" w:after="200" w:line="276" w:lineRule="auto"/>
        <w:jc w:val="both"/>
        <w:rPr>
          <w:sz w:val="28"/>
          <w:szCs w:val="28"/>
        </w:rPr>
      </w:pPr>
    </w:p>
    <w:p>
      <w:pPr>
        <w:spacing w:before="0" w:after="200" w:line="276" w:lineRule="auto"/>
        <w:jc w:val="both"/>
        <w:rPr>
          <w:sz w:val="28"/>
          <w:szCs w:val="28"/>
        </w:rPr>
      </w:pPr>
    </w:p>
    <w:p>
      <w:pPr>
        <w:spacing w:before="0" w:after="200" w:line="276" w:lineRule="auto"/>
        <w:jc w:val="both"/>
        <w:rPr>
          <w:sz w:val="28"/>
          <w:szCs w:val="28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honeNumbergrp-19rplc-0">
    <w:name w:val="cat-PhoneNumber grp-19 rplc-0"/>
    <w:basedOn w:val="DefaultParagraphFont"/>
  </w:style>
  <w:style w:type="character" w:customStyle="1" w:styleId="cat-PhoneNumbergrp-20rplc-1">
    <w:name w:val="cat-PhoneNumber grp-20 rplc-1"/>
    <w:basedOn w:val="DefaultParagraphFont"/>
  </w:style>
  <w:style w:type="character" w:customStyle="1" w:styleId="cat-Dategrp-5rplc-2">
    <w:name w:val="cat-Date grp-5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11rplc-5">
    <w:name w:val="cat-FIO grp-11 rplc-5"/>
    <w:basedOn w:val="DefaultParagraphFont"/>
  </w:style>
  <w:style w:type="character" w:customStyle="1" w:styleId="cat-Addressgrp-1rplc-6">
    <w:name w:val="cat-Address grp-1 rplc-6"/>
    <w:basedOn w:val="DefaultParagraphFont"/>
  </w:style>
  <w:style w:type="character" w:customStyle="1" w:styleId="cat-FIOgrp-12rplc-7">
    <w:name w:val="cat-FIO grp-12 rplc-7"/>
    <w:basedOn w:val="DefaultParagraphFont"/>
  </w:style>
  <w:style w:type="character" w:customStyle="1" w:styleId="cat-ExternalSystemDefinedgrp-21rplc-8">
    <w:name w:val="cat-ExternalSystemDefined grp-21 rplc-8"/>
    <w:basedOn w:val="DefaultParagraphFont"/>
  </w:style>
  <w:style w:type="character" w:customStyle="1" w:styleId="cat-Dategrp-6rplc-9">
    <w:name w:val="cat-Date grp-6 rplc-9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Dategrp-7rplc-12">
    <w:name w:val="cat-Date grp-7 rplc-12"/>
    <w:basedOn w:val="DefaultParagraphFont"/>
  </w:style>
  <w:style w:type="character" w:customStyle="1" w:styleId="cat-FIOgrp-13rplc-13">
    <w:name w:val="cat-FIO grp-13 rplc-13"/>
    <w:basedOn w:val="DefaultParagraphFont"/>
  </w:style>
  <w:style w:type="character" w:customStyle="1" w:styleId="cat-Sumgrp-16rplc-14">
    <w:name w:val="cat-Sum grp-16 rplc-14"/>
    <w:basedOn w:val="DefaultParagraphFont"/>
  </w:style>
  <w:style w:type="character" w:customStyle="1" w:styleId="cat-FIOgrp-13rplc-15">
    <w:name w:val="cat-FIO grp-13 rplc-15"/>
    <w:basedOn w:val="DefaultParagraphFont"/>
  </w:style>
  <w:style w:type="character" w:customStyle="1" w:styleId="cat-FIOgrp-13rplc-16">
    <w:name w:val="cat-FIO grp-13 rplc-16"/>
    <w:basedOn w:val="DefaultParagraphFont"/>
  </w:style>
  <w:style w:type="character" w:customStyle="1" w:styleId="cat-SumInWordsgrp-17rplc-17">
    <w:name w:val="cat-SumInWords grp-17 rplc-17"/>
    <w:basedOn w:val="DefaultParagraphFont"/>
  </w:style>
  <w:style w:type="character" w:customStyle="1" w:styleId="cat-FIOgrp-13rplc-18">
    <w:name w:val="cat-FIO grp-13 rplc-18"/>
    <w:basedOn w:val="DefaultParagraphFont"/>
  </w:style>
  <w:style w:type="character" w:customStyle="1" w:styleId="cat-FIOgrp-13rplc-19">
    <w:name w:val="cat-FIO grp-13 rplc-19"/>
    <w:basedOn w:val="DefaultParagraphFont"/>
  </w:style>
  <w:style w:type="character" w:customStyle="1" w:styleId="cat-Dategrp-8rplc-20">
    <w:name w:val="cat-Date grp-8 rplc-20"/>
    <w:basedOn w:val="DefaultParagraphFont"/>
  </w:style>
  <w:style w:type="character" w:customStyle="1" w:styleId="cat-Sumgrp-16rplc-21">
    <w:name w:val="cat-Sum grp-16 rplc-21"/>
    <w:basedOn w:val="DefaultParagraphFont"/>
  </w:style>
  <w:style w:type="character" w:customStyle="1" w:styleId="cat-FIOgrp-13rplc-22">
    <w:name w:val="cat-FIO grp-13 rplc-22"/>
    <w:basedOn w:val="DefaultParagraphFont"/>
  </w:style>
  <w:style w:type="character" w:customStyle="1" w:styleId="cat-Dategrp-9rplc-23">
    <w:name w:val="cat-Date grp-9 rplc-23"/>
    <w:basedOn w:val="DefaultParagraphFont"/>
  </w:style>
  <w:style w:type="character" w:customStyle="1" w:styleId="cat-Dategrp-10rplc-24">
    <w:name w:val="cat-Date grp-10 rplc-24"/>
    <w:basedOn w:val="DefaultParagraphFont"/>
  </w:style>
  <w:style w:type="character" w:customStyle="1" w:styleId="cat-Addressgrp-4rplc-25">
    <w:name w:val="cat-Address grp-4 rplc-25"/>
    <w:basedOn w:val="DefaultParagraphFont"/>
  </w:style>
  <w:style w:type="character" w:customStyle="1" w:styleId="cat-FIOgrp-14rplc-26">
    <w:name w:val="cat-FIO grp-14 rplc-26"/>
    <w:basedOn w:val="DefaultParagraphFont"/>
  </w:style>
  <w:style w:type="character" w:customStyle="1" w:styleId="cat-FIOgrp-13rplc-27">
    <w:name w:val="cat-FIO grp-13 rplc-27"/>
    <w:basedOn w:val="DefaultParagraphFont"/>
  </w:style>
  <w:style w:type="character" w:customStyle="1" w:styleId="cat-FIOgrp-13rplc-28">
    <w:name w:val="cat-FIO grp-13 rplc-28"/>
    <w:basedOn w:val="DefaultParagraphFont"/>
  </w:style>
  <w:style w:type="character" w:customStyle="1" w:styleId="cat-FIOgrp-13rplc-29">
    <w:name w:val="cat-FIO grp-13 rplc-29"/>
    <w:basedOn w:val="DefaultParagraphFont"/>
  </w:style>
  <w:style w:type="character" w:customStyle="1" w:styleId="cat-FIOgrp-13rplc-30">
    <w:name w:val="cat-FIO grp-13 rplc-30"/>
    <w:basedOn w:val="DefaultParagraphFont"/>
  </w:style>
  <w:style w:type="character" w:customStyle="1" w:styleId="cat-FIOgrp-12rplc-31">
    <w:name w:val="cat-FIO grp-12 rplc-31"/>
    <w:basedOn w:val="DefaultParagraphFont"/>
  </w:style>
  <w:style w:type="character" w:customStyle="1" w:styleId="cat-Timegrp-18rplc-32">
    <w:name w:val="cat-Time grp-18 rplc-32"/>
    <w:basedOn w:val="DefaultParagraphFont"/>
  </w:style>
  <w:style w:type="character" w:customStyle="1" w:styleId="cat-Dategrp-5rplc-33">
    <w:name w:val="cat-Date grp-5 rplc-33"/>
    <w:basedOn w:val="DefaultParagraphFont"/>
  </w:style>
  <w:style w:type="character" w:customStyle="1" w:styleId="cat-Addressgrp-1rplc-34">
    <w:name w:val="cat-Address grp-1 rplc-34"/>
    <w:basedOn w:val="DefaultParagraphFont"/>
  </w:style>
  <w:style w:type="character" w:customStyle="1" w:styleId="cat-Addressgrp-1rplc-35">
    <w:name w:val="cat-Address grp-1 rplc-35"/>
    <w:basedOn w:val="DefaultParagraphFont"/>
  </w:style>
  <w:style w:type="character" w:customStyle="1" w:styleId="cat-Addressgrp-1rplc-36">
    <w:name w:val="cat-Address grp-1 rplc-36"/>
    <w:basedOn w:val="DefaultParagraphFont"/>
  </w:style>
  <w:style w:type="character" w:customStyle="1" w:styleId="cat-FIOgrp-15rplc-37">
    <w:name w:val="cat-FIO grp-15 rplc-37"/>
    <w:basedOn w:val="DefaultParagraphFont"/>
  </w:style>
  <w:style w:type="character" w:customStyle="1" w:styleId="cat-FIOgrp-15rplc-38">
    <w:name w:val="cat-FIO grp-15 rplc-38"/>
    <w:basedOn w:val="DefaultParagraphFont"/>
  </w:style>
  <w:style w:type="character" w:customStyle="1" w:styleId="cat-Addressgrp-1rplc-39">
    <w:name w:val="cat-Address grp-1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0AE0FE4E6D9BA9926A128DAE5E4BA497F5D48B5009E6C799646A2544C77C46E56549C3D94U6p3I" TargetMode="External" /><Relationship Id="rId5" Type="http://schemas.openxmlformats.org/officeDocument/2006/relationships/hyperlink" Target="consultantplus://offline/ref=10AE0FE4E6D9BA9926A128DAE5E4BA497F5D48B5009E6C799646A2544CU7p7I" TargetMode="External" /><Relationship Id="rId6" Type="http://schemas.openxmlformats.org/officeDocument/2006/relationships/hyperlink" Target="consultantplus://offline/ref=10AE0FE4E6D9BA9926A128DAE5E4BA497F5D48B5009E6C799646A2544C77C46E56549C399262UCp0I" TargetMode="External" /><Relationship Id="rId7" Type="http://schemas.openxmlformats.org/officeDocument/2006/relationships/hyperlink" Target="consultantplus://offline/ref=10AE0FE4E6D9BA9926A128DAE5E4BA497F5D48B5009E6C799646A2544C77C46E56549C3A9569UCp6I" TargetMode="External" /><Relationship Id="rId8" Type="http://schemas.openxmlformats.org/officeDocument/2006/relationships/hyperlink" Target="consultantplus://offline/ref=10AE0FE4E6D9BA9926A128DAE5E4BA497F5D48B5009E6C799646A2544C77C46E56549C3E9563CECFU1p1I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