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/4/202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16MS0103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1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2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предусмотренном частью 2 статьи 15.33 Кодекса Российской Федерации об административных правонарушениях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20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4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родивше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7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г.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подвергавше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Филиалом № 13 </w:t>
      </w:r>
      <w:r>
        <w:rPr>
          <w:rFonts w:ascii="Times New Roman" w:eastAsia="Times New Roman" w:hAnsi="Times New Roman" w:cs="Times New Roman"/>
          <w:sz w:val="28"/>
          <w:szCs w:val="28"/>
        </w:rPr>
        <w:t>ГУ-РО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по Р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проведена проверка своевременности предоставления расчета по начисленным и уплаченным страховым взносам в </w:t>
      </w:r>
      <w:r>
        <w:rPr>
          <w:rFonts w:ascii="Times New Roman" w:eastAsia="Times New Roman" w:hAnsi="Times New Roman" w:cs="Times New Roman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которой было обнаружено,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Style w:val="cat-FIOgrp-15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указанный </w:t>
      </w:r>
      <w:r>
        <w:rPr>
          <w:rFonts w:ascii="Times New Roman" w:eastAsia="Times New Roman" w:hAnsi="Times New Roman" w:cs="Times New Roman"/>
          <w:sz w:val="28"/>
          <w:szCs w:val="28"/>
        </w:rPr>
        <w:t>филиал расчет по начисленным и уплаченным страховым взносам формы № 4-</w:t>
      </w:r>
      <w:r>
        <w:rPr>
          <w:rFonts w:ascii="Times New Roman" w:eastAsia="Times New Roman" w:hAnsi="Times New Roman" w:cs="Times New Roman"/>
          <w:sz w:val="28"/>
          <w:szCs w:val="28"/>
        </w:rPr>
        <w:t>ФСС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нарушением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а именно </w:t>
      </w:r>
      <w:r>
        <w:rPr>
          <w:rStyle w:val="cat-Dategrp-9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нарушены требования п.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котор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представления вышеуказанных документов составлял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не позднее </w:t>
      </w:r>
      <w:r>
        <w:rPr>
          <w:rStyle w:val="cat-Dategrp-10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 форме электронного документа – не позднее </w:t>
      </w:r>
      <w:r>
        <w:rPr>
          <w:rStyle w:val="cat-Dategrp-11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5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надлежащим образом извещен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дате, месте и времени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>, х</w:t>
      </w:r>
      <w:r>
        <w:rPr>
          <w:rFonts w:ascii="Times New Roman" w:eastAsia="Times New Roman" w:hAnsi="Times New Roman" w:cs="Times New Roman"/>
          <w:sz w:val="28"/>
          <w:szCs w:val="28"/>
        </w:rPr>
        <w:t>одатайств об отложении рассмотрения дела не поступило, поэтому мировой судья считает возможным рассмотреть дело об административном правонарушении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установлена</w:t>
      </w:r>
      <w:r>
        <w:rPr>
          <w:rFonts w:ascii="Times New Roman" w:eastAsia="Times New Roman" w:hAnsi="Times New Roman" w:cs="Times New Roman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письменными материалами дела, а именно: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докладной запиской о выявленном правонарушении, выпиской из журнала учета страхователей, выпиской из </w:t>
      </w:r>
      <w:r>
        <w:rPr>
          <w:rFonts w:ascii="Times New Roman" w:eastAsia="Times New Roman" w:hAnsi="Times New Roman" w:cs="Times New Roman"/>
          <w:sz w:val="28"/>
          <w:szCs w:val="28"/>
        </w:rPr>
        <w:t>ЕГРЮЛ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6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части 2 статьи 15.33 Кодекса Российской Федерации об административных правонарушениях,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трахования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что влечет наложение административного штрафа на должностных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 в размере от трехсот до </w:t>
      </w:r>
      <w:r>
        <w:rPr>
          <w:rStyle w:val="cat-SumInWordsgrp-18rplc-2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КоАП РФ и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 смягчающее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 отягчающих административную ответственность,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частью 2 статьи 15.33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>
        <w:rPr>
          <w:rStyle w:val="cat-Sumgrp-19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</w:t>
      </w:r>
      <w:r>
        <w:rPr>
          <w:rFonts w:ascii="Times New Roman" w:eastAsia="Times New Roman" w:hAnsi="Times New Roman" w:cs="Times New Roman"/>
          <w:sz w:val="28"/>
          <w:szCs w:val="28"/>
        </w:rPr>
        <w:t>УФК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ГУ-РО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по РТ</w:t>
      </w:r>
      <w:r>
        <w:rPr>
          <w:rFonts w:ascii="Times New Roman" w:eastAsia="Times New Roman" w:hAnsi="Times New Roman" w:cs="Times New Roman"/>
          <w:sz w:val="28"/>
          <w:szCs w:val="28"/>
        </w:rPr>
        <w:t>, л/с 0411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1450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ИНН: </w:t>
      </w:r>
      <w:r>
        <w:rPr>
          <w:rStyle w:val="cat-PhoneNumbergrp-23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4rplc-2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5rplc-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расчетный счет №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03100643000000011100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Отделение - </w:t>
      </w:r>
      <w:r>
        <w:rPr>
          <w:rFonts w:ascii="Times New Roman" w:eastAsia="Times New Roman" w:hAnsi="Times New Roman" w:cs="Times New Roman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6rplc-2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39311607090070000140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40102810445370000079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>: 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указанием в типе платежа (110) </w:t>
      </w:r>
      <w:r>
        <w:rPr>
          <w:rFonts w:ascii="Times New Roman" w:eastAsia="Times New Roman" w:hAnsi="Times New Roman" w:cs="Times New Roman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(административный штраф); в назначении платежа (24) регистрационный номер страхователя.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Оригинал квитанции об уплате штрафа необходимо предоставить на судебный участок № 4 по Елабужскому судебному району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Style w:val="cat-FIOgrp-17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</w:t>
      </w:r>
      <w:r>
        <w:rPr>
          <w:rFonts w:ascii="Times New Roman" w:eastAsia="Times New Roman" w:hAnsi="Times New Roman" w:cs="Times New Roman"/>
        </w:rPr>
        <w:t>ановление вступило в законную силу ______</w:t>
      </w:r>
      <w:r>
        <w:rPr>
          <w:rFonts w:ascii="Times New Roman" w:eastAsia="Times New Roman" w:hAnsi="Times New Roman" w:cs="Times New Roman"/>
        </w:rPr>
        <w:t>__________</w:t>
      </w:r>
      <w:r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33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1rplc-0">
    <w:name w:val="cat-PhoneNumber grp-21 rplc-0"/>
    <w:basedOn w:val="DefaultParagraphFont"/>
  </w:style>
  <w:style w:type="character" w:customStyle="1" w:styleId="cat-PhoneNumbergrp-22rplc-1">
    <w:name w:val="cat-PhoneNumber grp-22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OrganizationNamegrp-20rplc-6">
    <w:name w:val="cat-OrganizationName grp-20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ExternalSystemDefinedgrp-27rplc-8">
    <w:name w:val="cat-ExternalSystemDefined grp-27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Dategrp-12rplc-16">
    <w:name w:val="cat-Date grp-12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SumInWordsgrp-18rplc-21">
    <w:name w:val="cat-SumInWords grp-18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Sumgrp-19rplc-23">
    <w:name w:val="cat-Sum grp-19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PhoneNumbergrp-23rplc-25">
    <w:name w:val="cat-PhoneNumber grp-23 rplc-25"/>
    <w:basedOn w:val="DefaultParagraphFont"/>
  </w:style>
  <w:style w:type="character" w:customStyle="1" w:styleId="cat-PhoneNumbergrp-24rplc-26">
    <w:name w:val="cat-PhoneNumber grp-24 rplc-26"/>
    <w:basedOn w:val="DefaultParagraphFont"/>
  </w:style>
  <w:style w:type="character" w:customStyle="1" w:styleId="cat-PhoneNumbergrp-25rplc-27">
    <w:name w:val="cat-PhoneNumber grp-2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PhoneNumbergrp-26rplc-29">
    <w:name w:val="cat-PhoneNumber grp-26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FIOgrp-17rplc-33">
    <w:name w:val="cat-FIO grp-17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