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ind w:left="2124" w:firstLine="708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шегося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Addressgrp-1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7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дома № 161 по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повторно </w:t>
      </w:r>
      <w:r>
        <w:rPr>
          <w:rFonts w:ascii="Times New Roman" w:eastAsia="Times New Roman" w:hAnsi="Times New Roman" w:cs="Times New Roman"/>
          <w:sz w:val="28"/>
          <w:szCs w:val="28"/>
        </w:rPr>
        <w:t>выехал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Правил дорожного движения на полосу, предназначенную для встречного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1.3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а именно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привле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4 статьи 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что ему было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(наказание исполнено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схемой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5 статьи 12.15 Кодекса Российской Федерации об административных правонарушениях как повторное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что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фото- и киносъемки, видеозаписи - наложение административного штрафа в размере </w:t>
      </w:r>
      <w:r>
        <w:rPr>
          <w:rStyle w:val="cat-SumInWordsgrp-16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Правонарушение,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нное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зафиксировано инспектором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последнему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назначение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лица к административной ответственности с учетом положений ч. 5 ст. 4.5 КоАП РФ не </w:t>
      </w:r>
      <w:r>
        <w:rPr>
          <w:rFonts w:ascii="Times New Roman" w:eastAsia="Times New Roman" w:hAnsi="Times New Roman" w:cs="Times New Roman"/>
          <w:sz w:val="28"/>
          <w:szCs w:val="28"/>
        </w:rPr>
        <w:t>истек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Закаляпина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5 статьи 12.15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сроком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</w:t>
      </w:r>
      <w:r>
        <w:rPr>
          <w:rFonts w:ascii="Times New Roman" w:eastAsia="Times New Roman" w:hAnsi="Times New Roman" w:cs="Times New Roman"/>
        </w:rPr>
        <w:t>ую силу _______________________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Dategrp-6rplc-7">
    <w:name w:val="cat-Date grp-6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SumInWordsgrp-16rplc-24">
    <w:name w:val="cat-SumInWords grp-1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C47E692F54E7ED2AF4BE36A0A2E7A87D381364E6378B4ADAFE539CE766F43110E245E9E5FAcAr9L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