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 _____________</w:t>
      </w:r>
      <w:r>
        <w:rPr>
          <w:rFonts w:ascii="Times New Roman" w:eastAsia="Times New Roman" w:hAnsi="Times New Roman" w:cs="Times New Roman"/>
          <w:sz w:val="22"/>
          <w:szCs w:val="22"/>
        </w:rPr>
        <w:t>/2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 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7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0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8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Style w:val="cat-FIOgrp-13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д. 4, кв. 207, 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 ранее подвергавшегося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 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9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7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в наркологическом отделении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д. 57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будучи лицом, в отношении которого имелись достаточные основания полагать, что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наркотического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отказался выполнить законное требование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4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подтвердил, что отказался от прохождения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 как принимает лекарственные препараты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думал,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результат освидетельствования может быть положительным.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</w:t>
      </w:r>
      <w:r>
        <w:rPr>
          <w:rStyle w:val="cat-FIOgrp-15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считает, что вина последнего установлена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исследованными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 с указанием об отказе от прохождения освидетельствования, объяснением свидетелей,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объяснением </w:t>
      </w:r>
      <w:r>
        <w:rPr>
          <w:rStyle w:val="cat-FIOgrp-15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сотрудника полиции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доверять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анным доказательствам оснований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</w:t>
      </w:r>
      <w:r>
        <w:rPr>
          <w:rFonts w:ascii="Times New Roman" w:eastAsia="Times New Roman" w:hAnsi="Times New Roman" w:cs="Times New Roman"/>
          <w:sz w:val="28"/>
          <w:szCs w:val="28"/>
        </w:rPr>
        <w:t>, они согласуются между собой, соответствуют фактическим обстоятельствам дела, мировой судья считает их допустимыми и достоверными и берет за основу при вынесении постановления.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признает несостоятельными поскольку требования уполномоченного должностного лица обязательств для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лицами, которому оно адресовано. Кроме того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назначения лечащим врачом лекарственных препаратов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материалах дела отсутствуют и мировому судье не представлено.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6.9 Кодекса Российской Федерации об административных правонарушениях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что влечет наложение административного штрафа в размере от четырех тысяч до </w:t>
      </w:r>
      <w:r>
        <w:rPr>
          <w:rStyle w:val="cat-SumInWordsgrp-16rplc-2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пятнадцати суток.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 и учитывает характер совершенного правонарушения, личность виновного,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, состояние его здоровья.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либо отягчающих административную ответственность, мировым судьей не установлено.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 мировой судья также учитывает тот факт,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совершенное правонарушение создает прямую угрозу охраняемым правам и законным интересам граждан, их жизни и </w:t>
      </w:r>
      <w:r>
        <w:rPr>
          <w:rFonts w:ascii="Times New Roman" w:eastAsia="Times New Roman" w:hAnsi="Times New Roman" w:cs="Times New Roman"/>
          <w:sz w:val="28"/>
          <w:szCs w:val="28"/>
        </w:rPr>
        <w:t>здоровью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привлекался к административной ответственности за управление транспортным средством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приходит к выводу о необходимости назначения наказания в виде административного ареста, в целях исправления правонарушителя.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Кодекса Российской Федерации об административных правонарушениях мировой судья полагает необходимым возложить на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на лицо, потребляющее наркотические средства или психотропные вещества без назначения врача, обязанность пройти 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 и лечение 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 предусмотренного частью 1 статьи 6.9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исчисляя срок административного ареста с </w:t>
      </w:r>
      <w:r>
        <w:rPr>
          <w:rStyle w:val="cat-Timegrp-18rplc-2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9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FIOgrp-15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на лицо, потребляющее наркотические средства без назначения врача, возложить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мероприятия и лечение в связи с потреблением наркотических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</w:t>
      </w:r>
      <w:r>
        <w:rPr>
          <w:rFonts w:ascii="Times New Roman" w:eastAsia="Times New Roman" w:hAnsi="Times New Roman" w:cs="Times New Roman"/>
          <w:sz w:val="28"/>
          <w:szCs w:val="28"/>
        </w:rPr>
        <w:t>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ЦРБ», расположенной по адресу: </w:t>
      </w:r>
      <w:r>
        <w:rPr>
          <w:rStyle w:val="cat-PhoneNumbergrp-19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РТ,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3-х суток с момента вступления настоящего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законную силу </w:t>
      </w:r>
      <w:r>
        <w:rPr>
          <w:rStyle w:val="cat-FIOgrp-14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приступить к исполнению обязанности в виде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лечени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без назначения врача.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вышеуказанной обязанности в соответствии с Постановлением Правительства РФ от </w:t>
      </w:r>
      <w:r>
        <w:rPr>
          <w:rStyle w:val="cat-Dategrp-10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484 «Об утверждении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веществ» возложить на отдел МВД России по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со ст. 6.9.1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влечет наложение административного штрафа в размере от четырех тысяч до </w:t>
      </w:r>
      <w:r>
        <w:rPr>
          <w:rStyle w:val="cat-SumInWordsgrp-16rplc-3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лицо считается уклоняющимся от прохождения диагностики, профилактических мероприятий, лечения от наркомании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настоящего постановления, после вступления в законную силу, направить в </w:t>
      </w:r>
      <w:r>
        <w:rPr>
          <w:rFonts w:ascii="Times New Roman" w:eastAsia="Times New Roman" w:hAnsi="Times New Roman" w:cs="Times New Roman"/>
          <w:sz w:val="28"/>
          <w:szCs w:val="28"/>
        </w:rPr>
        <w:t>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МВД России по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его копии в Елабужский городской суд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1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1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4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b/>
        <w:bCs/>
        <w:sz w:val="22"/>
        <w:szCs w:val="22"/>
      </w:rPr>
      <w:t>1</w:t>
    </w:r>
    <w:r>
      <w:rPr>
        <w:rFonts w:ascii="Times New Roman" w:eastAsia="Times New Roman" w:hAnsi="Times New Roman" w:cs="Times New Roman"/>
        <w:b/>
        <w:bCs/>
        <w:sz w:val="22"/>
        <w:szCs w:val="22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ExternalSystemDefinedgrp-20rplc-5">
    <w:name w:val="cat-ExternalSystemDefined grp-20 rplc-5"/>
    <w:basedOn w:val="DefaultParagraphFont"/>
  </w:style>
  <w:style w:type="character" w:customStyle="1" w:styleId="cat-Dategrp-8rplc-6">
    <w:name w:val="cat-Date grp-8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3rplc-9">
    <w:name w:val="cat-FIO grp-13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Timegrp-17rplc-11">
    <w:name w:val="cat-Time grp-17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SumInWordsgrp-16rplc-21">
    <w:name w:val="cat-SumInWords grp-16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Timegrp-18rplc-25">
    <w:name w:val="cat-Time grp-18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PhoneNumbergrp-19rplc-28">
    <w:name w:val="cat-PhoneNumber grp-19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SumInWordsgrp-16rplc-33">
    <w:name w:val="cat-SumInWords grp-16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FIOgrp-11rplc-36">
    <w:name w:val="cat-FIO grp-11 rplc-36"/>
    <w:basedOn w:val="DefaultParagraphFont"/>
  </w:style>
  <w:style w:type="character" w:customStyle="1" w:styleId="cat-FIOgrp-11rplc-37">
    <w:name w:val="cat-FIO grp-11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