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0" w:rsidRPr="00FD0252" w:rsidP="00CC4D90">
      <w:pPr>
        <w:pStyle w:val="Heading1"/>
        <w:jc w:val="right"/>
        <w:rPr>
          <w:sz w:val="24"/>
          <w:szCs w:val="24"/>
        </w:rPr>
      </w:pPr>
    </w:p>
    <w:p w:rsidR="00CC4D90" w:rsidRPr="00FD0252" w:rsidP="00CC4D90">
      <w:pPr>
        <w:pStyle w:val="Heading1"/>
        <w:jc w:val="right"/>
        <w:rPr>
          <w:sz w:val="24"/>
          <w:szCs w:val="24"/>
        </w:rPr>
      </w:pPr>
      <w:r w:rsidRPr="00FD0252">
        <w:rPr>
          <w:sz w:val="24"/>
          <w:szCs w:val="24"/>
        </w:rPr>
        <w:t>Дело № 5-471/1/2022</w:t>
      </w:r>
    </w:p>
    <w:p w:rsidR="00CC4D90" w:rsidP="00CC4D90">
      <w:pPr>
        <w:pStyle w:val="Heading1"/>
        <w:jc w:val="right"/>
        <w:rPr>
          <w:szCs w:val="28"/>
        </w:rPr>
      </w:pP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</w:r>
      <w:r w:rsidRPr="00FD0252">
        <w:rPr>
          <w:sz w:val="24"/>
          <w:szCs w:val="24"/>
        </w:rPr>
        <w:tab/>
        <w:t xml:space="preserve">     УИД16MS0100-01-2022-002784-88</w:t>
      </w:r>
    </w:p>
    <w:p w:rsidR="00CC4D90" w:rsidRPr="00A8469E" w:rsidP="00CC4D90">
      <w:pPr>
        <w:jc w:val="center"/>
        <w:rPr>
          <w:sz w:val="28"/>
          <w:szCs w:val="28"/>
        </w:rPr>
      </w:pPr>
      <w:r w:rsidRPr="00A8469E">
        <w:rPr>
          <w:sz w:val="28"/>
          <w:szCs w:val="28"/>
        </w:rPr>
        <w:t>П</w:t>
      </w:r>
      <w:r w:rsidRPr="00A8469E">
        <w:rPr>
          <w:sz w:val="28"/>
          <w:szCs w:val="28"/>
        </w:rPr>
        <w:t xml:space="preserve"> О С Т А Н О В Л Е Н И Е</w:t>
      </w:r>
    </w:p>
    <w:p w:rsidR="00CC4D90" w:rsidP="00CC4D90">
      <w:pPr>
        <w:pStyle w:val="BodyText"/>
        <w:jc w:val="left"/>
        <w:rPr>
          <w:szCs w:val="28"/>
        </w:rPr>
      </w:pPr>
      <w:r>
        <w:rPr>
          <w:szCs w:val="28"/>
        </w:rPr>
        <w:t>31 августа 2022 года                                                                     город Елабуга</w:t>
      </w:r>
    </w:p>
    <w:p w:rsidR="00CC4D90" w:rsidP="00CC4D90">
      <w:pPr>
        <w:pStyle w:val="BodyText"/>
        <w:ind w:firstLine="709"/>
        <w:rPr>
          <w:szCs w:val="28"/>
        </w:rPr>
      </w:pP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Елабужскому судебному району Республики Татарстан Рахимова Л.Х., рассмотрев дело об административном правонарушении по статье 6.1.1 КоАП РФ в отношении 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FD0252">
        <w:rPr>
          <w:sz w:val="28"/>
          <w:szCs w:val="28"/>
        </w:rPr>
        <w:t>Захарова В</w:t>
      </w:r>
      <w:r w:rsidR="00E81444">
        <w:rPr>
          <w:sz w:val="28"/>
          <w:szCs w:val="28"/>
        </w:rPr>
        <w:t>.</w:t>
      </w:r>
      <w:r w:rsidRPr="00FD0252">
        <w:rPr>
          <w:sz w:val="28"/>
          <w:szCs w:val="28"/>
        </w:rPr>
        <w:t>Р</w:t>
      </w:r>
      <w:r w:rsidR="00E81444">
        <w:rPr>
          <w:sz w:val="28"/>
          <w:szCs w:val="28"/>
        </w:rPr>
        <w:t>.</w:t>
      </w:r>
      <w:r w:rsidRPr="00FD0252">
        <w:rPr>
          <w:sz w:val="28"/>
          <w:szCs w:val="28"/>
        </w:rPr>
        <w:t xml:space="preserve">, </w:t>
      </w:r>
      <w:r w:rsidR="00E8144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FD0252">
        <w:rPr>
          <w:sz w:val="28"/>
          <w:szCs w:val="28"/>
        </w:rPr>
        <w:t>к административной ответственности –  привлекался</w:t>
      </w:r>
      <w:r>
        <w:rPr>
          <w:sz w:val="28"/>
          <w:szCs w:val="28"/>
        </w:rPr>
        <w:t xml:space="preserve">, </w:t>
      </w:r>
    </w:p>
    <w:p w:rsidR="00CC4D90" w:rsidP="00CC4D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517EFF">
        <w:rPr>
          <w:sz w:val="28"/>
          <w:szCs w:val="28"/>
        </w:rPr>
        <w:t xml:space="preserve">16 апреля 2022 г. в 22 часа 40 минут Захаров В.Р., находясь в квартире № </w:t>
      </w:r>
      <w:r w:rsidR="00E81444">
        <w:rPr>
          <w:sz w:val="28"/>
          <w:szCs w:val="28"/>
        </w:rPr>
        <w:t>…</w:t>
      </w:r>
      <w:r w:rsidRPr="00517EFF">
        <w:rPr>
          <w:sz w:val="28"/>
          <w:szCs w:val="28"/>
        </w:rPr>
        <w:t xml:space="preserve"> дома № </w:t>
      </w:r>
      <w:r w:rsidR="00E81444">
        <w:rPr>
          <w:sz w:val="28"/>
          <w:szCs w:val="28"/>
        </w:rPr>
        <w:t>…</w:t>
      </w:r>
      <w:r w:rsidRPr="00517EFF">
        <w:rPr>
          <w:sz w:val="28"/>
          <w:szCs w:val="28"/>
        </w:rPr>
        <w:t xml:space="preserve"> по ул. </w:t>
      </w:r>
      <w:r w:rsidR="00E81444">
        <w:rPr>
          <w:sz w:val="28"/>
          <w:szCs w:val="28"/>
        </w:rPr>
        <w:t>…</w:t>
      </w:r>
      <w:r w:rsidRPr="00517EFF">
        <w:rPr>
          <w:sz w:val="28"/>
          <w:szCs w:val="28"/>
        </w:rPr>
        <w:t xml:space="preserve"> г. Елабуга Республика Татарстан</w:t>
      </w:r>
      <w:r>
        <w:rPr>
          <w:sz w:val="28"/>
          <w:szCs w:val="28"/>
        </w:rPr>
        <w:t xml:space="preserve">, действуя умышленно, </w:t>
      </w:r>
      <w:r>
        <w:rPr>
          <w:rStyle w:val="cat-Dategrp-8rplc-9"/>
          <w:sz w:val="28"/>
          <w:szCs w:val="28"/>
        </w:rPr>
        <w:t>в ходе возникшего конфликта,</w:t>
      </w:r>
      <w:r>
        <w:rPr>
          <w:sz w:val="28"/>
          <w:szCs w:val="28"/>
        </w:rPr>
        <w:t xml:space="preserve"> хватал руками за левое плечо и за правую руку Т</w:t>
      </w:r>
      <w:r w:rsidR="00E81444">
        <w:rPr>
          <w:sz w:val="28"/>
          <w:szCs w:val="28"/>
        </w:rPr>
        <w:t>.</w:t>
      </w:r>
      <w:r>
        <w:rPr>
          <w:sz w:val="28"/>
          <w:szCs w:val="28"/>
        </w:rPr>
        <w:t>Н.В., толкал ее руками, от чего Т</w:t>
      </w:r>
      <w:r w:rsidR="00E81444">
        <w:rPr>
          <w:sz w:val="28"/>
          <w:szCs w:val="28"/>
        </w:rPr>
        <w:t>.</w:t>
      </w:r>
      <w:r>
        <w:rPr>
          <w:sz w:val="28"/>
          <w:szCs w:val="28"/>
        </w:rPr>
        <w:t>Н.В. получила  кровоподтеки, ссадины левого плеча, правой дельтовидной области и правой кисти, 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>
        <w:rPr>
          <w:sz w:val="28"/>
          <w:szCs w:val="28"/>
        </w:rPr>
        <w:t xml:space="preserve"> причинив ей физическую боль и телесные повреждения в виде кровоподтеков, ссадин левого плеча, правой дельтовидной области, ссадины правой кисти,</w:t>
      </w:r>
      <w:r w:rsidRPr="00B74F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расцениваются как повреждения, не причинившие вреда здоровью.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17EFF">
        <w:rPr>
          <w:sz w:val="28"/>
          <w:szCs w:val="28"/>
        </w:rPr>
        <w:t>Захаров В.Р.</w:t>
      </w:r>
      <w:r>
        <w:rPr>
          <w:sz w:val="28"/>
          <w:szCs w:val="28"/>
        </w:rPr>
        <w:t xml:space="preserve"> свою вину в совершении вменяемого ему административного правонарушения признал.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>Н.В. в письменном заявлении просила рассмотреть дело без её участия, надлежаще извещена о времени и месте рассмотрения дела.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выслушав участвующих в деле лиц, мировой судья приходит к следующему.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которое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 об административном правонарушении, 16 апреля 2022 года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 xml:space="preserve">Н.В. обратилась в отдел МВД России по Елабужскому району с заявлением, в котором просит привлечь к ответственности </w:t>
      </w:r>
      <w:r w:rsidRPr="00517EFF">
        <w:rPr>
          <w:sz w:val="28"/>
          <w:szCs w:val="28"/>
        </w:rPr>
        <w:t>Захаров</w:t>
      </w:r>
      <w:r>
        <w:rPr>
          <w:sz w:val="28"/>
          <w:szCs w:val="28"/>
        </w:rPr>
        <w:t>а</w:t>
      </w:r>
      <w:r w:rsidRPr="00517EFF"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, который находясь </w:t>
      </w:r>
      <w:r w:rsidRPr="00461570">
        <w:rPr>
          <w:sz w:val="28"/>
          <w:szCs w:val="28"/>
        </w:rPr>
        <w:t xml:space="preserve">по адресу: </w:t>
      </w:r>
      <w:r w:rsidRPr="00461570">
        <w:rPr>
          <w:sz w:val="28"/>
          <w:szCs w:val="28"/>
        </w:rPr>
        <w:t xml:space="preserve">Республика Татарстан, г. Елабуга, ул. </w:t>
      </w:r>
      <w:r w:rsidR="00CE5DC3">
        <w:rPr>
          <w:sz w:val="28"/>
          <w:szCs w:val="28"/>
        </w:rPr>
        <w:t>…</w:t>
      </w:r>
      <w:r w:rsidRPr="00461570">
        <w:rPr>
          <w:sz w:val="28"/>
          <w:szCs w:val="28"/>
        </w:rPr>
        <w:t>, д</w:t>
      </w:r>
      <w:r w:rsidR="00CE5DC3">
        <w:rPr>
          <w:sz w:val="28"/>
          <w:szCs w:val="28"/>
        </w:rPr>
        <w:t>….</w:t>
      </w:r>
      <w:r w:rsidRPr="00461570">
        <w:rPr>
          <w:sz w:val="28"/>
          <w:szCs w:val="28"/>
        </w:rPr>
        <w:t xml:space="preserve">, </w:t>
      </w:r>
      <w:r w:rsidRPr="00461570">
        <w:rPr>
          <w:sz w:val="28"/>
          <w:szCs w:val="28"/>
        </w:rPr>
        <w:t>кв</w:t>
      </w:r>
      <w:r w:rsidR="00CE5DC3">
        <w:rPr>
          <w:sz w:val="28"/>
          <w:szCs w:val="28"/>
        </w:rPr>
        <w:t>….</w:t>
      </w:r>
      <w:r>
        <w:rPr>
          <w:sz w:val="28"/>
          <w:szCs w:val="28"/>
        </w:rPr>
        <w:t xml:space="preserve">, причинил ей телесные повреждения и физическую боль (л.д.5).  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269 от 18 апреля 2022 года, экспертизой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 xml:space="preserve">Н.В. обнаружены телесные повреждения в виде кровоподтеков, ссадины левого плеча, кровоподтека правой дельтовидной области, ссадины правой кисти, которые согласно пункту 9 Приказа </w:t>
      </w:r>
      <w:r>
        <w:rPr>
          <w:sz w:val="28"/>
          <w:szCs w:val="28"/>
        </w:rPr>
        <w:t>Минздравсоцразвития</w:t>
      </w:r>
      <w:r>
        <w:rPr>
          <w:sz w:val="28"/>
          <w:szCs w:val="28"/>
        </w:rPr>
        <w:t xml:space="preserve"> России от 24 апреля 2008 года «Об утверждении медицинских критериев определения степени тяжести вреда, причиненного здоровью человека», не повлекли за собой кратковременного расстройства здоровья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незначительной стойкой утраты общей трудоспособности, и не причинили вреда здоровью человека; получены в результате ударно-травматического воздействия тупых твердых предметов (в механизме его образования имели место удар, трение, сдавление), возможно в срок, указанный в определении, учитывая характер и локализацию телесных повреждений, их морфологические особенности, их состояние на момент фиксации и средние сроки заживления повреждений.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Обнаружено не менее 6 точек приложения силы. 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Исключается возможность образования обнаруженных телесных повреждений при однократном падении из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стоя на плоскости (л.д.15-16) 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570 от 20 августа 2022 года, экспертизой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>Н.В. нельзя исключить возможность образования обнаруженных телесных повреждений</w:t>
      </w:r>
      <w:r w:rsidRPr="00043B29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кровоподтеков, ссадины левого плеча, кровоподтека правой дельтовидной области, ссадины правой кисти в срок и при условиях, указанных потерпевшей в представленных материалах дела (л.д.39).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2022 года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И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 xml:space="preserve">С.М. составил в отношении Захарова В.Р. протокол об административном правонарушении по статье 6.1.1 КоАП РФ, из содержания которого усматривается, что </w:t>
      </w:r>
      <w:r w:rsidRPr="00043B29">
        <w:rPr>
          <w:sz w:val="28"/>
          <w:szCs w:val="28"/>
        </w:rPr>
        <w:t xml:space="preserve">16 апреля 2022 г. в 22 часа 40 минут Захаров В.Р., находясь в квартире № </w:t>
      </w:r>
      <w:r w:rsidR="00CE5DC3">
        <w:rPr>
          <w:sz w:val="28"/>
          <w:szCs w:val="28"/>
        </w:rPr>
        <w:t>…</w:t>
      </w:r>
      <w:r w:rsidRPr="00043B29">
        <w:rPr>
          <w:sz w:val="28"/>
          <w:szCs w:val="28"/>
        </w:rPr>
        <w:t xml:space="preserve"> дома № </w:t>
      </w:r>
      <w:r w:rsidR="00CE5DC3">
        <w:rPr>
          <w:sz w:val="28"/>
          <w:szCs w:val="28"/>
        </w:rPr>
        <w:t>…</w:t>
      </w:r>
      <w:r w:rsidRPr="00043B29">
        <w:rPr>
          <w:sz w:val="28"/>
          <w:szCs w:val="28"/>
        </w:rPr>
        <w:t xml:space="preserve"> по ул. </w:t>
      </w:r>
      <w:r w:rsidR="00CE5DC3">
        <w:rPr>
          <w:sz w:val="28"/>
          <w:szCs w:val="28"/>
        </w:rPr>
        <w:t>…</w:t>
      </w:r>
      <w:r w:rsidRPr="00043B29">
        <w:rPr>
          <w:sz w:val="28"/>
          <w:szCs w:val="28"/>
        </w:rPr>
        <w:t xml:space="preserve"> г. Елабуга Республика Татарстан, в ходе возникшего конфликта</w:t>
      </w:r>
      <w:r w:rsidRPr="00043B29">
        <w:rPr>
          <w:sz w:val="28"/>
          <w:szCs w:val="28"/>
        </w:rPr>
        <w:t xml:space="preserve">, </w:t>
      </w:r>
      <w:r w:rsidRPr="00043B29">
        <w:rPr>
          <w:sz w:val="28"/>
          <w:szCs w:val="28"/>
        </w:rPr>
        <w:t>хватал руками за левое плечо и за правую руку Т</w:t>
      </w:r>
      <w:r w:rsidR="00CE5DC3">
        <w:rPr>
          <w:sz w:val="28"/>
          <w:szCs w:val="28"/>
        </w:rPr>
        <w:t>.</w:t>
      </w:r>
      <w:r w:rsidRPr="00043B29">
        <w:rPr>
          <w:sz w:val="28"/>
          <w:szCs w:val="28"/>
        </w:rPr>
        <w:t>Н.В., толкал ее руками, от чего Т</w:t>
      </w:r>
      <w:r w:rsidR="00CE5DC3">
        <w:rPr>
          <w:sz w:val="28"/>
          <w:szCs w:val="28"/>
        </w:rPr>
        <w:t>.</w:t>
      </w:r>
      <w:r w:rsidRPr="00043B29">
        <w:rPr>
          <w:sz w:val="28"/>
          <w:szCs w:val="28"/>
        </w:rPr>
        <w:t>Н.В. получила  кровоподтеки, ссадин</w:t>
      </w:r>
      <w:r>
        <w:rPr>
          <w:sz w:val="28"/>
          <w:szCs w:val="28"/>
        </w:rPr>
        <w:t>ы</w:t>
      </w:r>
      <w:r w:rsidRPr="00043B29">
        <w:rPr>
          <w:sz w:val="28"/>
          <w:szCs w:val="28"/>
        </w:rPr>
        <w:t xml:space="preserve"> левого плеча, правой дельтовидной области и правой кисти, тем самым причини</w:t>
      </w:r>
      <w:r>
        <w:rPr>
          <w:sz w:val="28"/>
          <w:szCs w:val="28"/>
        </w:rPr>
        <w:t>в</w:t>
      </w:r>
      <w:r w:rsidRPr="00043B29">
        <w:rPr>
          <w:sz w:val="28"/>
          <w:szCs w:val="28"/>
        </w:rPr>
        <w:t xml:space="preserve"> ей физическую боль и телесные повреждения в виде кровоподтеков, ссадин</w:t>
      </w:r>
      <w:r>
        <w:rPr>
          <w:sz w:val="28"/>
          <w:szCs w:val="28"/>
        </w:rPr>
        <w:t>ы</w:t>
      </w:r>
      <w:r w:rsidRPr="00043B29">
        <w:rPr>
          <w:sz w:val="28"/>
          <w:szCs w:val="28"/>
        </w:rPr>
        <w:t xml:space="preserve"> левого плеча, правой дельтовидной области, ссадины правой кисти, которые расцениваются как повреждения, не причинившие вреда здоровью</w:t>
      </w:r>
      <w:r>
        <w:rPr>
          <w:sz w:val="28"/>
          <w:szCs w:val="28"/>
        </w:rPr>
        <w:t>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 и виновность Захарова В.Р.</w:t>
      </w:r>
      <w:r w:rsidRPr="006662B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 собранными по делу доказательствами: протоколом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 заявлением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>Н.В. о привлечении к ответственности Захарова В.Р., причинившего ей телесные повреждения и физическую боль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 письменными объяснениями потерпевшей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 xml:space="preserve">Н.В., согласно которым с Захаровым  В.Р. проживают вместе, 16.04.2022 года она находилась в гостях у своей матери, употребляла алкоголь, </w:t>
      </w:r>
      <w:r>
        <w:rPr>
          <w:sz w:val="28"/>
          <w:szCs w:val="28"/>
        </w:rPr>
        <w:t>вернувшись</w:t>
      </w:r>
      <w:r>
        <w:rPr>
          <w:sz w:val="28"/>
          <w:szCs w:val="28"/>
        </w:rPr>
        <w:t xml:space="preserve"> домой, произошел конфликт с сожителем Захаровым В.Р., в ходе которого последний хватал ее за руки, заталкивал в комнату </w:t>
      </w:r>
      <w:r>
        <w:rPr>
          <w:sz w:val="28"/>
          <w:szCs w:val="28"/>
        </w:rPr>
        <w:t>(л.д.8); письменными объяснениями Захарова В.Р., в которых он не оспаривал произошедший 16.04.2022 года конфликт с сожительницей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>Н.В., при этом дети Т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>Н.В. находились дома (л.д.6); письм</w:t>
      </w:r>
      <w:r w:rsidR="00CE5DC3">
        <w:rPr>
          <w:sz w:val="28"/>
          <w:szCs w:val="28"/>
        </w:rPr>
        <w:t>енными объяснениями свидетеля Т.</w:t>
      </w:r>
      <w:r>
        <w:rPr>
          <w:sz w:val="28"/>
          <w:szCs w:val="28"/>
        </w:rPr>
        <w:t>К.В., согласно которым 16.04.2022 года примерно в 22:30 часов мама вернулась домой от бабушки в состоянии опьянения, у матери произошел конфликт с В</w:t>
      </w:r>
      <w:r w:rsidR="00CE5DC3">
        <w:rPr>
          <w:sz w:val="28"/>
          <w:szCs w:val="28"/>
        </w:rPr>
        <w:t>.</w:t>
      </w:r>
      <w:r>
        <w:rPr>
          <w:sz w:val="28"/>
          <w:szCs w:val="28"/>
        </w:rPr>
        <w:t xml:space="preserve">, он заталкивал маму в комнату, хватал за руки, из пальца у матери она увидела кровь (л.д.5а); заключениями эксперта </w:t>
      </w:r>
      <w:r w:rsidRPr="0019772C">
        <w:rPr>
          <w:sz w:val="28"/>
          <w:szCs w:val="28"/>
        </w:rPr>
        <w:t xml:space="preserve">№ </w:t>
      </w:r>
      <w:r>
        <w:rPr>
          <w:sz w:val="28"/>
          <w:szCs w:val="28"/>
        </w:rPr>
        <w:t>269</w:t>
      </w:r>
      <w:r w:rsidRPr="0019772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апреля </w:t>
      </w:r>
      <w:r w:rsidRPr="001977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9772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и 20 августа 2022 года № 570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15-16, 39), телефонным сообщением Т</w:t>
      </w:r>
      <w:r w:rsidR="001A7B5A">
        <w:rPr>
          <w:sz w:val="28"/>
          <w:szCs w:val="28"/>
        </w:rPr>
        <w:t>.</w:t>
      </w:r>
      <w:r>
        <w:rPr>
          <w:sz w:val="28"/>
          <w:szCs w:val="28"/>
        </w:rPr>
        <w:t>Н.В. о конфликте с сожителем 16.04.2022 года (л.д.4).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мировой судья считает вину Захарова В.Р. доказанной и квалифицирует его противоправные действия по статье 6.1.1 КоАП РФ – </w:t>
      </w:r>
      <w:r w:rsidRPr="009B1941">
        <w:rPr>
          <w:sz w:val="28"/>
          <w:szCs w:val="28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46945">
        <w:rPr>
          <w:sz w:val="28"/>
          <w:szCs w:val="28"/>
        </w:rPr>
        <w:t>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0E6E8C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0E6E8C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виновного.</w:t>
      </w:r>
    </w:p>
    <w:p w:rsidR="00CC4D90" w:rsidRPr="00B6179F" w:rsidP="00CC4D90">
      <w:pPr>
        <w:ind w:firstLine="720"/>
        <w:jc w:val="both"/>
        <w:rPr>
          <w:sz w:val="28"/>
          <w:szCs w:val="28"/>
        </w:rPr>
      </w:pPr>
      <w:r w:rsidRPr="00B6179F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9A40FD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мировым судьей не установлено. </w:t>
      </w:r>
    </w:p>
    <w:p w:rsidR="00CC4D90" w:rsidRPr="00A86CAA" w:rsidP="00CC4D90">
      <w:pPr>
        <w:ind w:firstLine="708"/>
        <w:jc w:val="both"/>
        <w:rPr>
          <w:sz w:val="28"/>
          <w:szCs w:val="28"/>
        </w:rPr>
      </w:pPr>
      <w:r w:rsidRPr="00D85D32">
        <w:rPr>
          <w:sz w:val="28"/>
          <w:szCs w:val="28"/>
        </w:rPr>
        <w:t xml:space="preserve">С учетом вышеизложенного, с учетом материального положения лица, привлекаемого к административной ответственности, для достижения целей наказания, мировой судья считает необходимым и возможным назначить </w:t>
      </w:r>
      <w:r>
        <w:rPr>
          <w:sz w:val="28"/>
          <w:szCs w:val="28"/>
        </w:rPr>
        <w:t>Захарову В.Р.</w:t>
      </w:r>
      <w:r w:rsidRPr="00D12C63">
        <w:rPr>
          <w:sz w:val="28"/>
          <w:szCs w:val="28"/>
        </w:rPr>
        <w:t xml:space="preserve">  </w:t>
      </w:r>
      <w:r w:rsidRPr="00D85D32">
        <w:rPr>
          <w:sz w:val="28"/>
          <w:szCs w:val="28"/>
        </w:rPr>
        <w:t>административное наказание в виде административного штрафа</w:t>
      </w:r>
      <w:r w:rsidRPr="0031592B">
        <w:rPr>
          <w:sz w:val="28"/>
          <w:szCs w:val="28"/>
        </w:rPr>
        <w:t>.</w:t>
      </w:r>
    </w:p>
    <w:p w:rsidR="00CC4D90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CC4D90" w:rsidP="00CC4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C4D90" w:rsidRPr="0039485E" w:rsidP="00CC4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E6127C">
        <w:rPr>
          <w:sz w:val="28"/>
          <w:szCs w:val="28"/>
        </w:rPr>
        <w:t>Захарова В</w:t>
      </w:r>
      <w:r w:rsidR="001A7B5A">
        <w:rPr>
          <w:sz w:val="28"/>
          <w:szCs w:val="28"/>
        </w:rPr>
        <w:t>.</w:t>
      </w:r>
      <w:r w:rsidRPr="00E6127C">
        <w:rPr>
          <w:sz w:val="28"/>
          <w:szCs w:val="28"/>
        </w:rPr>
        <w:t>Р</w:t>
      </w:r>
      <w:r w:rsidR="001A7B5A">
        <w:rPr>
          <w:sz w:val="28"/>
          <w:szCs w:val="28"/>
        </w:rPr>
        <w:t>.</w:t>
      </w:r>
      <w:r w:rsidRPr="00E6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6.1.1 КоАП РФ, </w:t>
      </w:r>
      <w:r w:rsidRPr="0039485E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39485E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пять</w:t>
      </w:r>
      <w:r w:rsidRPr="0039485E">
        <w:rPr>
          <w:sz w:val="28"/>
          <w:szCs w:val="28"/>
        </w:rPr>
        <w:t xml:space="preserve"> тысяч) рублей. </w:t>
      </w:r>
    </w:p>
    <w:p w:rsidR="00CC4D90" w:rsidRPr="0039485E" w:rsidP="00CC4D90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9485E">
        <w:rPr>
          <w:sz w:val="28"/>
          <w:szCs w:val="28"/>
        </w:rPr>
        <w:t>кор</w:t>
      </w:r>
      <w:r w:rsidRPr="0039485E">
        <w:rPr>
          <w:sz w:val="28"/>
          <w:szCs w:val="28"/>
        </w:rPr>
        <w:t>. счет</w:t>
      </w:r>
      <w:r w:rsidRPr="0039485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</w:t>
      </w:r>
      <w:r w:rsidRPr="0039485E">
        <w:rPr>
          <w:sz w:val="28"/>
          <w:szCs w:val="28"/>
        </w:rPr>
        <w:t>казначейства по Республике Татарстан, номер счета получателя платежа 03100643000000011100 БИК 019205400; ОКТМО 92701000, КБК 73111601063010101140, УИН 03186909000000000</w:t>
      </w:r>
      <w:r>
        <w:rPr>
          <w:sz w:val="28"/>
          <w:szCs w:val="28"/>
        </w:rPr>
        <w:t>29851398.</w:t>
      </w:r>
    </w:p>
    <w:p w:rsidR="00CC4D90" w:rsidRPr="0039485E" w:rsidP="00CC4D90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Квитанцию об уплате штрафа представить мировому судье.</w:t>
      </w:r>
    </w:p>
    <w:p w:rsidR="00CC4D90" w:rsidP="00CC4D90">
      <w:pPr>
        <w:ind w:firstLine="720"/>
        <w:jc w:val="both"/>
        <w:rPr>
          <w:sz w:val="28"/>
          <w:szCs w:val="28"/>
        </w:rPr>
      </w:pPr>
      <w:r w:rsidRPr="00D37E8E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C4D90" w:rsidP="00CC4D90">
      <w:pPr>
        <w:jc w:val="both"/>
        <w:rPr>
          <w:sz w:val="28"/>
          <w:szCs w:val="28"/>
        </w:rPr>
      </w:pPr>
    </w:p>
    <w:p w:rsidR="00CC4D90" w:rsidP="00CC4D90">
      <w:pPr>
        <w:jc w:val="both"/>
        <w:rPr>
          <w:rFonts w:eastAsia="Calibri"/>
          <w:sz w:val="18"/>
          <w:szCs w:val="1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</w:p>
    <w:p w:rsidR="0033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C"/>
    <w:rsid w:val="00043B29"/>
    <w:rsid w:val="000E6E8C"/>
    <w:rsid w:val="0019772C"/>
    <w:rsid w:val="001A7B5A"/>
    <w:rsid w:val="0031592B"/>
    <w:rsid w:val="0033514B"/>
    <w:rsid w:val="0039485E"/>
    <w:rsid w:val="00461570"/>
    <w:rsid w:val="00517EFF"/>
    <w:rsid w:val="006662B9"/>
    <w:rsid w:val="009A40FD"/>
    <w:rsid w:val="009B1941"/>
    <w:rsid w:val="00A8469E"/>
    <w:rsid w:val="00A86CAA"/>
    <w:rsid w:val="00AF0A2C"/>
    <w:rsid w:val="00B6179F"/>
    <w:rsid w:val="00B74F09"/>
    <w:rsid w:val="00C46945"/>
    <w:rsid w:val="00CC4D90"/>
    <w:rsid w:val="00CE5DC3"/>
    <w:rsid w:val="00D12C63"/>
    <w:rsid w:val="00D37E8E"/>
    <w:rsid w:val="00D85D32"/>
    <w:rsid w:val="00E6127C"/>
    <w:rsid w:val="00E81444"/>
    <w:rsid w:val="00FD0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D9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4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CC4D90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CC4D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t-Dategrp-8rplc-9">
    <w:name w:val="cat-Date grp-8 rplc-9"/>
    <w:rsid w:val="00CC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