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8AD" w:rsidRPr="00255AE8" w:rsidP="00A428AD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</w:p>
    <w:p w:rsidR="00A428AD" w:rsidRPr="00255AE8" w:rsidP="00A428AD">
      <w:pPr>
        <w:pStyle w:val="Title"/>
        <w:ind w:left="6372" w:firstLine="708"/>
        <w:rPr>
          <w:sz w:val="26"/>
          <w:szCs w:val="26"/>
        </w:rPr>
      </w:pPr>
      <w:r w:rsidRPr="00255AE8">
        <w:rPr>
          <w:sz w:val="26"/>
          <w:szCs w:val="26"/>
        </w:rPr>
        <w:t>Дело № 5-</w:t>
      </w:r>
      <w:r>
        <w:rPr>
          <w:sz w:val="26"/>
          <w:szCs w:val="26"/>
        </w:rPr>
        <w:t>346</w:t>
      </w:r>
      <w:r w:rsidRPr="00255AE8">
        <w:rPr>
          <w:sz w:val="26"/>
          <w:szCs w:val="26"/>
        </w:rPr>
        <w:t>/1/2022</w:t>
      </w:r>
    </w:p>
    <w:p w:rsidR="00A428AD" w:rsidRPr="00255AE8" w:rsidP="00A428AD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 xml:space="preserve">   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   УИД 16MS0100-01-2022- 00</w:t>
      </w:r>
      <w:r>
        <w:rPr>
          <w:sz w:val="26"/>
          <w:szCs w:val="26"/>
        </w:rPr>
        <w:t>2109</w:t>
      </w:r>
      <w:r w:rsidRPr="00255AE8">
        <w:rPr>
          <w:sz w:val="26"/>
          <w:szCs w:val="26"/>
        </w:rPr>
        <w:t>-</w:t>
      </w:r>
      <w:r>
        <w:rPr>
          <w:sz w:val="26"/>
          <w:szCs w:val="26"/>
        </w:rPr>
        <w:t>76</w:t>
      </w:r>
    </w:p>
    <w:p w:rsidR="00A428AD" w:rsidRPr="00255AE8" w:rsidP="00A428AD">
      <w:pPr>
        <w:pStyle w:val="Title"/>
        <w:rPr>
          <w:sz w:val="26"/>
          <w:szCs w:val="26"/>
        </w:rPr>
      </w:pPr>
    </w:p>
    <w:p w:rsidR="00A428AD" w:rsidRPr="00255AE8" w:rsidP="00A428AD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>П</w:t>
      </w:r>
      <w:r w:rsidRPr="00255AE8">
        <w:rPr>
          <w:sz w:val="26"/>
          <w:szCs w:val="26"/>
        </w:rPr>
        <w:t xml:space="preserve">  О  С  Т  А  Н  О  В  Л  Е  Н  И  Е</w:t>
      </w:r>
    </w:p>
    <w:p w:rsidR="00A428AD" w:rsidRPr="00255AE8" w:rsidP="00A428AD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255AE8">
        <w:rPr>
          <w:sz w:val="26"/>
          <w:szCs w:val="26"/>
        </w:rPr>
        <w:t xml:space="preserve"> 2022 года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>город Елабуга.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</w:t>
      </w:r>
      <w:r w:rsidRPr="00255AE8">
        <w:rPr>
          <w:sz w:val="26"/>
          <w:szCs w:val="26"/>
        </w:rPr>
        <w:tab/>
      </w:r>
    </w:p>
    <w:p w:rsidR="00A428AD" w:rsidRPr="00255AE8" w:rsidP="00A428AD">
      <w:pPr>
        <w:pStyle w:val="BodyText2"/>
        <w:rPr>
          <w:sz w:val="26"/>
          <w:szCs w:val="26"/>
        </w:rPr>
      </w:pPr>
      <w:r w:rsidRPr="00255AE8">
        <w:rPr>
          <w:sz w:val="26"/>
          <w:szCs w:val="26"/>
        </w:rPr>
        <w:tab/>
        <w:t xml:space="preserve">Мировой судья судебного участка № 1 по </w:t>
      </w:r>
      <w:r w:rsidRPr="00255AE8">
        <w:rPr>
          <w:sz w:val="26"/>
          <w:szCs w:val="26"/>
        </w:rPr>
        <w:t>Елабужскому</w:t>
      </w:r>
      <w:r w:rsidRPr="00255AE8">
        <w:rPr>
          <w:sz w:val="26"/>
          <w:szCs w:val="26"/>
        </w:rPr>
        <w:t xml:space="preserve"> судебному району Республики Татарстан Рахимова Л.Х.,  с участием </w:t>
      </w:r>
      <w:r>
        <w:rPr>
          <w:sz w:val="26"/>
          <w:szCs w:val="26"/>
        </w:rPr>
        <w:t xml:space="preserve">старшего </w:t>
      </w:r>
      <w:r w:rsidRPr="00255AE8">
        <w:rPr>
          <w:sz w:val="26"/>
          <w:szCs w:val="26"/>
        </w:rPr>
        <w:t xml:space="preserve">помощника </w:t>
      </w:r>
      <w:r w:rsidRPr="00255AE8">
        <w:rPr>
          <w:sz w:val="26"/>
          <w:szCs w:val="26"/>
        </w:rPr>
        <w:t>Елабужского</w:t>
      </w:r>
      <w:r w:rsidRPr="00255AE8">
        <w:rPr>
          <w:sz w:val="26"/>
          <w:szCs w:val="26"/>
        </w:rPr>
        <w:t xml:space="preserve"> городского прокурора Сафиной А.Р., рассмотрев дело об административном правонарушении по ст.19.29 КоАП РФ в отношении </w:t>
      </w:r>
    </w:p>
    <w:p w:rsidR="00A428AD" w:rsidRPr="00255AE8" w:rsidP="00A428AD">
      <w:pPr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должностного лица – </w:t>
      </w:r>
      <w:r>
        <w:rPr>
          <w:sz w:val="26"/>
          <w:szCs w:val="26"/>
        </w:rPr>
        <w:t>Мутигуллина</w:t>
      </w:r>
      <w:r>
        <w:rPr>
          <w:sz w:val="26"/>
          <w:szCs w:val="26"/>
        </w:rPr>
        <w:t xml:space="preserve"> Р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AD1141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, </w:t>
      </w:r>
      <w:r w:rsidR="00AD1141">
        <w:rPr>
          <w:sz w:val="26"/>
          <w:szCs w:val="26"/>
        </w:rPr>
        <w:t>данные изъяты</w:t>
      </w:r>
      <w:r w:rsidRPr="00255AE8">
        <w:rPr>
          <w:sz w:val="26"/>
          <w:szCs w:val="26"/>
        </w:rPr>
        <w:t xml:space="preserve">,  к административной ответственности не привлекался,  </w:t>
      </w:r>
    </w:p>
    <w:p w:rsidR="00A428AD" w:rsidRPr="00255AE8" w:rsidP="00A428AD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установил:</w:t>
      </w:r>
    </w:p>
    <w:p w:rsidR="00A428AD" w:rsidRPr="00255AE8" w:rsidP="00A428AD">
      <w:pPr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проведенной с </w:t>
      </w:r>
      <w:r>
        <w:rPr>
          <w:sz w:val="26"/>
          <w:szCs w:val="26"/>
        </w:rPr>
        <w:t>31.05.</w:t>
      </w:r>
      <w:r w:rsidRPr="00255AE8">
        <w:rPr>
          <w:sz w:val="26"/>
          <w:szCs w:val="26"/>
        </w:rPr>
        <w:t xml:space="preserve">2022 по </w:t>
      </w:r>
      <w:r>
        <w:rPr>
          <w:sz w:val="26"/>
          <w:szCs w:val="26"/>
        </w:rPr>
        <w:t>10.06.</w:t>
      </w:r>
      <w:r w:rsidRPr="00255AE8">
        <w:rPr>
          <w:sz w:val="26"/>
          <w:szCs w:val="26"/>
        </w:rPr>
        <w:t xml:space="preserve">2022 </w:t>
      </w:r>
      <w:r w:rsidRPr="00255AE8">
        <w:rPr>
          <w:sz w:val="26"/>
          <w:szCs w:val="26"/>
        </w:rPr>
        <w:t>Елабужской</w:t>
      </w:r>
      <w:r w:rsidRPr="00255AE8">
        <w:rPr>
          <w:sz w:val="26"/>
          <w:szCs w:val="26"/>
        </w:rPr>
        <w:t xml:space="preserve"> городской прокуратурой проверкой обнаружено, что </w:t>
      </w:r>
      <w:r w:rsidR="00AD1141">
        <w:rPr>
          <w:sz w:val="26"/>
          <w:szCs w:val="26"/>
        </w:rPr>
        <w:t>должность</w:t>
      </w:r>
      <w:r w:rsidRPr="00F562BF">
        <w:rPr>
          <w:sz w:val="26"/>
          <w:szCs w:val="26"/>
        </w:rPr>
        <w:t xml:space="preserve"> общества с ограниченной ответственностью «</w:t>
      </w:r>
      <w:r w:rsidR="00AD1141">
        <w:rPr>
          <w:sz w:val="26"/>
          <w:szCs w:val="26"/>
        </w:rPr>
        <w:t>…</w:t>
      </w:r>
      <w:r w:rsidRPr="00F562BF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ООО «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>»)</w:t>
      </w:r>
      <w:r w:rsidRPr="00255AE8">
        <w:rPr>
          <w:sz w:val="26"/>
          <w:szCs w:val="26"/>
        </w:rPr>
        <w:t xml:space="preserve"> </w:t>
      </w:r>
      <w:r>
        <w:rPr>
          <w:sz w:val="26"/>
          <w:szCs w:val="26"/>
        </w:rPr>
        <w:t>Мутигуллиным</w:t>
      </w:r>
      <w:r>
        <w:rPr>
          <w:sz w:val="26"/>
          <w:szCs w:val="26"/>
        </w:rPr>
        <w:t xml:space="preserve"> Р.М.</w:t>
      </w:r>
      <w:r w:rsidRPr="00255AE8">
        <w:rPr>
          <w:sz w:val="26"/>
          <w:szCs w:val="26"/>
        </w:rPr>
        <w:t xml:space="preserve">, в нарушение требований ч. 4 ст. 12 ФЗ «О противодействии коррупции», не предприняты меры для своевременного направления уведомления в </w:t>
      </w:r>
      <w:r>
        <w:rPr>
          <w:sz w:val="26"/>
          <w:szCs w:val="26"/>
        </w:rPr>
        <w:t>Управление ФССП России по Республике Татарстан</w:t>
      </w:r>
      <w:r w:rsidRPr="00255AE8">
        <w:rPr>
          <w:sz w:val="26"/>
          <w:szCs w:val="26"/>
        </w:rPr>
        <w:t xml:space="preserve"> в десятидневный срок о принятии на работу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>, ранее занимавше</w:t>
      </w:r>
      <w:r>
        <w:rPr>
          <w:sz w:val="26"/>
          <w:szCs w:val="26"/>
        </w:rPr>
        <w:t>го</w:t>
      </w:r>
      <w:r w:rsidRPr="00255AE8">
        <w:rPr>
          <w:sz w:val="26"/>
          <w:szCs w:val="26"/>
        </w:rPr>
        <w:t xml:space="preserve"> должность федерального</w:t>
      </w:r>
      <w:r w:rsidRPr="00255AE8">
        <w:rPr>
          <w:sz w:val="26"/>
          <w:szCs w:val="26"/>
        </w:rPr>
        <w:t xml:space="preserve"> государственного гражданского служащего.</w:t>
      </w:r>
    </w:p>
    <w:p w:rsidR="00A428AD" w:rsidRPr="002528CB" w:rsidP="00A428AD">
      <w:pPr>
        <w:ind w:firstLine="540"/>
        <w:jc w:val="both"/>
        <w:rPr>
          <w:sz w:val="26"/>
          <w:szCs w:val="26"/>
        </w:rPr>
      </w:pPr>
      <w:r w:rsidRPr="002528CB">
        <w:rPr>
          <w:sz w:val="26"/>
          <w:szCs w:val="26"/>
        </w:rPr>
        <w:t>Мутигуллин</w:t>
      </w:r>
      <w:r w:rsidRPr="002528CB">
        <w:rPr>
          <w:sz w:val="26"/>
          <w:szCs w:val="26"/>
        </w:rPr>
        <w:t xml:space="preserve"> Р.М.</w:t>
      </w:r>
      <w:r w:rsidRPr="00255AE8">
        <w:rPr>
          <w:sz w:val="26"/>
          <w:szCs w:val="26"/>
        </w:rPr>
        <w:t xml:space="preserve"> на рассмотрение дела об административном правонарушении не явился. Извещен надлежащим образом</w:t>
      </w:r>
      <w:r>
        <w:rPr>
          <w:sz w:val="26"/>
          <w:szCs w:val="26"/>
        </w:rPr>
        <w:t xml:space="preserve"> посредством направления СМС –</w:t>
      </w:r>
      <w:r w:rsidRPr="002528CB">
        <w:rPr>
          <w:sz w:val="26"/>
          <w:szCs w:val="26"/>
        </w:rPr>
        <w:t xml:space="preserve"> извещения</w:t>
      </w:r>
      <w:r>
        <w:rPr>
          <w:sz w:val="26"/>
          <w:szCs w:val="26"/>
        </w:rPr>
        <w:t xml:space="preserve"> представителю</w:t>
      </w:r>
      <w:r w:rsidRPr="00255AE8">
        <w:rPr>
          <w:sz w:val="26"/>
          <w:szCs w:val="26"/>
        </w:rPr>
        <w:t xml:space="preserve"> </w:t>
      </w:r>
      <w:r w:rsidRPr="002528CB">
        <w:rPr>
          <w:sz w:val="26"/>
          <w:szCs w:val="26"/>
        </w:rPr>
        <w:t xml:space="preserve">на номер мобильного телефона, указанный </w:t>
      </w:r>
      <w:r>
        <w:rPr>
          <w:sz w:val="26"/>
          <w:szCs w:val="26"/>
        </w:rPr>
        <w:t>ею</w:t>
      </w:r>
      <w:r w:rsidRPr="002528CB">
        <w:rPr>
          <w:sz w:val="26"/>
          <w:szCs w:val="26"/>
        </w:rPr>
        <w:t xml:space="preserve">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не поступило.</w:t>
      </w:r>
    </w:p>
    <w:p w:rsidR="00A428AD" w:rsidRPr="00255AE8" w:rsidP="00A428AD">
      <w:pPr>
        <w:ind w:firstLine="540"/>
        <w:jc w:val="both"/>
        <w:rPr>
          <w:sz w:val="26"/>
          <w:szCs w:val="26"/>
        </w:rPr>
      </w:pPr>
      <w:r w:rsidRPr="002528CB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 w:rsidRPr="00255AE8">
        <w:rPr>
          <w:sz w:val="26"/>
          <w:szCs w:val="26"/>
        </w:rPr>
        <w:t xml:space="preserve">. </w:t>
      </w:r>
    </w:p>
    <w:p w:rsidR="00A428AD" w:rsidRPr="00255AE8" w:rsidP="00A42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 xml:space="preserve">Прокурор Сафина А.Р. при рассмотрении дела об административном правонарушении подтвердила доводы, изложенные в постановлении о возбуждении дела об административном правонарушении, полагая необходимым привлечь </w:t>
      </w:r>
      <w:r w:rsidRPr="00F562BF">
        <w:rPr>
          <w:rFonts w:ascii="Times New Roman" w:hAnsi="Times New Roman" w:cs="Times New Roman"/>
          <w:sz w:val="26"/>
          <w:szCs w:val="26"/>
        </w:rPr>
        <w:t>Мутигуллин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62BF">
        <w:rPr>
          <w:rFonts w:ascii="Times New Roman" w:hAnsi="Times New Roman" w:cs="Times New Roman"/>
          <w:sz w:val="26"/>
          <w:szCs w:val="26"/>
        </w:rPr>
        <w:t xml:space="preserve"> Р.М.</w:t>
      </w:r>
      <w:r w:rsidRPr="00255AE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ст.19.29 КоАП РФ, назначить наказание в пределах санкции данной статьи.</w:t>
      </w:r>
    </w:p>
    <w:p w:rsidR="00A428AD" w:rsidRPr="00255AE8" w:rsidP="00A42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>Изучив материалы дела, выслушав</w:t>
      </w:r>
      <w:r w:rsidRPr="00F562BF">
        <w:rPr>
          <w:sz w:val="26"/>
          <w:szCs w:val="26"/>
        </w:rPr>
        <w:t xml:space="preserve"> </w:t>
      </w:r>
      <w:r w:rsidRPr="00255AE8">
        <w:rPr>
          <w:rFonts w:ascii="Times New Roman" w:hAnsi="Times New Roman" w:cs="Times New Roman"/>
          <w:sz w:val="26"/>
          <w:szCs w:val="26"/>
        </w:rPr>
        <w:t>заключение прокурора, мировой судья приходит к следующему.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со </w:t>
      </w:r>
      <w:hyperlink r:id="rId4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 </w:t>
      </w:r>
      <w:hyperlink r:id="rId5" w:history="1">
        <w:r w:rsidRPr="00255AE8">
          <w:rPr>
            <w:color w:val="0000FF"/>
            <w:sz w:val="26"/>
            <w:szCs w:val="26"/>
          </w:rPr>
          <w:t>привлечение</w:t>
        </w:r>
      </w:hyperlink>
      <w:r w:rsidRPr="00255AE8">
        <w:rPr>
          <w:sz w:val="26"/>
          <w:szCs w:val="26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255AE8">
          <w:rPr>
            <w:color w:val="0000FF"/>
            <w:sz w:val="26"/>
            <w:szCs w:val="26"/>
          </w:rPr>
          <w:t>законом</w:t>
        </w:r>
      </w:hyperlink>
      <w:r w:rsidRPr="00255AE8">
        <w:rPr>
          <w:sz w:val="26"/>
          <w:szCs w:val="26"/>
        </w:rPr>
        <w:t xml:space="preserve"> от</w:t>
      </w:r>
      <w:r w:rsidRPr="00255AE8">
        <w:rPr>
          <w:sz w:val="26"/>
          <w:szCs w:val="26"/>
        </w:rPr>
        <w:t xml:space="preserve"> 25 декабря 2008 года N 273-ФЗ «О противодействии коррупции», влечет наложение административного штрафа на граждан в размере от двух тысяч до четырех тысяч рублей; на </w:t>
      </w:r>
      <w:hyperlink r:id="rId8" w:history="1">
        <w:r w:rsidRPr="00255AE8">
          <w:rPr>
            <w:color w:val="0000FF"/>
            <w:sz w:val="26"/>
            <w:szCs w:val="26"/>
          </w:rPr>
          <w:t>должностных лиц</w:t>
        </w:r>
      </w:hyperlink>
      <w:r w:rsidRPr="00255AE8">
        <w:rPr>
          <w:sz w:val="26"/>
          <w:szCs w:val="26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ч.4 ст.12  Федерального закона от 25.12.2008 N 273-ФЗ 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</w:t>
      </w:r>
      <w:hyperlink r:id="rId9" w:history="1">
        <w:r w:rsidRPr="00255AE8">
          <w:rPr>
            <w:color w:val="0000FF"/>
            <w:sz w:val="26"/>
            <w:szCs w:val="26"/>
          </w:rPr>
          <w:t>части 1</w:t>
        </w:r>
      </w:hyperlink>
      <w:r w:rsidRPr="00255AE8">
        <w:rPr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10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 которых </w:t>
      </w:r>
      <w:r w:rsidRPr="00255AE8">
        <w:rPr>
          <w:sz w:val="26"/>
          <w:szCs w:val="26"/>
        </w:rPr>
        <w:t>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255AE8">
        <w:rPr>
          <w:sz w:val="26"/>
          <w:szCs w:val="26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1" w:history="1">
        <w:r w:rsidRPr="00255AE8">
          <w:rPr>
            <w:color w:val="0000FF"/>
            <w:sz w:val="26"/>
            <w:szCs w:val="26"/>
          </w:rPr>
          <w:t>порядке</w:t>
        </w:r>
      </w:hyperlink>
      <w:r w:rsidRPr="00255AE8">
        <w:rPr>
          <w:sz w:val="26"/>
          <w:szCs w:val="26"/>
        </w:rPr>
        <w:t>, устанавливаемом нормативными правовыми актами Российской Федерации.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Аналогичные требования закреплены в </w:t>
      </w:r>
      <w:hyperlink r:id="rId12" w:history="1">
        <w:r w:rsidRPr="00255AE8">
          <w:rPr>
            <w:color w:val="0000FF"/>
            <w:sz w:val="26"/>
            <w:szCs w:val="26"/>
          </w:rPr>
          <w:t>статье 64.1</w:t>
        </w:r>
      </w:hyperlink>
      <w:r w:rsidRPr="00255AE8">
        <w:rPr>
          <w:sz w:val="26"/>
          <w:szCs w:val="26"/>
        </w:rPr>
        <w:t xml:space="preserve"> Трудового кодекса Российской Федерации.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Согласно ст.20 Трудового кодекса Российской Федерации работодатель-физическое либо юридическое лицо (организация), вступившие в трудовые отношения с работником.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Как усматривается из материалов дела, </w:t>
      </w:r>
      <w:r w:rsidRPr="00255AE8">
        <w:rPr>
          <w:sz w:val="26"/>
          <w:szCs w:val="26"/>
        </w:rPr>
        <w:t>Елабужской</w:t>
      </w:r>
      <w:r w:rsidRPr="00255AE8">
        <w:rPr>
          <w:sz w:val="26"/>
          <w:szCs w:val="26"/>
        </w:rPr>
        <w:t xml:space="preserve"> городской прокуратурой в период с </w:t>
      </w:r>
      <w:r>
        <w:rPr>
          <w:sz w:val="26"/>
          <w:szCs w:val="26"/>
        </w:rPr>
        <w:t>31.05.</w:t>
      </w:r>
      <w:r w:rsidRPr="00255AE8">
        <w:rPr>
          <w:sz w:val="26"/>
          <w:szCs w:val="26"/>
        </w:rPr>
        <w:t xml:space="preserve">2022 по </w:t>
      </w:r>
      <w:r>
        <w:rPr>
          <w:sz w:val="26"/>
          <w:szCs w:val="26"/>
        </w:rPr>
        <w:t>10.06.</w:t>
      </w:r>
      <w:r w:rsidRPr="00255AE8">
        <w:rPr>
          <w:sz w:val="26"/>
          <w:szCs w:val="26"/>
        </w:rPr>
        <w:t xml:space="preserve">2022 проведена проверка исполнения законодательства о противодействии коррупции в </w:t>
      </w:r>
      <w:r w:rsidRPr="00F562BF">
        <w:rPr>
          <w:sz w:val="26"/>
          <w:szCs w:val="26"/>
        </w:rPr>
        <w:t>ООО «</w:t>
      </w:r>
      <w:r w:rsidR="00AD1141">
        <w:rPr>
          <w:sz w:val="26"/>
          <w:szCs w:val="26"/>
        </w:rPr>
        <w:t>…</w:t>
      </w:r>
      <w:r w:rsidRPr="00F562BF">
        <w:rPr>
          <w:sz w:val="26"/>
          <w:szCs w:val="26"/>
        </w:rPr>
        <w:t>»</w:t>
      </w:r>
      <w:r w:rsidRPr="00255AE8">
        <w:rPr>
          <w:sz w:val="26"/>
          <w:szCs w:val="26"/>
        </w:rPr>
        <w:t>, в ходе которой установлено следующее.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 февраля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55AE8">
        <w:rPr>
          <w:sz w:val="26"/>
          <w:szCs w:val="26"/>
        </w:rPr>
        <w:t xml:space="preserve"> года межд</w:t>
      </w:r>
      <w:r w:rsidRPr="00255AE8">
        <w:rPr>
          <w:sz w:val="26"/>
          <w:szCs w:val="26"/>
        </w:rPr>
        <w:t xml:space="preserve">у </w:t>
      </w:r>
      <w:r w:rsidRPr="000C150C">
        <w:rPr>
          <w:sz w:val="26"/>
          <w:szCs w:val="26"/>
        </w:rPr>
        <w:t>ООО</w:t>
      </w:r>
      <w:r w:rsidRPr="000C150C">
        <w:rPr>
          <w:sz w:val="26"/>
          <w:szCs w:val="26"/>
        </w:rPr>
        <w:t xml:space="preserve"> «</w:t>
      </w:r>
      <w:r w:rsidR="00AD1141">
        <w:rPr>
          <w:sz w:val="26"/>
          <w:szCs w:val="26"/>
        </w:rPr>
        <w:t>…</w:t>
      </w:r>
      <w:r w:rsidRPr="000C150C">
        <w:rPr>
          <w:sz w:val="26"/>
          <w:szCs w:val="26"/>
        </w:rPr>
        <w:t>»</w:t>
      </w:r>
      <w:r w:rsidRPr="00255AE8">
        <w:rPr>
          <w:sz w:val="26"/>
          <w:szCs w:val="26"/>
        </w:rPr>
        <w:t xml:space="preserve"> и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заключен трудовой договор N </w:t>
      </w:r>
      <w:r>
        <w:rPr>
          <w:sz w:val="26"/>
          <w:szCs w:val="26"/>
        </w:rPr>
        <w:t>087-лс-ТД</w:t>
      </w:r>
      <w:r w:rsidRPr="00255AE8">
        <w:rPr>
          <w:sz w:val="26"/>
          <w:szCs w:val="26"/>
        </w:rPr>
        <w:t>, в соответствии с которым последн</w:t>
      </w:r>
      <w:r>
        <w:rPr>
          <w:sz w:val="26"/>
          <w:szCs w:val="26"/>
        </w:rPr>
        <w:t>ий</w:t>
      </w:r>
      <w:r w:rsidRPr="00255AE8">
        <w:rPr>
          <w:sz w:val="26"/>
          <w:szCs w:val="26"/>
        </w:rPr>
        <w:t xml:space="preserve"> принят на должность 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 xml:space="preserve"> в ЖК «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255AE8">
        <w:rPr>
          <w:sz w:val="26"/>
          <w:szCs w:val="26"/>
        </w:rPr>
        <w:t>, о чем издан приказ от 1</w:t>
      </w:r>
      <w:r>
        <w:rPr>
          <w:sz w:val="26"/>
          <w:szCs w:val="26"/>
        </w:rPr>
        <w:t>7 февраля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55AE8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087-лс</w:t>
      </w:r>
      <w:r w:rsidRPr="00255AE8">
        <w:rPr>
          <w:sz w:val="26"/>
          <w:szCs w:val="26"/>
        </w:rPr>
        <w:t xml:space="preserve"> (л.д.</w:t>
      </w:r>
      <w:r>
        <w:rPr>
          <w:sz w:val="26"/>
          <w:szCs w:val="26"/>
        </w:rPr>
        <w:t>13-16</w:t>
      </w:r>
      <w:r w:rsidRPr="00255AE8">
        <w:rPr>
          <w:sz w:val="26"/>
          <w:szCs w:val="26"/>
        </w:rPr>
        <w:t>).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Ранее до приема на работу в </w:t>
      </w:r>
      <w:r w:rsidRPr="000C150C">
        <w:rPr>
          <w:sz w:val="26"/>
          <w:szCs w:val="26"/>
        </w:rPr>
        <w:t>ООО «</w:t>
      </w:r>
      <w:r w:rsidR="00AD1141">
        <w:rPr>
          <w:sz w:val="26"/>
          <w:szCs w:val="26"/>
        </w:rPr>
        <w:t>…</w:t>
      </w:r>
      <w:r w:rsidRPr="000C150C">
        <w:rPr>
          <w:sz w:val="26"/>
          <w:szCs w:val="26"/>
        </w:rPr>
        <w:t>»</w:t>
      </w:r>
      <w:r w:rsidRPr="00255AE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в период по </w:t>
      </w:r>
      <w:r>
        <w:rPr>
          <w:sz w:val="26"/>
          <w:szCs w:val="26"/>
        </w:rPr>
        <w:t>8 сентября</w:t>
      </w:r>
      <w:r w:rsidRPr="00255AE8">
        <w:rPr>
          <w:sz w:val="26"/>
          <w:szCs w:val="26"/>
        </w:rPr>
        <w:t xml:space="preserve"> 2021 года замещал должность </w:t>
      </w:r>
      <w:r>
        <w:rPr>
          <w:sz w:val="26"/>
          <w:szCs w:val="26"/>
        </w:rPr>
        <w:t xml:space="preserve">государственной службы – 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 xml:space="preserve"> Управления 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России по Республике Татарстан</w:t>
      </w:r>
      <w:r w:rsidRPr="00255AE8">
        <w:rPr>
          <w:sz w:val="26"/>
          <w:szCs w:val="26"/>
        </w:rPr>
        <w:t>.</w:t>
      </w:r>
    </w:p>
    <w:p w:rsidR="00A428AD" w:rsidRPr="0082632E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32E">
        <w:rPr>
          <w:sz w:val="26"/>
          <w:szCs w:val="26"/>
        </w:rPr>
        <w:t>Данная должность включена в Перечень должностей федеральной государственной гражданской службы в органах принудительного исполнения Российской Федерации и должностей, замещаемых на основании трудового договора в федеральном государственном автономном учреждении «</w:t>
      </w:r>
      <w:r w:rsidR="00AD1141">
        <w:rPr>
          <w:sz w:val="26"/>
          <w:szCs w:val="26"/>
        </w:rPr>
        <w:t>…</w:t>
      </w:r>
      <w:r w:rsidRPr="0082632E">
        <w:rPr>
          <w:sz w:val="26"/>
          <w:szCs w:val="26"/>
        </w:rPr>
        <w:t>», при замещении которых федеральные государственные служащие и работники, а также граждане при назначении на должности на основании трудового договора в федеральном государственном автономном учреждении «</w:t>
      </w:r>
      <w:r w:rsidR="00AD1141">
        <w:rPr>
          <w:sz w:val="26"/>
          <w:szCs w:val="26"/>
        </w:rPr>
        <w:t>…</w:t>
      </w:r>
      <w:r w:rsidRPr="0082632E">
        <w:rPr>
          <w:sz w:val="26"/>
          <w:szCs w:val="26"/>
        </w:rPr>
        <w:t>» обязаны представлять сведения о своих доходах, об имуществе</w:t>
      </w:r>
      <w:r w:rsidRPr="0082632E">
        <w:rPr>
          <w:sz w:val="26"/>
          <w:szCs w:val="26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ФССП России от 26.11.2020 № 801 (</w:t>
      </w:r>
      <w:r w:rsidRPr="0082632E">
        <w:rPr>
          <w:sz w:val="26"/>
          <w:szCs w:val="26"/>
        </w:rPr>
        <w:t>действовавший</w:t>
      </w:r>
      <w:r w:rsidRPr="0082632E">
        <w:rPr>
          <w:sz w:val="26"/>
          <w:szCs w:val="26"/>
        </w:rPr>
        <w:t xml:space="preserve"> до 04.10.2021 года).</w:t>
      </w:r>
    </w:p>
    <w:p w:rsidR="00A428AD" w:rsidRPr="0082632E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32E">
        <w:rPr>
          <w:sz w:val="26"/>
          <w:szCs w:val="26"/>
        </w:rPr>
        <w:t xml:space="preserve">В указанный перечень включена должность </w:t>
      </w:r>
      <w:r w:rsidR="00AD1141">
        <w:rPr>
          <w:sz w:val="26"/>
          <w:szCs w:val="26"/>
        </w:rPr>
        <w:t>…</w:t>
      </w:r>
      <w:r w:rsidRPr="0082632E">
        <w:rPr>
          <w:sz w:val="26"/>
          <w:szCs w:val="26"/>
        </w:rPr>
        <w:t xml:space="preserve"> в территориальных органах </w:t>
      </w:r>
      <w:r w:rsidR="00AD1141">
        <w:rPr>
          <w:sz w:val="26"/>
          <w:szCs w:val="26"/>
        </w:rPr>
        <w:t>…</w:t>
      </w:r>
      <w:r w:rsidRPr="0082632E">
        <w:rPr>
          <w:sz w:val="26"/>
          <w:szCs w:val="26"/>
        </w:rPr>
        <w:t xml:space="preserve"> (п.19).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32E">
        <w:rPr>
          <w:sz w:val="26"/>
          <w:szCs w:val="26"/>
        </w:rPr>
        <w:t>Аналогично указанная должность включена и в действующий в настоящее время Перечень, утвержденный Приказом ФССП России от 04.10.2021 № 542 (п.23), и в действовавший до 26.11 2020 Перечень, утвержденный приказом ФССП России от 26.01.2018 № 38 (п.13).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 данному факту </w:t>
      </w:r>
      <w:r>
        <w:rPr>
          <w:sz w:val="26"/>
          <w:szCs w:val="26"/>
        </w:rPr>
        <w:t>10 июня</w:t>
      </w:r>
      <w:r w:rsidRPr="00255AE8">
        <w:rPr>
          <w:sz w:val="26"/>
          <w:szCs w:val="26"/>
        </w:rPr>
        <w:t xml:space="preserve"> 2022 года </w:t>
      </w:r>
      <w:r w:rsidRPr="00255AE8">
        <w:rPr>
          <w:sz w:val="26"/>
          <w:szCs w:val="26"/>
        </w:rPr>
        <w:t>Елабужским</w:t>
      </w:r>
      <w:r w:rsidRPr="00255AE8">
        <w:rPr>
          <w:sz w:val="26"/>
          <w:szCs w:val="26"/>
        </w:rPr>
        <w:t xml:space="preserve"> городским прокурором </w:t>
      </w:r>
      <w:r w:rsidRPr="00255AE8">
        <w:rPr>
          <w:sz w:val="26"/>
          <w:szCs w:val="26"/>
        </w:rPr>
        <w:t>Шарафутдиновым</w:t>
      </w:r>
      <w:r w:rsidRPr="00255AE8">
        <w:rPr>
          <w:sz w:val="26"/>
          <w:szCs w:val="26"/>
        </w:rPr>
        <w:t xml:space="preserve"> Р.М. возбуждено дело об административном правонарушении, предусмотренном </w:t>
      </w:r>
      <w:hyperlink r:id="rId13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 Вина </w:t>
      </w:r>
      <w:r w:rsidRPr="00F622DD">
        <w:rPr>
          <w:sz w:val="26"/>
          <w:szCs w:val="26"/>
        </w:rPr>
        <w:t>Мутигуллина</w:t>
      </w:r>
      <w:r w:rsidRPr="00F622DD">
        <w:rPr>
          <w:sz w:val="26"/>
          <w:szCs w:val="26"/>
        </w:rPr>
        <w:t xml:space="preserve"> Р.М.</w:t>
      </w:r>
      <w:r w:rsidRPr="00255AE8">
        <w:rPr>
          <w:sz w:val="26"/>
          <w:szCs w:val="26"/>
        </w:rPr>
        <w:t xml:space="preserve"> в совершении вменяемого административного правонарушения подтверждается следующими доказательствами: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>- постановлением о возбуждении дела об административном правонарушении (л.д.1-3);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- копией трудовой книжки, согласно которой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приказом от </w:t>
      </w:r>
      <w:r>
        <w:rPr>
          <w:sz w:val="26"/>
          <w:szCs w:val="26"/>
        </w:rPr>
        <w:t xml:space="preserve">20 мая </w:t>
      </w:r>
      <w:r w:rsidRPr="00255A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255AE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принят</w:t>
      </w:r>
      <w:r>
        <w:rPr>
          <w:sz w:val="26"/>
          <w:szCs w:val="26"/>
        </w:rPr>
        <w:t xml:space="preserve"> на службу в органы 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Российской Федерации</w:t>
      </w:r>
      <w:r w:rsidRPr="00255AE8">
        <w:rPr>
          <w:sz w:val="26"/>
          <w:szCs w:val="26"/>
        </w:rPr>
        <w:t xml:space="preserve">; приказом от </w:t>
      </w:r>
      <w:r>
        <w:rPr>
          <w:sz w:val="26"/>
          <w:szCs w:val="26"/>
        </w:rPr>
        <w:t>7 сентября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уволен со службы в органах </w:t>
      </w:r>
      <w:r w:rsidR="00AD1141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Российской Федерации </w:t>
      </w:r>
      <w:r w:rsidRPr="00255AE8">
        <w:rPr>
          <w:sz w:val="26"/>
          <w:szCs w:val="26"/>
        </w:rPr>
        <w:t>(л.д.</w:t>
      </w:r>
      <w:r>
        <w:rPr>
          <w:sz w:val="26"/>
          <w:szCs w:val="26"/>
        </w:rPr>
        <w:t>17-25</w:t>
      </w:r>
      <w:r w:rsidRPr="00255AE8">
        <w:rPr>
          <w:sz w:val="26"/>
          <w:szCs w:val="26"/>
        </w:rPr>
        <w:t>);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- приказом о приеме на работу, согласно которому </w:t>
      </w:r>
      <w:r>
        <w:rPr>
          <w:sz w:val="26"/>
          <w:szCs w:val="26"/>
        </w:rPr>
        <w:t>17 февраля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55AE8">
        <w:rPr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>принят</w:t>
      </w:r>
      <w:r w:rsidRPr="00255AE8">
        <w:rPr>
          <w:sz w:val="26"/>
          <w:szCs w:val="26"/>
        </w:rPr>
        <w:t xml:space="preserve"> на должность </w:t>
      </w:r>
      <w:r w:rsidR="00AD1141">
        <w:rPr>
          <w:sz w:val="26"/>
          <w:szCs w:val="26"/>
        </w:rPr>
        <w:t>…</w:t>
      </w:r>
      <w:r w:rsidRPr="004325FE">
        <w:rPr>
          <w:sz w:val="26"/>
          <w:szCs w:val="26"/>
        </w:rPr>
        <w:t xml:space="preserve"> в ЖК «</w:t>
      </w:r>
      <w:r w:rsidR="00AD1141">
        <w:rPr>
          <w:sz w:val="26"/>
          <w:szCs w:val="26"/>
        </w:rPr>
        <w:t>…</w:t>
      </w:r>
      <w:r w:rsidRPr="004325F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 xml:space="preserve">в </w:t>
      </w:r>
      <w:r w:rsidRPr="004325FE">
        <w:rPr>
          <w:sz w:val="26"/>
          <w:szCs w:val="26"/>
        </w:rPr>
        <w:t>ООО «</w:t>
      </w:r>
      <w:r w:rsidR="00AD1141">
        <w:rPr>
          <w:sz w:val="26"/>
          <w:szCs w:val="26"/>
        </w:rPr>
        <w:t>…</w:t>
      </w:r>
      <w:r w:rsidRPr="004325FE">
        <w:rPr>
          <w:sz w:val="26"/>
          <w:szCs w:val="26"/>
        </w:rPr>
        <w:t xml:space="preserve">» </w:t>
      </w:r>
      <w:r w:rsidRPr="00255AE8">
        <w:rPr>
          <w:sz w:val="26"/>
          <w:szCs w:val="26"/>
        </w:rPr>
        <w:t xml:space="preserve"> (л.д.</w:t>
      </w:r>
      <w:r>
        <w:rPr>
          <w:sz w:val="26"/>
          <w:szCs w:val="26"/>
        </w:rPr>
        <w:t>13</w:t>
      </w:r>
      <w:r w:rsidRPr="00255AE8">
        <w:rPr>
          <w:sz w:val="26"/>
          <w:szCs w:val="26"/>
        </w:rPr>
        <w:t xml:space="preserve">), заявлением о принятии на работу, трудовым договором от </w:t>
      </w:r>
      <w:r>
        <w:rPr>
          <w:sz w:val="26"/>
          <w:szCs w:val="26"/>
        </w:rPr>
        <w:t xml:space="preserve">17 февраля </w:t>
      </w:r>
      <w:r w:rsidRPr="00255AE8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55AE8">
        <w:rPr>
          <w:sz w:val="26"/>
          <w:szCs w:val="26"/>
        </w:rPr>
        <w:t xml:space="preserve">г. и трудовой книжкой на имя </w:t>
      </w:r>
      <w:r>
        <w:rPr>
          <w:sz w:val="26"/>
          <w:szCs w:val="26"/>
        </w:rPr>
        <w:t>С</w:t>
      </w:r>
      <w:r w:rsidR="00AD1141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(</w:t>
      </w:r>
      <w:r w:rsidRPr="00255AE8">
        <w:rPr>
          <w:sz w:val="26"/>
          <w:szCs w:val="26"/>
        </w:rPr>
        <w:t>л.д</w:t>
      </w:r>
      <w:r w:rsidRPr="00255AE8">
        <w:rPr>
          <w:sz w:val="26"/>
          <w:szCs w:val="26"/>
        </w:rPr>
        <w:t xml:space="preserve">. </w:t>
      </w:r>
      <w:r>
        <w:rPr>
          <w:sz w:val="26"/>
          <w:szCs w:val="26"/>
        </w:rPr>
        <w:t>12, 14-16, 26-27</w:t>
      </w:r>
      <w:r w:rsidRPr="00255AE8">
        <w:rPr>
          <w:sz w:val="26"/>
          <w:szCs w:val="26"/>
        </w:rPr>
        <w:t>).</w:t>
      </w:r>
    </w:p>
    <w:p w:rsidR="00A428AD" w:rsidRPr="00255AE8" w:rsidP="00A428AD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bCs/>
          <w:color w:val="333333"/>
          <w:kern w:val="36"/>
          <w:sz w:val="26"/>
          <w:szCs w:val="26"/>
        </w:rPr>
        <w:t>В пункте 1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указано, что</w:t>
      </w:r>
      <w:r w:rsidRPr="00255AE8">
        <w:rPr>
          <w:color w:val="333333"/>
          <w:sz w:val="26"/>
          <w:szCs w:val="26"/>
        </w:rPr>
        <w:t xml:space="preserve"> </w:t>
      </w:r>
      <w:hyperlink r:id="rId14" w:anchor="dst3080" w:history="1">
        <w:r w:rsidRPr="00255AE8">
          <w:rPr>
            <w:color w:val="666699"/>
            <w:sz w:val="26"/>
            <w:szCs w:val="26"/>
          </w:rPr>
          <w:t>статья</w:t>
        </w:r>
      </w:hyperlink>
      <w:r w:rsidRPr="00255AE8">
        <w:rPr>
          <w:color w:val="333333"/>
          <w:sz w:val="26"/>
          <w:szCs w:val="26"/>
        </w:rPr>
        <w:t xml:space="preserve"> 19.29 Кодекса Российской Федерации об административных правонарушениях  устанавливает административную </w:t>
      </w:r>
      <w:r w:rsidRPr="00255AE8">
        <w:rPr>
          <w:color w:val="333333"/>
          <w:sz w:val="26"/>
          <w:szCs w:val="26"/>
        </w:rPr>
        <w:t>ответственность работодателя или заказчика работ (услуг) за привлечение к трудовой деятельности либо к выполнению</w:t>
      </w:r>
      <w:r w:rsidRPr="00255AE8">
        <w:rPr>
          <w:color w:val="333333"/>
          <w:sz w:val="26"/>
          <w:szCs w:val="26"/>
        </w:rPr>
        <w:t xml:space="preserve">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 </w:t>
      </w:r>
      <w:hyperlink r:id="rId15" w:anchor="dst0" w:history="1">
        <w:r w:rsidRPr="00255AE8">
          <w:rPr>
            <w:color w:val="666699"/>
            <w:sz w:val="26"/>
            <w:szCs w:val="26"/>
          </w:rPr>
          <w:t>закона</w:t>
        </w:r>
      </w:hyperlink>
      <w:r w:rsidRPr="00255AE8">
        <w:rPr>
          <w:color w:val="333333"/>
          <w:sz w:val="26"/>
          <w:szCs w:val="26"/>
        </w:rPr>
        <w:t> от 25 декабря 2008 года N 273-ФЗ «О противодействии коррупции» (далее - Федеральный закон «О противодействии коррупции»).</w:t>
      </w:r>
    </w:p>
    <w:p w:rsidR="00A428AD" w:rsidRPr="00255AE8" w:rsidP="00A428AD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Исходя из взаимосвязанных положений </w:t>
      </w:r>
      <w:hyperlink r:id="rId16" w:anchor="dst33" w:history="1">
        <w:r w:rsidRPr="00255AE8">
          <w:rPr>
            <w:color w:val="666699"/>
            <w:sz w:val="26"/>
            <w:szCs w:val="26"/>
          </w:rPr>
          <w:t>частей 4</w:t>
        </w:r>
      </w:hyperlink>
      <w:r w:rsidRPr="00255AE8">
        <w:rPr>
          <w:color w:val="333333"/>
          <w:sz w:val="26"/>
          <w:szCs w:val="26"/>
        </w:rPr>
        <w:t> и </w:t>
      </w:r>
      <w:hyperlink r:id="rId16" w:anchor="dst100109" w:history="1">
        <w:r w:rsidRPr="00255AE8">
          <w:rPr>
            <w:color w:val="666699"/>
            <w:sz w:val="26"/>
            <w:szCs w:val="26"/>
          </w:rPr>
          <w:t>5 статьи 12</w:t>
        </w:r>
      </w:hyperlink>
      <w:r w:rsidRPr="00255AE8">
        <w:rPr>
          <w:color w:val="333333"/>
          <w:sz w:val="26"/>
          <w:szCs w:val="26"/>
        </w:rPr>
        <w:t> Федерального закона «О противодействии коррупции» объективная сторона состава административного правонарушения, предусмотренного </w:t>
      </w:r>
      <w:hyperlink r:id="rId14" w:anchor="dst3080" w:history="1">
        <w:r w:rsidRPr="00255AE8">
          <w:rPr>
            <w:color w:val="666699"/>
            <w:sz w:val="26"/>
            <w:szCs w:val="26"/>
          </w:rPr>
          <w:t>статьей 19.29</w:t>
        </w:r>
      </w:hyperlink>
      <w:r w:rsidRPr="00255AE8">
        <w:rPr>
          <w:color w:val="333333"/>
          <w:sz w:val="26"/>
          <w:szCs w:val="26"/>
        </w:rPr>
        <w:t> 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r w:rsidRPr="00255AE8">
        <w:rPr>
          <w:color w:val="333333"/>
          <w:sz w:val="26"/>
          <w:szCs w:val="26"/>
        </w:rPr>
        <w:t xml:space="preserve"> (</w:t>
      </w:r>
      <w:r w:rsidRPr="00255AE8">
        <w:rPr>
          <w:color w:val="333333"/>
          <w:sz w:val="26"/>
          <w:szCs w:val="26"/>
        </w:rP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A428AD" w:rsidRPr="00255AE8" w:rsidP="00A428AD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7" w:history="1">
        <w:r w:rsidRPr="00255AE8">
          <w:rPr>
            <w:color w:val="0000FF"/>
            <w:sz w:val="26"/>
            <w:szCs w:val="26"/>
          </w:rPr>
          <w:t>Статьей 2.4</w:t>
        </w:r>
      </w:hyperlink>
      <w:r w:rsidRPr="00255AE8">
        <w:rPr>
          <w:sz w:val="26"/>
          <w:szCs w:val="26"/>
        </w:rP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</w:t>
      </w:r>
      <w:hyperlink r:id="rId18" w:history="1">
        <w:r w:rsidRPr="00255AE8">
          <w:rPr>
            <w:color w:val="0000FF"/>
            <w:sz w:val="26"/>
            <w:szCs w:val="26"/>
          </w:rPr>
          <w:t>примечанию</w:t>
        </w:r>
      </w:hyperlink>
      <w:r w:rsidRPr="00255AE8">
        <w:rPr>
          <w:sz w:val="26"/>
          <w:szCs w:val="26"/>
        </w:rPr>
        <w:t xml:space="preserve">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выписке из ЕГРЮЛ </w:t>
      </w:r>
      <w:r>
        <w:rPr>
          <w:sz w:val="26"/>
          <w:szCs w:val="26"/>
        </w:rPr>
        <w:t>Мутигуллин</w:t>
      </w:r>
      <w:r>
        <w:rPr>
          <w:sz w:val="26"/>
          <w:szCs w:val="26"/>
        </w:rPr>
        <w:t xml:space="preserve"> Р.М. является </w:t>
      </w:r>
      <w:r w:rsidR="00AD1141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0C150C">
        <w:rPr>
          <w:sz w:val="26"/>
          <w:szCs w:val="26"/>
        </w:rPr>
        <w:t>ООО «</w:t>
      </w:r>
      <w:r w:rsidR="00AD1141">
        <w:rPr>
          <w:sz w:val="26"/>
          <w:szCs w:val="26"/>
        </w:rPr>
        <w:t>…</w:t>
      </w:r>
      <w:r w:rsidRPr="000C150C">
        <w:rPr>
          <w:sz w:val="26"/>
          <w:szCs w:val="26"/>
        </w:rPr>
        <w:t>»</w:t>
      </w:r>
      <w:r w:rsidRPr="00255AE8">
        <w:rPr>
          <w:sz w:val="26"/>
          <w:szCs w:val="26"/>
        </w:rPr>
        <w:t xml:space="preserve"> (л.д.</w:t>
      </w:r>
      <w:r>
        <w:rPr>
          <w:sz w:val="26"/>
          <w:szCs w:val="26"/>
        </w:rPr>
        <w:t>10-11</w:t>
      </w:r>
      <w:r w:rsidRPr="00255AE8">
        <w:rPr>
          <w:sz w:val="26"/>
          <w:szCs w:val="26"/>
        </w:rPr>
        <w:t>).</w:t>
      </w:r>
    </w:p>
    <w:p w:rsidR="00A428AD" w:rsidRPr="00255AE8" w:rsidP="00A428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 учетом вышеизложенного, мировой судья полагает, что вина </w:t>
      </w:r>
      <w:r w:rsidRPr="004325FE">
        <w:rPr>
          <w:sz w:val="26"/>
          <w:szCs w:val="26"/>
        </w:rPr>
        <w:t>Мутигуллин</w:t>
      </w:r>
      <w:r>
        <w:rPr>
          <w:sz w:val="26"/>
          <w:szCs w:val="26"/>
        </w:rPr>
        <w:t>а</w:t>
      </w:r>
      <w:r w:rsidRPr="004325FE">
        <w:rPr>
          <w:sz w:val="26"/>
          <w:szCs w:val="26"/>
        </w:rPr>
        <w:t xml:space="preserve"> Р.М. </w:t>
      </w:r>
      <w:r w:rsidRPr="00255AE8">
        <w:rPr>
          <w:sz w:val="26"/>
          <w:szCs w:val="26"/>
        </w:rPr>
        <w:t xml:space="preserve">  в совершении вменяемого административного правонарушения подтверждается доказательствами, имеющимися в материалах дела и добытыми при рассмотрении дела об административном правонарушении. </w:t>
      </w:r>
    </w:p>
    <w:p w:rsidR="00A428AD" w:rsidRPr="00255AE8" w:rsidP="00A428AD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Таким образом, мировой судья считает вину </w:t>
      </w:r>
      <w:r w:rsidRPr="004325FE">
        <w:rPr>
          <w:sz w:val="26"/>
          <w:szCs w:val="26"/>
        </w:rPr>
        <w:t>Мутигуллин</w:t>
      </w:r>
      <w:r>
        <w:rPr>
          <w:sz w:val="26"/>
          <w:szCs w:val="26"/>
        </w:rPr>
        <w:t>а</w:t>
      </w:r>
      <w:r w:rsidRPr="004325FE">
        <w:rPr>
          <w:sz w:val="26"/>
          <w:szCs w:val="26"/>
        </w:rPr>
        <w:t xml:space="preserve"> Р.М. </w:t>
      </w:r>
      <w:r w:rsidRPr="00255AE8">
        <w:rPr>
          <w:sz w:val="26"/>
          <w:szCs w:val="26"/>
        </w:rPr>
        <w:t>доказанной и его противоправные действия квалифицирует по ст.19.29 КоАП РФ 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с нарушением требований, предусмотренных ФЗ от 25 декабря 2008 года № 273-ФЗ «О противодействии коррупции».</w:t>
      </w:r>
    </w:p>
    <w:p w:rsidR="00A428AD" w:rsidRPr="00255AE8" w:rsidP="00A428AD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A428AD" w:rsidRPr="00255AE8" w:rsidP="00A428AD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ст.4.3 КоАП РФ, не установлено.</w:t>
      </w:r>
    </w:p>
    <w:p w:rsidR="00A428AD" w:rsidRPr="00255AE8" w:rsidP="00A428AD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 xml:space="preserve">На основании </w:t>
      </w:r>
      <w:r w:rsidRPr="00255AE8">
        <w:rPr>
          <w:sz w:val="26"/>
          <w:szCs w:val="26"/>
        </w:rPr>
        <w:t>изложенного</w:t>
      </w:r>
      <w:r w:rsidRPr="00255AE8">
        <w:rPr>
          <w:sz w:val="26"/>
          <w:szCs w:val="26"/>
        </w:rPr>
        <w:t>, руководствуясь статьями 23.1, 29.9-29.11 КоАП РФ, мировой судья</w:t>
      </w:r>
    </w:p>
    <w:p w:rsidR="00A428AD" w:rsidRPr="00255AE8" w:rsidP="00A428AD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постановил</w:t>
      </w:r>
      <w:r w:rsidRPr="00255AE8">
        <w:rPr>
          <w:sz w:val="26"/>
          <w:szCs w:val="26"/>
        </w:rPr>
        <w:t xml:space="preserve"> :</w:t>
      </w:r>
    </w:p>
    <w:p w:rsidR="00A428AD" w:rsidRPr="00255AE8" w:rsidP="00A428AD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признать </w:t>
      </w:r>
      <w:r w:rsidRPr="004325FE">
        <w:rPr>
          <w:sz w:val="26"/>
          <w:szCs w:val="26"/>
        </w:rPr>
        <w:t>Мутигуллина</w:t>
      </w:r>
      <w:r w:rsidRPr="004325FE">
        <w:rPr>
          <w:sz w:val="26"/>
          <w:szCs w:val="26"/>
        </w:rPr>
        <w:t xml:space="preserve"> Р</w:t>
      </w:r>
      <w:r w:rsidR="00AD1141">
        <w:rPr>
          <w:sz w:val="26"/>
          <w:szCs w:val="26"/>
        </w:rPr>
        <w:t>.</w:t>
      </w:r>
      <w:r w:rsidRPr="004325FE">
        <w:rPr>
          <w:sz w:val="26"/>
          <w:szCs w:val="26"/>
        </w:rPr>
        <w:t>М</w:t>
      </w:r>
      <w:r w:rsidR="00AD1141">
        <w:rPr>
          <w:sz w:val="26"/>
          <w:szCs w:val="26"/>
        </w:rPr>
        <w:t>.</w:t>
      </w:r>
      <w:r w:rsidRPr="004325FE"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>виновным в совершении административного правонарушения, предусмотренного ст.19.29  КоАП РФ, и назначить ему наказание в виде административного штрафа в размере 20 000 (двадцать тысяч) рублей.</w:t>
      </w:r>
    </w:p>
    <w:p w:rsidR="00A428AD" w:rsidRPr="00255AE8" w:rsidP="00A428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55AE8">
        <w:rPr>
          <w:sz w:val="26"/>
          <w:szCs w:val="26"/>
        </w:rPr>
        <w:t>кор</w:t>
      </w:r>
      <w:r w:rsidRPr="00255AE8">
        <w:rPr>
          <w:sz w:val="26"/>
          <w:szCs w:val="26"/>
        </w:rPr>
        <w:t>. счет</w:t>
      </w:r>
      <w:r w:rsidRPr="00255AE8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73111601193010029140, УИН 03186909000000000</w:t>
      </w:r>
      <w:r>
        <w:rPr>
          <w:sz w:val="26"/>
          <w:szCs w:val="26"/>
        </w:rPr>
        <w:t>28825082</w:t>
      </w:r>
      <w:r w:rsidRPr="00255AE8">
        <w:rPr>
          <w:sz w:val="26"/>
          <w:szCs w:val="26"/>
        </w:rPr>
        <w:t>.</w:t>
      </w:r>
    </w:p>
    <w:p w:rsidR="00A428AD" w:rsidRPr="00255AE8" w:rsidP="00A428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9" w:history="1">
        <w:r w:rsidRPr="00255AE8">
          <w:rPr>
            <w:color w:val="0000FF"/>
            <w:sz w:val="26"/>
            <w:szCs w:val="26"/>
          </w:rPr>
          <w:t>статьей 31.5</w:t>
        </w:r>
      </w:hyperlink>
      <w:r w:rsidRPr="00255AE8">
        <w:rPr>
          <w:sz w:val="26"/>
          <w:szCs w:val="26"/>
        </w:rPr>
        <w:t xml:space="preserve"> КоАП РФ.</w:t>
      </w:r>
    </w:p>
    <w:p w:rsidR="00A428AD" w:rsidRPr="00255AE8" w:rsidP="00A428AD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Квитанцию об уплате штрафа представить мировому судье.</w:t>
      </w:r>
    </w:p>
    <w:p w:rsidR="00A428AD" w:rsidRPr="00255AE8" w:rsidP="00A428AD">
      <w:pPr>
        <w:pStyle w:val="BodyText"/>
        <w:rPr>
          <w:sz w:val="26"/>
          <w:szCs w:val="26"/>
        </w:rPr>
      </w:pPr>
      <w:r w:rsidRPr="00255AE8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255AE8">
        <w:rPr>
          <w:sz w:val="26"/>
          <w:szCs w:val="26"/>
        </w:rPr>
        <w:t>Елабужский</w:t>
      </w:r>
      <w:r w:rsidRPr="00255AE8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255AE8">
        <w:rPr>
          <w:sz w:val="26"/>
          <w:szCs w:val="26"/>
        </w:rPr>
        <w:t>Елабужский</w:t>
      </w:r>
      <w:r w:rsidRPr="00255AE8">
        <w:rPr>
          <w:sz w:val="26"/>
          <w:szCs w:val="26"/>
        </w:rPr>
        <w:t xml:space="preserve"> городской суд Республики Татарстан.</w:t>
      </w:r>
    </w:p>
    <w:p w:rsidR="00A428AD" w:rsidP="00A428AD">
      <w:pPr>
        <w:jc w:val="both"/>
        <w:rPr>
          <w:sz w:val="26"/>
          <w:szCs w:val="26"/>
        </w:rPr>
      </w:pPr>
    </w:p>
    <w:p w:rsidR="00A428AD" w:rsidRPr="00255AE8" w:rsidP="00A428AD">
      <w:pPr>
        <w:jc w:val="both"/>
        <w:rPr>
          <w:sz w:val="26"/>
          <w:szCs w:val="26"/>
        </w:rPr>
      </w:pPr>
    </w:p>
    <w:p w:rsidR="00A428AD" w:rsidRPr="00255AE8" w:rsidP="00A428AD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>Мировой судья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        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>Л.Х.Рахимова</w:t>
      </w:r>
    </w:p>
    <w:p w:rsidR="00A579BB"/>
    <w:sectPr w:rsidSect="00F43418">
      <w:footerReference w:type="default" r:id="rId20"/>
      <w:pgSz w:w="11906" w:h="16838"/>
      <w:pgMar w:top="425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76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141">
      <w:rPr>
        <w:noProof/>
      </w:rPr>
      <w:t>4</w:t>
    </w:r>
    <w:r>
      <w:fldChar w:fldCharType="end"/>
    </w:r>
  </w:p>
  <w:p w:rsidR="002907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A"/>
    <w:rsid w:val="000C150C"/>
    <w:rsid w:val="002528CB"/>
    <w:rsid w:val="00255AE8"/>
    <w:rsid w:val="00290768"/>
    <w:rsid w:val="002D687A"/>
    <w:rsid w:val="004325FE"/>
    <w:rsid w:val="0082632E"/>
    <w:rsid w:val="00A428AD"/>
    <w:rsid w:val="00A579BB"/>
    <w:rsid w:val="00AD1141"/>
    <w:rsid w:val="00F562BF"/>
    <w:rsid w:val="00F62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428A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42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428A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42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428A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42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42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428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28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C134A7D4054EF54D139ED18FB0C0776E2A431BC6F16F6E021FB4FAAB1EE26EED2EFADCADEBB476EEy4M" TargetMode="External" /><Relationship Id="rId11" Type="http://schemas.openxmlformats.org/officeDocument/2006/relationships/hyperlink" Target="consultantplus://offline/ref=19C134A7D4054EF54D139ED18FB0C0776E2A4519C6F26F6E021FB4FAABE1yEM" TargetMode="External" /><Relationship Id="rId12" Type="http://schemas.openxmlformats.org/officeDocument/2006/relationships/hyperlink" Target="consultantplus://offline/ref=2BC3DE7D4F85883407BF55709EAF0645A555C1376610E7C9C60591D92BCB6CE5FAD2F51188F9DD72405AC5CA8C976BFDE949A68918A0oDJ7M" TargetMode="External" /><Relationship Id="rId13" Type="http://schemas.openxmlformats.org/officeDocument/2006/relationships/hyperlink" Target="consultantplus://offline/ref=7FA55D2C014362C409BBC084D6E0B1A114D067579E575F54F8177C1548A8CD551F4932325A58FC3E7FB784B54C0A63FA3EE9E84FE16Es6P7N" TargetMode="External" /><Relationship Id="rId14" Type="http://schemas.openxmlformats.org/officeDocument/2006/relationships/hyperlink" Target="http://www.consultant.ru/document/cons_doc_LAW_289902/56fc8b160d7d4acf2ee8ed080d3a4632e6caeec2/" TargetMode="External" /><Relationship Id="rId15" Type="http://schemas.openxmlformats.org/officeDocument/2006/relationships/hyperlink" Target="http://www.consultant.ru/document/cons_doc_LAW_219266/" TargetMode="External" /><Relationship Id="rId16" Type="http://schemas.openxmlformats.org/officeDocument/2006/relationships/hyperlink" Target="http://www.consultant.ru/document/cons_doc_LAW_219266/e319cca703566186bfd83cacbeb23b217efc930e/" TargetMode="External" /><Relationship Id="rId17" Type="http://schemas.openxmlformats.org/officeDocument/2006/relationships/hyperlink" Target="consultantplus://offline/ref=8E53CE6242F1E492693534A8FBFF1A0A9862049529D1D680BD1EF84CC086653826540DCB510072BB43E945C1E2AFC2EA93616340B4643BF4TEz8M" TargetMode="External" /><Relationship Id="rId18" Type="http://schemas.openxmlformats.org/officeDocument/2006/relationships/hyperlink" Target="consultantplus://offline/ref=8E53CE6242F1E492693534A8FBFF1A0A9862049529D1D680BD1EF84CC086653826540DC2500272B516B355C5ABFACAF496797D44AA67T3z2M" TargetMode="External" /><Relationship Id="rId19" Type="http://schemas.openxmlformats.org/officeDocument/2006/relationships/hyperlink" Target="consultantplus://offline/ref=DA5317E327216169C1C51B7C057AA5DC33B492696CEC94D1296444C49433706C2CA3BD8C8E549333G7aDK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B9AE61AE191A4367117865833CEDCD41AA674DB079A62E832152384E359A438E3F3105F6F6613952A0859A3EA916D958D4FE58564Dx3K9M" TargetMode="External" /><Relationship Id="rId5" Type="http://schemas.openxmlformats.org/officeDocument/2006/relationships/hyperlink" Target="consultantplus://offline/ref=C65E37659A02212CB92AC345457F480ED3BFE2CD33781B50AF560E0BDC26842151145D697B742ECBFC897D8E234BECA967398ECE0A7Df3K7M" TargetMode="External" /><Relationship Id="rId6" Type="http://schemas.openxmlformats.org/officeDocument/2006/relationships/hyperlink" Target="consultantplus://offline/ref=C65E37659A02212CB92AC345457F480ED1BDE1CF387D1B50AF560E0BDC26842151145D697C752DC0AFD36D8A6A1EE4B7622190CA147E3E0EfFKCM" TargetMode="External" /><Relationship Id="rId7" Type="http://schemas.openxmlformats.org/officeDocument/2006/relationships/hyperlink" Target="consultantplus://offline/ref=C65E37659A02212CB92AC345457F480ED3BCE3C9327B1B50AF560E0BDC26842151145D6A747E7991EC8D34DB2B55E9B1793D90CDf0K3M" TargetMode="External" /><Relationship Id="rId8" Type="http://schemas.openxmlformats.org/officeDocument/2006/relationships/hyperlink" Target="consultantplus://offline/ref=C65E37659A02212CB92AC345457F480ED2BDEBC835761B50AF560E0BDC26842151145D697C752DC5A1D36D8A6A1EE4B7622190CA147E3E0EfFKCM" TargetMode="External" /><Relationship Id="rId9" Type="http://schemas.openxmlformats.org/officeDocument/2006/relationships/hyperlink" Target="consultantplus://offline/ref=19C134A7D4054EF54D139ED18FB0C0776E284015CBF56F6E021FB4FAAB1EE26EED2EFADFEAy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