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3B9" w:rsidRPr="00255AE8" w:rsidP="004E53B9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</w:p>
    <w:p w:rsidR="004E53B9" w:rsidRPr="00255AE8" w:rsidP="004E53B9">
      <w:pPr>
        <w:pStyle w:val="Title"/>
        <w:ind w:left="6372" w:firstLine="708"/>
        <w:rPr>
          <w:sz w:val="26"/>
          <w:szCs w:val="26"/>
        </w:rPr>
      </w:pPr>
      <w:r w:rsidRPr="00255AE8">
        <w:rPr>
          <w:sz w:val="26"/>
          <w:szCs w:val="26"/>
        </w:rPr>
        <w:t>Дело № 5-</w:t>
      </w:r>
      <w:r>
        <w:rPr>
          <w:sz w:val="26"/>
          <w:szCs w:val="26"/>
        </w:rPr>
        <w:t>345/</w:t>
      </w:r>
      <w:r w:rsidRPr="00255AE8">
        <w:rPr>
          <w:sz w:val="26"/>
          <w:szCs w:val="26"/>
        </w:rPr>
        <w:t>1/2022</w:t>
      </w:r>
    </w:p>
    <w:p w:rsidR="004E53B9" w:rsidRPr="00255AE8" w:rsidP="004E53B9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 xml:space="preserve">   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   УИД 16MS0100-01-2022- 00</w:t>
      </w:r>
      <w:r>
        <w:rPr>
          <w:sz w:val="26"/>
          <w:szCs w:val="26"/>
        </w:rPr>
        <w:t>2108</w:t>
      </w:r>
      <w:r w:rsidRPr="00255AE8">
        <w:rPr>
          <w:sz w:val="26"/>
          <w:szCs w:val="26"/>
        </w:rPr>
        <w:t>-</w:t>
      </w:r>
      <w:r>
        <w:rPr>
          <w:sz w:val="26"/>
          <w:szCs w:val="26"/>
        </w:rPr>
        <w:t>79</w:t>
      </w:r>
    </w:p>
    <w:p w:rsidR="004E53B9" w:rsidRPr="00255AE8" w:rsidP="004E53B9">
      <w:pPr>
        <w:pStyle w:val="Title"/>
        <w:rPr>
          <w:sz w:val="26"/>
          <w:szCs w:val="26"/>
        </w:rPr>
      </w:pPr>
    </w:p>
    <w:p w:rsidR="004E53B9" w:rsidRPr="00255AE8" w:rsidP="004E53B9">
      <w:pPr>
        <w:pStyle w:val="Title"/>
        <w:rPr>
          <w:sz w:val="26"/>
          <w:szCs w:val="26"/>
        </w:rPr>
      </w:pPr>
      <w:r w:rsidRPr="00255AE8">
        <w:rPr>
          <w:sz w:val="26"/>
          <w:szCs w:val="26"/>
        </w:rPr>
        <w:t>П</w:t>
      </w:r>
      <w:r w:rsidRPr="00255AE8">
        <w:rPr>
          <w:sz w:val="26"/>
          <w:szCs w:val="26"/>
        </w:rPr>
        <w:t xml:space="preserve">  О  С  Т  А  Н  О  В  Л  Е  Н  И  Е</w:t>
      </w:r>
    </w:p>
    <w:p w:rsidR="004E53B9" w:rsidRPr="00255AE8" w:rsidP="004E53B9">
      <w:pPr>
        <w:jc w:val="both"/>
        <w:rPr>
          <w:sz w:val="26"/>
          <w:szCs w:val="26"/>
        </w:rPr>
      </w:pPr>
      <w:r>
        <w:rPr>
          <w:sz w:val="26"/>
          <w:szCs w:val="26"/>
        </w:rPr>
        <w:t>24 июня</w:t>
      </w:r>
      <w:r w:rsidRPr="00255AE8">
        <w:rPr>
          <w:sz w:val="26"/>
          <w:szCs w:val="26"/>
        </w:rPr>
        <w:t xml:space="preserve"> 2022 года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>город Елабуга.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</w:t>
      </w:r>
      <w:r w:rsidRPr="00255AE8">
        <w:rPr>
          <w:sz w:val="26"/>
          <w:szCs w:val="26"/>
        </w:rPr>
        <w:tab/>
      </w:r>
    </w:p>
    <w:p w:rsidR="004E53B9" w:rsidRPr="00255AE8" w:rsidP="004E53B9">
      <w:pPr>
        <w:pStyle w:val="BodyText2"/>
        <w:rPr>
          <w:sz w:val="26"/>
          <w:szCs w:val="26"/>
        </w:rPr>
      </w:pPr>
      <w:r w:rsidRPr="00255AE8">
        <w:rPr>
          <w:sz w:val="26"/>
          <w:szCs w:val="26"/>
        </w:rPr>
        <w:tab/>
        <w:t>Мировой судья судебного участка № 1 по Елабужскому судебному району Республики Татарстан Рахимова Л.Х.,  с участием помощника Елабужского городского прокурора Сафиной А.Р.,</w:t>
      </w:r>
      <w:r w:rsidRPr="00F562BF">
        <w:rPr>
          <w:sz w:val="28"/>
          <w:szCs w:val="28"/>
        </w:rPr>
        <w:t xml:space="preserve"> </w:t>
      </w:r>
      <w:r w:rsidRPr="00255AE8">
        <w:rPr>
          <w:sz w:val="26"/>
          <w:szCs w:val="26"/>
        </w:rPr>
        <w:t xml:space="preserve">рассмотрев дело об административном правонарушении по ст.19.29 КоАП РФ в отношении </w:t>
      </w:r>
    </w:p>
    <w:p w:rsidR="000E30B6" w:rsidRPr="00255AE8" w:rsidP="000E30B6">
      <w:pPr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должностного лица –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Pr="00255AE8">
        <w:rPr>
          <w:sz w:val="26"/>
          <w:szCs w:val="26"/>
        </w:rPr>
        <w:t xml:space="preserve">, </w:t>
      </w:r>
      <w:r>
        <w:rPr>
          <w:sz w:val="26"/>
          <w:szCs w:val="26"/>
        </w:rPr>
        <w:t>данные изъяты</w:t>
      </w:r>
      <w:r w:rsidRPr="00255AE8">
        <w:rPr>
          <w:sz w:val="26"/>
          <w:szCs w:val="26"/>
        </w:rPr>
        <w:t>,  к административной ответственности не привлекал</w:t>
      </w:r>
      <w:r>
        <w:rPr>
          <w:sz w:val="26"/>
          <w:szCs w:val="26"/>
        </w:rPr>
        <w:t>ась</w:t>
      </w:r>
      <w:r w:rsidRPr="00255AE8">
        <w:rPr>
          <w:sz w:val="26"/>
          <w:szCs w:val="26"/>
        </w:rPr>
        <w:t xml:space="preserve">, </w:t>
      </w:r>
    </w:p>
    <w:p w:rsidR="004E53B9" w:rsidRPr="00255AE8" w:rsidP="004E53B9">
      <w:pPr>
        <w:ind w:firstLine="720"/>
        <w:jc w:val="both"/>
        <w:rPr>
          <w:sz w:val="26"/>
          <w:szCs w:val="26"/>
        </w:rPr>
      </w:pPr>
    </w:p>
    <w:p w:rsidR="004E53B9" w:rsidRPr="00255AE8" w:rsidP="004E53B9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установил:</w:t>
      </w:r>
    </w:p>
    <w:p w:rsidR="004E53B9" w:rsidRPr="00255AE8" w:rsidP="004E53B9">
      <w:pPr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проведенной с </w:t>
      </w:r>
      <w:r>
        <w:rPr>
          <w:sz w:val="26"/>
          <w:szCs w:val="26"/>
        </w:rPr>
        <w:t>31.05.</w:t>
      </w:r>
      <w:r w:rsidRPr="00255AE8">
        <w:rPr>
          <w:sz w:val="26"/>
          <w:szCs w:val="26"/>
        </w:rPr>
        <w:t xml:space="preserve">2022 по </w:t>
      </w:r>
      <w:r>
        <w:rPr>
          <w:sz w:val="26"/>
          <w:szCs w:val="26"/>
        </w:rPr>
        <w:t>10.06.</w:t>
      </w:r>
      <w:r w:rsidRPr="00255AE8">
        <w:rPr>
          <w:sz w:val="26"/>
          <w:szCs w:val="26"/>
        </w:rPr>
        <w:t xml:space="preserve">2022 Елабужской городской прокуратурой проверкой обнаружено, что </w:t>
      </w:r>
      <w:r w:rsidR="000E30B6">
        <w:rPr>
          <w:sz w:val="26"/>
          <w:szCs w:val="26"/>
        </w:rPr>
        <w:t>должность</w:t>
      </w:r>
      <w:r w:rsidRPr="00776BA1">
        <w:rPr>
          <w:sz w:val="26"/>
          <w:szCs w:val="26"/>
        </w:rPr>
        <w:t xml:space="preserve"> общества с ограниченной ответственностью «</w:t>
      </w:r>
      <w:r w:rsidR="000E30B6">
        <w:rPr>
          <w:sz w:val="26"/>
          <w:szCs w:val="26"/>
        </w:rPr>
        <w:t>…</w:t>
      </w:r>
      <w:r w:rsidRPr="00776BA1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ООО «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>»)</w:t>
      </w:r>
      <w:r w:rsidRPr="00255AE8">
        <w:rPr>
          <w:sz w:val="26"/>
          <w:szCs w:val="26"/>
        </w:rPr>
        <w:t xml:space="preserve">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И.Ю.</w:t>
      </w:r>
      <w:r w:rsidRPr="00255AE8">
        <w:rPr>
          <w:sz w:val="26"/>
          <w:szCs w:val="26"/>
        </w:rPr>
        <w:t xml:space="preserve">, в нарушение требований ч. 4 ст. 12 ФЗ «О противодействии коррупции», не предприняты меры для своевременного направления уведомления в </w:t>
      </w:r>
      <w:r>
        <w:rPr>
          <w:sz w:val="26"/>
          <w:szCs w:val="26"/>
        </w:rPr>
        <w:t>Управление ФССП России по Республике Татарстан</w:t>
      </w:r>
      <w:r w:rsidRPr="00255AE8">
        <w:rPr>
          <w:sz w:val="26"/>
          <w:szCs w:val="26"/>
        </w:rPr>
        <w:t xml:space="preserve"> в десятидневный срок о принятии на работу </w:t>
      </w:r>
      <w:r>
        <w:rPr>
          <w:sz w:val="26"/>
          <w:szCs w:val="26"/>
        </w:rPr>
        <w:t>С</w:t>
      </w:r>
      <w:r w:rsidR="000E30B6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>, ранее занимавше</w:t>
      </w:r>
      <w:r>
        <w:rPr>
          <w:sz w:val="26"/>
          <w:szCs w:val="26"/>
        </w:rPr>
        <w:t>го</w:t>
      </w:r>
      <w:r w:rsidRPr="00255AE8">
        <w:rPr>
          <w:sz w:val="26"/>
          <w:szCs w:val="26"/>
        </w:rPr>
        <w:t xml:space="preserve"> должность федерального</w:t>
      </w:r>
      <w:r w:rsidRPr="00255AE8">
        <w:rPr>
          <w:sz w:val="26"/>
          <w:szCs w:val="26"/>
        </w:rPr>
        <w:t xml:space="preserve"> государственного гражданского служащего.</w:t>
      </w:r>
    </w:p>
    <w:p w:rsidR="004E53B9" w:rsidRPr="00255AE8" w:rsidP="004E53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Махмутова</w:t>
      </w:r>
      <w:r>
        <w:rPr>
          <w:sz w:val="26"/>
          <w:szCs w:val="26"/>
        </w:rPr>
        <w:t xml:space="preserve"> И.Ю.</w:t>
      </w:r>
      <w:r w:rsidRPr="00255AE8">
        <w:rPr>
          <w:sz w:val="26"/>
          <w:szCs w:val="26"/>
        </w:rPr>
        <w:t xml:space="preserve"> на рассмотрение дела об административном правонарушении не явил</w:t>
      </w:r>
      <w:r>
        <w:rPr>
          <w:sz w:val="26"/>
          <w:szCs w:val="26"/>
        </w:rPr>
        <w:t>ась</w:t>
      </w:r>
      <w:r w:rsidRPr="00255AE8">
        <w:rPr>
          <w:sz w:val="26"/>
          <w:szCs w:val="26"/>
        </w:rPr>
        <w:t xml:space="preserve">. </w:t>
      </w:r>
      <w:r w:rsidRPr="00255AE8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255AE8">
        <w:rPr>
          <w:sz w:val="26"/>
          <w:szCs w:val="26"/>
        </w:rPr>
        <w:t xml:space="preserve"> надлежащим образом, в своем письменном ходатайстве просил</w:t>
      </w:r>
      <w:r>
        <w:rPr>
          <w:sz w:val="26"/>
          <w:szCs w:val="26"/>
        </w:rPr>
        <w:t>а</w:t>
      </w:r>
      <w:r w:rsidRPr="00255AE8">
        <w:rPr>
          <w:sz w:val="26"/>
          <w:szCs w:val="26"/>
        </w:rPr>
        <w:t xml:space="preserve"> рассмотреть дело без е</w:t>
      </w:r>
      <w:r>
        <w:rPr>
          <w:sz w:val="26"/>
          <w:szCs w:val="26"/>
        </w:rPr>
        <w:t>ё</w:t>
      </w:r>
      <w:r w:rsidRPr="00255AE8">
        <w:rPr>
          <w:sz w:val="26"/>
          <w:szCs w:val="26"/>
        </w:rPr>
        <w:t xml:space="preserve"> участия. </w:t>
      </w:r>
      <w:r>
        <w:rPr>
          <w:sz w:val="26"/>
          <w:szCs w:val="26"/>
        </w:rPr>
        <w:t>Просила учесть, что впервые привлекается к административной ответственности, в данном конкретно случае неправильно истолковала законодательство, ходатайствует о замене административного наказания в виде административного штрафа предупреждением в соответствии со ст.4.1.1 КоАП РФ.</w:t>
      </w:r>
    </w:p>
    <w:p w:rsidR="004E53B9" w:rsidRPr="00255AE8" w:rsidP="004E53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 xml:space="preserve">Прокурор Сафина А.Р. при рассмотрении дела об административном правонарушении подтвердила доводы, изложенные в постановлении о возбуждении дела об административном правонарушении, полагая необходимым привлечь </w:t>
      </w:r>
      <w:r>
        <w:rPr>
          <w:rFonts w:ascii="Times New Roman" w:hAnsi="Times New Roman" w:cs="Times New Roman"/>
          <w:sz w:val="26"/>
          <w:szCs w:val="26"/>
        </w:rPr>
        <w:t>Махмутову</w:t>
      </w:r>
      <w:r>
        <w:rPr>
          <w:rFonts w:ascii="Times New Roman" w:hAnsi="Times New Roman" w:cs="Times New Roman"/>
          <w:sz w:val="26"/>
          <w:szCs w:val="26"/>
        </w:rPr>
        <w:t xml:space="preserve"> И.Ю.</w:t>
      </w:r>
      <w:r w:rsidRPr="00255AE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ст.19.29 КоАП РФ, назначить наказание в пределах санкции данной статьи</w:t>
      </w:r>
      <w:r>
        <w:rPr>
          <w:rFonts w:ascii="Times New Roman" w:hAnsi="Times New Roman" w:cs="Times New Roman"/>
          <w:sz w:val="26"/>
          <w:szCs w:val="26"/>
        </w:rPr>
        <w:t>, оснований для применения ч.1 ст.4.1.1 КоАП  РФ не имеется, поскольку ст.19.29 КоАП РФ не подпадает</w:t>
      </w:r>
      <w:r>
        <w:rPr>
          <w:rFonts w:ascii="Times New Roman" w:hAnsi="Times New Roman" w:cs="Times New Roman"/>
          <w:sz w:val="26"/>
          <w:szCs w:val="26"/>
        </w:rPr>
        <w:t xml:space="preserve"> под категорию дел, в отношении которых административное наказание в виде административного штрафа может быть заменено на предупреждение</w:t>
      </w:r>
      <w:r w:rsidRPr="00255AE8">
        <w:rPr>
          <w:rFonts w:ascii="Times New Roman" w:hAnsi="Times New Roman" w:cs="Times New Roman"/>
          <w:sz w:val="26"/>
          <w:szCs w:val="26"/>
        </w:rPr>
        <w:t>.</w:t>
      </w:r>
    </w:p>
    <w:p w:rsidR="004E53B9" w:rsidRPr="00255AE8" w:rsidP="004E53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5AE8">
        <w:rPr>
          <w:rFonts w:ascii="Times New Roman" w:hAnsi="Times New Roman" w:cs="Times New Roman"/>
          <w:sz w:val="26"/>
          <w:szCs w:val="26"/>
        </w:rPr>
        <w:t>Изучив материалы дела, выслушав</w:t>
      </w:r>
      <w:r w:rsidRPr="00F562BF">
        <w:rPr>
          <w:sz w:val="26"/>
          <w:szCs w:val="26"/>
        </w:rPr>
        <w:t xml:space="preserve"> </w:t>
      </w:r>
      <w:r w:rsidRPr="00255AE8">
        <w:rPr>
          <w:rFonts w:ascii="Times New Roman" w:hAnsi="Times New Roman" w:cs="Times New Roman"/>
          <w:sz w:val="26"/>
          <w:szCs w:val="26"/>
        </w:rPr>
        <w:t>заключение прокурора, мировой судья приходит к следующему.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со </w:t>
      </w:r>
      <w:hyperlink r:id="rId4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 </w:t>
      </w:r>
      <w:hyperlink r:id="rId5" w:history="1">
        <w:r w:rsidRPr="00255AE8">
          <w:rPr>
            <w:color w:val="0000FF"/>
            <w:sz w:val="26"/>
            <w:szCs w:val="26"/>
          </w:rPr>
          <w:t>привлечение</w:t>
        </w:r>
      </w:hyperlink>
      <w:r w:rsidRPr="00255AE8">
        <w:rPr>
          <w:sz w:val="26"/>
          <w:szCs w:val="26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255AE8">
          <w:rPr>
            <w:color w:val="0000FF"/>
            <w:sz w:val="26"/>
            <w:szCs w:val="26"/>
          </w:rPr>
          <w:t>законом</w:t>
        </w:r>
      </w:hyperlink>
      <w:r w:rsidRPr="00255AE8">
        <w:rPr>
          <w:sz w:val="26"/>
          <w:szCs w:val="26"/>
        </w:rPr>
        <w:t xml:space="preserve"> от</w:t>
      </w:r>
      <w:r w:rsidRPr="00255AE8">
        <w:rPr>
          <w:sz w:val="26"/>
          <w:szCs w:val="26"/>
        </w:rPr>
        <w:t xml:space="preserve"> 25 декабря 2008 года N 273-ФЗ «О противодействии коррупции», влечет наложение административного штрафа на граждан в размере от двух тысяч до четырех тысяч рублей; на </w:t>
      </w:r>
      <w:hyperlink r:id="rId8" w:history="1">
        <w:r w:rsidRPr="00255AE8">
          <w:rPr>
            <w:color w:val="0000FF"/>
            <w:sz w:val="26"/>
            <w:szCs w:val="26"/>
          </w:rPr>
          <w:t>должностных лиц</w:t>
        </w:r>
      </w:hyperlink>
      <w:r w:rsidRPr="00255AE8">
        <w:rPr>
          <w:sz w:val="26"/>
          <w:szCs w:val="26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ч.4 ст.12  Федерального закона от 25.12.2008 N 273-ФЗ 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</w:t>
      </w:r>
      <w:hyperlink r:id="rId9" w:history="1">
        <w:r w:rsidRPr="00255AE8">
          <w:rPr>
            <w:color w:val="0000FF"/>
            <w:sz w:val="26"/>
            <w:szCs w:val="26"/>
          </w:rPr>
          <w:t>части 1</w:t>
        </w:r>
      </w:hyperlink>
      <w:r w:rsidRPr="00255AE8">
        <w:rPr>
          <w:sz w:val="26"/>
          <w:szCs w:val="26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10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255AE8">
        <w:rPr>
          <w:sz w:val="26"/>
          <w:szCs w:val="26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1" w:history="1">
        <w:r w:rsidRPr="00255AE8">
          <w:rPr>
            <w:color w:val="0000FF"/>
            <w:sz w:val="26"/>
            <w:szCs w:val="26"/>
          </w:rPr>
          <w:t>порядке</w:t>
        </w:r>
      </w:hyperlink>
      <w:r w:rsidRPr="00255AE8">
        <w:rPr>
          <w:sz w:val="26"/>
          <w:szCs w:val="26"/>
        </w:rPr>
        <w:t>, устанавливаемом нормативными правовыми актами Российской Федерации.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Аналогичные требования закреплены в </w:t>
      </w:r>
      <w:hyperlink r:id="rId12" w:history="1">
        <w:r w:rsidRPr="00255AE8">
          <w:rPr>
            <w:color w:val="0000FF"/>
            <w:sz w:val="26"/>
            <w:szCs w:val="26"/>
          </w:rPr>
          <w:t>статье 64.1</w:t>
        </w:r>
      </w:hyperlink>
      <w:r w:rsidRPr="00255AE8">
        <w:rPr>
          <w:sz w:val="26"/>
          <w:szCs w:val="26"/>
        </w:rPr>
        <w:t xml:space="preserve"> Трудового кодекса Российской Федерации.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Согласно ст.20 Трудового кодекса Российской Федерации работодатель-физическое либо юридическое лицо (организация), вступившие в трудовые отношения с работником.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Как усматривается из материалов дела, Елабужской городской прокуратурой в период с </w:t>
      </w:r>
      <w:r>
        <w:rPr>
          <w:sz w:val="26"/>
          <w:szCs w:val="26"/>
        </w:rPr>
        <w:t>31.05.</w:t>
      </w:r>
      <w:r w:rsidRPr="00255AE8">
        <w:rPr>
          <w:sz w:val="26"/>
          <w:szCs w:val="26"/>
        </w:rPr>
        <w:t xml:space="preserve">2022 по </w:t>
      </w:r>
      <w:r>
        <w:rPr>
          <w:sz w:val="26"/>
          <w:szCs w:val="26"/>
        </w:rPr>
        <w:t>10.06.</w:t>
      </w:r>
      <w:r w:rsidRPr="00255AE8">
        <w:rPr>
          <w:sz w:val="26"/>
          <w:szCs w:val="26"/>
        </w:rPr>
        <w:t xml:space="preserve">2022 проведена проверка исполнения законодательства о противодействии коррупции в </w:t>
      </w:r>
      <w:r w:rsidRPr="00F562BF">
        <w:rPr>
          <w:sz w:val="26"/>
          <w:szCs w:val="26"/>
        </w:rPr>
        <w:t>ООО «</w:t>
      </w:r>
      <w:r w:rsidR="000E30B6">
        <w:rPr>
          <w:sz w:val="26"/>
          <w:szCs w:val="26"/>
        </w:rPr>
        <w:t>…</w:t>
      </w:r>
      <w:r w:rsidRPr="00F562BF">
        <w:rPr>
          <w:sz w:val="26"/>
          <w:szCs w:val="26"/>
        </w:rPr>
        <w:t>»</w:t>
      </w:r>
      <w:r w:rsidRPr="00255AE8">
        <w:rPr>
          <w:sz w:val="26"/>
          <w:szCs w:val="26"/>
        </w:rPr>
        <w:t>, в ходе которой установлено следующее.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19 ноября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 года межд</w:t>
      </w:r>
      <w:r w:rsidRPr="00255AE8">
        <w:rPr>
          <w:sz w:val="26"/>
          <w:szCs w:val="26"/>
        </w:rPr>
        <w:t xml:space="preserve">у </w:t>
      </w:r>
      <w:r w:rsidRPr="000C150C">
        <w:rPr>
          <w:sz w:val="26"/>
          <w:szCs w:val="26"/>
        </w:rPr>
        <w:t>ООО</w:t>
      </w:r>
      <w:r w:rsidRPr="000C150C">
        <w:rPr>
          <w:sz w:val="26"/>
          <w:szCs w:val="26"/>
        </w:rPr>
        <w:t xml:space="preserve"> «</w:t>
      </w:r>
      <w:r w:rsidR="000E30B6">
        <w:rPr>
          <w:sz w:val="26"/>
          <w:szCs w:val="26"/>
        </w:rPr>
        <w:t>…</w:t>
      </w:r>
      <w:r w:rsidRPr="000C150C">
        <w:rPr>
          <w:sz w:val="26"/>
          <w:szCs w:val="26"/>
        </w:rPr>
        <w:t>»</w:t>
      </w:r>
      <w:r w:rsidRPr="00255AE8">
        <w:rPr>
          <w:sz w:val="26"/>
          <w:szCs w:val="26"/>
        </w:rPr>
        <w:t xml:space="preserve"> и </w:t>
      </w:r>
      <w:r>
        <w:rPr>
          <w:sz w:val="26"/>
          <w:szCs w:val="26"/>
        </w:rPr>
        <w:t>С</w:t>
      </w:r>
      <w:r w:rsidR="000E30B6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заключен трудовой договор N </w:t>
      </w:r>
      <w:r>
        <w:rPr>
          <w:sz w:val="26"/>
          <w:szCs w:val="26"/>
        </w:rPr>
        <w:t>615</w:t>
      </w:r>
      <w:r w:rsidRPr="00255AE8">
        <w:rPr>
          <w:sz w:val="26"/>
          <w:szCs w:val="26"/>
        </w:rPr>
        <w:t>, в соответствии с которым последн</w:t>
      </w:r>
      <w:r>
        <w:rPr>
          <w:sz w:val="26"/>
          <w:szCs w:val="26"/>
        </w:rPr>
        <w:t>ий</w:t>
      </w:r>
      <w:r w:rsidRPr="00255AE8">
        <w:rPr>
          <w:sz w:val="26"/>
          <w:szCs w:val="26"/>
        </w:rPr>
        <w:t xml:space="preserve"> принят на должность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в участок маркировки и складов производственного цеха </w:t>
      </w:r>
      <w:r w:rsidR="000E30B6">
        <w:rPr>
          <w:sz w:val="26"/>
          <w:szCs w:val="26"/>
        </w:rPr>
        <w:t>…</w:t>
      </w:r>
      <w:r w:rsidRPr="00255AE8">
        <w:rPr>
          <w:sz w:val="26"/>
          <w:szCs w:val="26"/>
        </w:rPr>
        <w:t xml:space="preserve">, о чем издан приказ от </w:t>
      </w:r>
      <w:r>
        <w:rPr>
          <w:sz w:val="26"/>
          <w:szCs w:val="26"/>
        </w:rPr>
        <w:t>19 ноября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414-л</w:t>
      </w:r>
      <w:r w:rsidRPr="00255AE8">
        <w:rPr>
          <w:sz w:val="26"/>
          <w:szCs w:val="26"/>
        </w:rPr>
        <w:t xml:space="preserve"> (л.д.</w:t>
      </w:r>
      <w:r>
        <w:rPr>
          <w:sz w:val="26"/>
          <w:szCs w:val="26"/>
        </w:rPr>
        <w:t>13-18</w:t>
      </w:r>
      <w:r w:rsidRPr="00255AE8">
        <w:rPr>
          <w:sz w:val="26"/>
          <w:szCs w:val="26"/>
        </w:rPr>
        <w:t>).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Ранее до приема на работу в </w:t>
      </w:r>
      <w:r w:rsidRPr="000C150C">
        <w:rPr>
          <w:sz w:val="26"/>
          <w:szCs w:val="26"/>
        </w:rPr>
        <w:t>ООО «</w:t>
      </w:r>
      <w:r w:rsidR="000E30B6">
        <w:rPr>
          <w:sz w:val="26"/>
          <w:szCs w:val="26"/>
        </w:rPr>
        <w:t>…</w:t>
      </w:r>
      <w:r w:rsidRPr="000C150C">
        <w:rPr>
          <w:sz w:val="26"/>
          <w:szCs w:val="26"/>
        </w:rPr>
        <w:t>»</w:t>
      </w:r>
      <w:r w:rsidRPr="00255AE8">
        <w:rPr>
          <w:sz w:val="26"/>
          <w:szCs w:val="26"/>
        </w:rPr>
        <w:t xml:space="preserve"> </w:t>
      </w:r>
      <w:r w:rsidR="000E30B6">
        <w:rPr>
          <w:sz w:val="26"/>
          <w:szCs w:val="26"/>
        </w:rPr>
        <w:t>С.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в период по </w:t>
      </w:r>
      <w:r>
        <w:rPr>
          <w:sz w:val="26"/>
          <w:szCs w:val="26"/>
        </w:rPr>
        <w:t>8 сентября</w:t>
      </w:r>
      <w:r w:rsidRPr="00255AE8">
        <w:rPr>
          <w:sz w:val="26"/>
          <w:szCs w:val="26"/>
        </w:rPr>
        <w:t xml:space="preserve"> 2021 года замещал должность </w:t>
      </w:r>
      <w:r>
        <w:rPr>
          <w:sz w:val="26"/>
          <w:szCs w:val="26"/>
        </w:rPr>
        <w:t xml:space="preserve">государственной службы –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Управления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России по Республике Татарстан</w:t>
      </w:r>
      <w:r w:rsidRPr="00255AE8">
        <w:rPr>
          <w:sz w:val="26"/>
          <w:szCs w:val="26"/>
        </w:rPr>
        <w:t>.</w:t>
      </w:r>
    </w:p>
    <w:p w:rsidR="004E53B9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Данная должность включена в </w:t>
      </w:r>
      <w:hyperlink r:id="rId13" w:history="1">
        <w:r w:rsidRPr="00255AE8">
          <w:rPr>
            <w:color w:val="0000FF"/>
            <w:sz w:val="26"/>
            <w:szCs w:val="26"/>
          </w:rPr>
          <w:t>Перечень</w:t>
        </w:r>
      </w:hyperlink>
      <w:r w:rsidRPr="00255AE8">
        <w:rPr>
          <w:sz w:val="26"/>
          <w:szCs w:val="26"/>
        </w:rPr>
        <w:t xml:space="preserve"> должностей федеральной государственной гражданской службы в </w:t>
      </w:r>
      <w:r>
        <w:rPr>
          <w:sz w:val="26"/>
          <w:szCs w:val="26"/>
        </w:rPr>
        <w:t>органах принудительного исполнения Российской Федерации и должностей, замещаемых на основании трудового договора в федеральном государственном автономном учреждении «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>», при замещении которых федеральные государственные служащие и работники, а также граждане при назначении на должности на основании трудового договора в федеральном государственном автономном учреждении «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» </w:t>
      </w:r>
      <w:r w:rsidRPr="00255AE8">
        <w:rPr>
          <w:sz w:val="26"/>
          <w:szCs w:val="26"/>
        </w:rPr>
        <w:t>обязаны представлять сведения о своих доходах, об имуществе</w:t>
      </w:r>
      <w:r w:rsidRPr="00255AE8">
        <w:rPr>
          <w:sz w:val="26"/>
          <w:szCs w:val="26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>,</w:t>
      </w:r>
      <w:r w:rsidRPr="00255AE8">
        <w:rPr>
          <w:sz w:val="26"/>
          <w:szCs w:val="26"/>
        </w:rPr>
        <w:t xml:space="preserve"> утвержденного Приказом </w:t>
      </w:r>
      <w:r>
        <w:rPr>
          <w:sz w:val="26"/>
          <w:szCs w:val="26"/>
        </w:rPr>
        <w:t xml:space="preserve">ФССП России </w:t>
      </w:r>
      <w:r w:rsidRPr="00255AE8">
        <w:rPr>
          <w:sz w:val="26"/>
          <w:szCs w:val="26"/>
        </w:rPr>
        <w:t xml:space="preserve">от </w:t>
      </w:r>
      <w:r>
        <w:rPr>
          <w:sz w:val="26"/>
          <w:szCs w:val="26"/>
        </w:rPr>
        <w:t>26.11.2020 № 801</w:t>
      </w:r>
      <w:r w:rsidRPr="00255AE8">
        <w:rPr>
          <w:sz w:val="26"/>
          <w:szCs w:val="26"/>
        </w:rPr>
        <w:t xml:space="preserve"> </w:t>
      </w:r>
      <w:r w:rsidRPr="00A44280">
        <w:rPr>
          <w:sz w:val="26"/>
          <w:szCs w:val="26"/>
        </w:rPr>
        <w:t>(</w:t>
      </w:r>
      <w:r w:rsidRPr="00A44280">
        <w:rPr>
          <w:sz w:val="26"/>
          <w:szCs w:val="26"/>
        </w:rPr>
        <w:t>действовавший</w:t>
      </w:r>
      <w:r w:rsidRPr="00A44280">
        <w:rPr>
          <w:sz w:val="26"/>
          <w:szCs w:val="26"/>
        </w:rPr>
        <w:t xml:space="preserve"> до 04.10.2021 года).</w:t>
      </w:r>
    </w:p>
    <w:p w:rsidR="004E53B9" w:rsidRPr="00A44280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44280">
        <w:rPr>
          <w:sz w:val="26"/>
          <w:szCs w:val="26"/>
        </w:rPr>
        <w:t xml:space="preserve"> указанный перечень включена должность </w:t>
      </w:r>
      <w:r w:rsidR="000E30B6">
        <w:rPr>
          <w:sz w:val="26"/>
          <w:szCs w:val="26"/>
        </w:rPr>
        <w:t>…</w:t>
      </w:r>
      <w:r w:rsidRPr="00A44280">
        <w:rPr>
          <w:sz w:val="26"/>
          <w:szCs w:val="26"/>
        </w:rPr>
        <w:t xml:space="preserve"> в территориальных органах </w:t>
      </w:r>
      <w:r w:rsidR="000E30B6">
        <w:rPr>
          <w:sz w:val="26"/>
          <w:szCs w:val="26"/>
        </w:rPr>
        <w:t>…</w:t>
      </w:r>
      <w:r w:rsidRPr="00A44280">
        <w:rPr>
          <w:sz w:val="26"/>
          <w:szCs w:val="26"/>
        </w:rPr>
        <w:t xml:space="preserve"> (п.19).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280">
        <w:rPr>
          <w:sz w:val="26"/>
          <w:szCs w:val="26"/>
        </w:rPr>
        <w:t>Аналогично указанная должность включена и в действующий в настоящее время Перечень, утвержденный Приказом ФССП России от 04.10.2021 № 542 (п.23), и в действовавший до 26.11 2020 Перечень, утвержденный приказом ФССП России от 26.01.2018 № 38 (п.13).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 данному факту </w:t>
      </w:r>
      <w:r>
        <w:rPr>
          <w:sz w:val="26"/>
          <w:szCs w:val="26"/>
        </w:rPr>
        <w:t>10 июня</w:t>
      </w:r>
      <w:r w:rsidRPr="00255AE8">
        <w:rPr>
          <w:sz w:val="26"/>
          <w:szCs w:val="26"/>
        </w:rPr>
        <w:t xml:space="preserve"> 2022 года </w:t>
      </w:r>
      <w:r w:rsidRPr="00255AE8">
        <w:rPr>
          <w:sz w:val="26"/>
          <w:szCs w:val="26"/>
        </w:rPr>
        <w:t>Елабужским</w:t>
      </w:r>
      <w:r w:rsidRPr="00255AE8">
        <w:rPr>
          <w:sz w:val="26"/>
          <w:szCs w:val="26"/>
        </w:rPr>
        <w:t xml:space="preserve"> городским прокурором </w:t>
      </w:r>
      <w:r w:rsidRPr="00255AE8">
        <w:rPr>
          <w:sz w:val="26"/>
          <w:szCs w:val="26"/>
        </w:rPr>
        <w:t>Шарафутдиновым</w:t>
      </w:r>
      <w:r w:rsidRPr="00255AE8">
        <w:rPr>
          <w:sz w:val="26"/>
          <w:szCs w:val="26"/>
        </w:rPr>
        <w:t xml:space="preserve"> Р.М. возбуждено дело об административном правонарушении, предусмотренном </w:t>
      </w:r>
      <w:hyperlink r:id="rId14" w:history="1">
        <w:r w:rsidRPr="00255AE8">
          <w:rPr>
            <w:color w:val="0000FF"/>
            <w:sz w:val="26"/>
            <w:szCs w:val="26"/>
          </w:rPr>
          <w:t>статьей 19.29</w:t>
        </w:r>
      </w:hyperlink>
      <w:r w:rsidRPr="00255AE8">
        <w:rPr>
          <w:sz w:val="26"/>
          <w:szCs w:val="26"/>
        </w:rPr>
        <w:t xml:space="preserve"> КоАП РФ.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 Вина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И.Ю.</w:t>
      </w:r>
      <w:r w:rsidRPr="00255AE8">
        <w:rPr>
          <w:sz w:val="26"/>
          <w:szCs w:val="26"/>
        </w:rPr>
        <w:t xml:space="preserve"> в совершении вменяемого административного правонарушения подтверждается следующими доказательствами: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>- постановлением о возбуждении дела об административном правонарушении (л.д.1-3);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- копией трудовой книжки, согласно которой </w:t>
      </w:r>
      <w:r>
        <w:rPr>
          <w:sz w:val="26"/>
          <w:szCs w:val="26"/>
        </w:rPr>
        <w:t>С</w:t>
      </w:r>
      <w:r w:rsidR="000E30B6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приказом от </w:t>
      </w:r>
      <w:r>
        <w:rPr>
          <w:sz w:val="26"/>
          <w:szCs w:val="26"/>
        </w:rPr>
        <w:t xml:space="preserve">20 мая </w:t>
      </w:r>
      <w:r w:rsidRPr="00255A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255AE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принят</w:t>
      </w:r>
      <w:r>
        <w:rPr>
          <w:sz w:val="26"/>
          <w:szCs w:val="26"/>
        </w:rPr>
        <w:t xml:space="preserve"> на службу в органы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Российской Федерации</w:t>
      </w:r>
      <w:r w:rsidRPr="00255AE8">
        <w:rPr>
          <w:sz w:val="26"/>
          <w:szCs w:val="26"/>
        </w:rPr>
        <w:t xml:space="preserve">; приказом от </w:t>
      </w:r>
      <w:r>
        <w:rPr>
          <w:sz w:val="26"/>
          <w:szCs w:val="26"/>
        </w:rPr>
        <w:t>7 сентября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уволен со службы в органах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Российской Федерации </w:t>
      </w:r>
      <w:r w:rsidRPr="00255AE8">
        <w:rPr>
          <w:sz w:val="26"/>
          <w:szCs w:val="26"/>
        </w:rPr>
        <w:t>(л.д.</w:t>
      </w:r>
      <w:r>
        <w:rPr>
          <w:sz w:val="26"/>
          <w:szCs w:val="26"/>
        </w:rPr>
        <w:t>19-27</w:t>
      </w:r>
      <w:r w:rsidRPr="00255AE8">
        <w:rPr>
          <w:sz w:val="26"/>
          <w:szCs w:val="26"/>
        </w:rPr>
        <w:t>);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255AE8">
        <w:rPr>
          <w:sz w:val="26"/>
          <w:szCs w:val="26"/>
        </w:rPr>
        <w:t xml:space="preserve">- приказом о приеме на работу, согласно которому </w:t>
      </w:r>
      <w:r>
        <w:rPr>
          <w:sz w:val="26"/>
          <w:szCs w:val="26"/>
        </w:rPr>
        <w:t>19 ноября</w:t>
      </w:r>
      <w:r w:rsidRPr="00255AE8">
        <w:rPr>
          <w:sz w:val="26"/>
          <w:szCs w:val="26"/>
        </w:rPr>
        <w:t xml:space="preserve"> 202</w:t>
      </w:r>
      <w:r>
        <w:rPr>
          <w:sz w:val="26"/>
          <w:szCs w:val="26"/>
        </w:rPr>
        <w:t>1 г.</w:t>
      </w:r>
      <w:r w:rsidRPr="00255AE8">
        <w:rPr>
          <w:sz w:val="26"/>
          <w:szCs w:val="26"/>
        </w:rPr>
        <w:t xml:space="preserve">  </w:t>
      </w:r>
      <w:r>
        <w:rPr>
          <w:sz w:val="26"/>
          <w:szCs w:val="26"/>
        </w:rPr>
        <w:t>С</w:t>
      </w:r>
      <w:r w:rsidR="000E30B6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принят на должность </w:t>
      </w:r>
      <w:r w:rsidR="000E30B6">
        <w:rPr>
          <w:sz w:val="26"/>
          <w:szCs w:val="26"/>
        </w:rPr>
        <w:t>…</w:t>
      </w:r>
      <w:r w:rsidRPr="00DF5F39">
        <w:rPr>
          <w:sz w:val="26"/>
          <w:szCs w:val="26"/>
        </w:rPr>
        <w:t xml:space="preserve"> в участок маркировки и складов производственного цеха </w:t>
      </w:r>
      <w:r w:rsidR="000E30B6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 xml:space="preserve">в </w:t>
      </w:r>
      <w:r w:rsidRPr="004325FE">
        <w:rPr>
          <w:sz w:val="26"/>
          <w:szCs w:val="26"/>
        </w:rPr>
        <w:t>ООО «</w:t>
      </w:r>
      <w:r w:rsidR="000E30B6">
        <w:rPr>
          <w:sz w:val="26"/>
          <w:szCs w:val="26"/>
        </w:rPr>
        <w:t>…</w:t>
      </w:r>
      <w:r w:rsidRPr="004325FE">
        <w:rPr>
          <w:sz w:val="26"/>
          <w:szCs w:val="26"/>
        </w:rPr>
        <w:t xml:space="preserve">» </w:t>
      </w:r>
      <w:r w:rsidRPr="00255AE8">
        <w:rPr>
          <w:sz w:val="26"/>
          <w:szCs w:val="26"/>
        </w:rPr>
        <w:t xml:space="preserve"> (л.д.</w:t>
      </w:r>
      <w:r>
        <w:rPr>
          <w:sz w:val="26"/>
          <w:szCs w:val="26"/>
        </w:rPr>
        <w:t>13</w:t>
      </w:r>
      <w:r w:rsidRPr="00255AE8">
        <w:rPr>
          <w:sz w:val="26"/>
          <w:szCs w:val="26"/>
        </w:rPr>
        <w:t xml:space="preserve">), заявлением о принятии на работу, трудовым договором от </w:t>
      </w:r>
      <w:r>
        <w:rPr>
          <w:sz w:val="26"/>
          <w:szCs w:val="26"/>
        </w:rPr>
        <w:t xml:space="preserve">19 ноября </w:t>
      </w:r>
      <w:r w:rsidRPr="00255AE8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255AE8">
        <w:rPr>
          <w:sz w:val="26"/>
          <w:szCs w:val="26"/>
        </w:rPr>
        <w:t xml:space="preserve">г. и трудовой книжкой на имя </w:t>
      </w:r>
      <w:r>
        <w:rPr>
          <w:sz w:val="26"/>
          <w:szCs w:val="26"/>
        </w:rPr>
        <w:t>С</w:t>
      </w:r>
      <w:r w:rsidR="000E30B6">
        <w:rPr>
          <w:sz w:val="26"/>
          <w:szCs w:val="26"/>
        </w:rPr>
        <w:t>.</w:t>
      </w:r>
      <w:r>
        <w:rPr>
          <w:sz w:val="26"/>
          <w:szCs w:val="26"/>
        </w:rPr>
        <w:t>И.К.</w:t>
      </w:r>
      <w:r w:rsidRPr="00255AE8">
        <w:rPr>
          <w:sz w:val="26"/>
          <w:szCs w:val="26"/>
        </w:rPr>
        <w:t xml:space="preserve"> (</w:t>
      </w:r>
      <w:r w:rsidRPr="00255AE8">
        <w:rPr>
          <w:sz w:val="26"/>
          <w:szCs w:val="26"/>
        </w:rPr>
        <w:t>л.д</w:t>
      </w:r>
      <w:r w:rsidRPr="00255AE8">
        <w:rPr>
          <w:sz w:val="26"/>
          <w:szCs w:val="26"/>
        </w:rPr>
        <w:t xml:space="preserve">. </w:t>
      </w:r>
      <w:r>
        <w:rPr>
          <w:sz w:val="26"/>
          <w:szCs w:val="26"/>
        </w:rPr>
        <w:t>12, 14-18, 19-27</w:t>
      </w:r>
      <w:r w:rsidRPr="00255AE8">
        <w:rPr>
          <w:sz w:val="26"/>
          <w:szCs w:val="26"/>
        </w:rPr>
        <w:t>).</w:t>
      </w:r>
    </w:p>
    <w:p w:rsidR="004E53B9" w:rsidRPr="00255AE8" w:rsidP="004E53B9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bCs/>
          <w:color w:val="333333"/>
          <w:kern w:val="36"/>
          <w:sz w:val="26"/>
          <w:szCs w:val="26"/>
        </w:rPr>
        <w:t>В пункте 1 Постановления Пленума Верховного Суда РФ от 28.11.2017 N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указано, что</w:t>
      </w:r>
      <w:r w:rsidRPr="00255AE8">
        <w:rPr>
          <w:color w:val="333333"/>
          <w:sz w:val="26"/>
          <w:szCs w:val="26"/>
        </w:rPr>
        <w:t xml:space="preserve"> </w:t>
      </w:r>
      <w:hyperlink r:id="rId15" w:anchor="dst3080" w:history="1">
        <w:r w:rsidRPr="00255AE8">
          <w:rPr>
            <w:color w:val="666699"/>
            <w:sz w:val="26"/>
            <w:szCs w:val="26"/>
          </w:rPr>
          <w:t>статья</w:t>
        </w:r>
      </w:hyperlink>
      <w:r w:rsidRPr="00255AE8">
        <w:rPr>
          <w:color w:val="333333"/>
          <w:sz w:val="26"/>
          <w:szCs w:val="26"/>
        </w:rPr>
        <w:t xml:space="preserve"> 19.29 Кодекса Российской Федерации об административных правонарушениях  устанавливает административную ответственность работодателя или заказчика работ (услуг) за привлечение к трудовой деятельности либо к выполнению</w:t>
      </w:r>
      <w:r w:rsidRPr="00255AE8">
        <w:rPr>
          <w:color w:val="333333"/>
          <w:sz w:val="26"/>
          <w:szCs w:val="26"/>
        </w:rPr>
        <w:t xml:space="preserve">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 </w:t>
      </w:r>
      <w:hyperlink r:id="rId16" w:anchor="dst0" w:history="1">
        <w:r w:rsidRPr="00255AE8">
          <w:rPr>
            <w:color w:val="666699"/>
            <w:sz w:val="26"/>
            <w:szCs w:val="26"/>
          </w:rPr>
          <w:t>закона</w:t>
        </w:r>
      </w:hyperlink>
      <w:r w:rsidRPr="00255AE8">
        <w:rPr>
          <w:color w:val="333333"/>
          <w:sz w:val="26"/>
          <w:szCs w:val="26"/>
        </w:rPr>
        <w:t> от 25 декабря 2008 года N 273-ФЗ «О противодействии коррупции» (далее - Федеральный закон «О противодействии коррупции»).</w:t>
      </w:r>
    </w:p>
    <w:p w:rsidR="004E53B9" w:rsidRPr="00255AE8" w:rsidP="004E53B9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Исходя из взаимосвязанных положений </w:t>
      </w:r>
      <w:hyperlink r:id="rId17" w:anchor="dst33" w:history="1">
        <w:r w:rsidRPr="00255AE8">
          <w:rPr>
            <w:color w:val="666699"/>
            <w:sz w:val="26"/>
            <w:szCs w:val="26"/>
          </w:rPr>
          <w:t>частей 4</w:t>
        </w:r>
      </w:hyperlink>
      <w:r w:rsidRPr="00255AE8">
        <w:rPr>
          <w:color w:val="333333"/>
          <w:sz w:val="26"/>
          <w:szCs w:val="26"/>
        </w:rPr>
        <w:t> и </w:t>
      </w:r>
      <w:hyperlink r:id="rId17" w:anchor="dst100109" w:history="1">
        <w:r w:rsidRPr="00255AE8">
          <w:rPr>
            <w:color w:val="666699"/>
            <w:sz w:val="26"/>
            <w:szCs w:val="26"/>
          </w:rPr>
          <w:t>5 статьи 12</w:t>
        </w:r>
      </w:hyperlink>
      <w:r w:rsidRPr="00255AE8">
        <w:rPr>
          <w:color w:val="333333"/>
          <w:sz w:val="26"/>
          <w:szCs w:val="26"/>
        </w:rPr>
        <w:t> Федерального закона «О противодействии коррупции» объективная сторона состава административного правонарушения, предусмотренного </w:t>
      </w:r>
      <w:hyperlink r:id="rId15" w:anchor="dst3080" w:history="1">
        <w:r w:rsidRPr="00255AE8">
          <w:rPr>
            <w:color w:val="666699"/>
            <w:sz w:val="26"/>
            <w:szCs w:val="26"/>
          </w:rPr>
          <w:t>статьей 19.29</w:t>
        </w:r>
      </w:hyperlink>
      <w:r w:rsidRPr="00255AE8">
        <w:rPr>
          <w:color w:val="333333"/>
          <w:sz w:val="26"/>
          <w:szCs w:val="26"/>
        </w:rPr>
        <w:t> КоАП РФ,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r w:rsidRPr="00255AE8">
        <w:rPr>
          <w:color w:val="333333"/>
          <w:sz w:val="26"/>
          <w:szCs w:val="26"/>
        </w:rPr>
        <w:t xml:space="preserve"> (</w:t>
      </w:r>
      <w:r w:rsidRPr="00255AE8">
        <w:rPr>
          <w:color w:val="333333"/>
          <w:sz w:val="26"/>
          <w:szCs w:val="26"/>
        </w:rP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4E53B9" w:rsidRPr="00255AE8" w:rsidP="004E53B9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55AE8">
        <w:rPr>
          <w:color w:val="333333"/>
          <w:sz w:val="26"/>
          <w:szCs w:val="26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8" w:history="1">
        <w:r w:rsidRPr="00255AE8">
          <w:rPr>
            <w:color w:val="0000FF"/>
            <w:sz w:val="26"/>
            <w:szCs w:val="26"/>
          </w:rPr>
          <w:t>Статьей 2.4</w:t>
        </w:r>
      </w:hyperlink>
      <w:r w:rsidRPr="00255AE8">
        <w:rPr>
          <w:sz w:val="26"/>
          <w:szCs w:val="26"/>
        </w:rP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Согласно </w:t>
      </w:r>
      <w:hyperlink r:id="rId19" w:history="1">
        <w:r w:rsidRPr="00255AE8">
          <w:rPr>
            <w:color w:val="0000FF"/>
            <w:sz w:val="26"/>
            <w:szCs w:val="26"/>
          </w:rPr>
          <w:t>примечанию</w:t>
        </w:r>
      </w:hyperlink>
      <w:r w:rsidRPr="00255AE8">
        <w:rPr>
          <w:sz w:val="26"/>
          <w:szCs w:val="26"/>
        </w:rPr>
        <w:t xml:space="preserve">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4E53B9" w:rsidRPr="00A44280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280">
        <w:rPr>
          <w:sz w:val="26"/>
          <w:szCs w:val="26"/>
        </w:rPr>
        <w:t xml:space="preserve">Согласно приказу № </w:t>
      </w:r>
      <w:r>
        <w:rPr>
          <w:sz w:val="26"/>
          <w:szCs w:val="26"/>
        </w:rPr>
        <w:t>1-л</w:t>
      </w:r>
      <w:r w:rsidRPr="00A44280">
        <w:rPr>
          <w:sz w:val="26"/>
          <w:szCs w:val="26"/>
        </w:rPr>
        <w:t xml:space="preserve"> от </w:t>
      </w:r>
      <w:r>
        <w:rPr>
          <w:sz w:val="26"/>
          <w:szCs w:val="26"/>
        </w:rPr>
        <w:t>10 января  2020</w:t>
      </w:r>
      <w:r w:rsidRPr="00A44280">
        <w:rPr>
          <w:sz w:val="26"/>
          <w:szCs w:val="26"/>
        </w:rPr>
        <w:t xml:space="preserve"> г. </w:t>
      </w:r>
      <w:r>
        <w:rPr>
          <w:sz w:val="26"/>
          <w:szCs w:val="26"/>
        </w:rPr>
        <w:t>Махмутова</w:t>
      </w:r>
      <w:r>
        <w:rPr>
          <w:sz w:val="26"/>
          <w:szCs w:val="26"/>
        </w:rPr>
        <w:t xml:space="preserve"> И.Ю.</w:t>
      </w:r>
      <w:r w:rsidRPr="00A44280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принята</w:t>
      </w:r>
      <w:r w:rsidRPr="00A44280">
        <w:rPr>
          <w:sz w:val="26"/>
          <w:szCs w:val="26"/>
        </w:rPr>
        <w:t xml:space="preserve"> на должность </w:t>
      </w:r>
      <w:r w:rsidR="000E30B6">
        <w:rPr>
          <w:sz w:val="26"/>
          <w:szCs w:val="26"/>
        </w:rPr>
        <w:t>…</w:t>
      </w:r>
      <w:r w:rsidRPr="00A44280">
        <w:rPr>
          <w:sz w:val="26"/>
          <w:szCs w:val="26"/>
        </w:rPr>
        <w:t xml:space="preserve"> общества с ограниченной ответственностью «</w:t>
      </w:r>
      <w:r w:rsidR="000E30B6">
        <w:rPr>
          <w:sz w:val="26"/>
          <w:szCs w:val="26"/>
        </w:rPr>
        <w:t>…</w:t>
      </w:r>
      <w:r w:rsidRPr="00A44280">
        <w:rPr>
          <w:sz w:val="26"/>
          <w:szCs w:val="26"/>
        </w:rPr>
        <w:t>» (л.д.5</w:t>
      </w:r>
      <w:r>
        <w:rPr>
          <w:sz w:val="26"/>
          <w:szCs w:val="26"/>
        </w:rPr>
        <w:t>2</w:t>
      </w:r>
      <w:r w:rsidRPr="00A44280">
        <w:rPr>
          <w:sz w:val="26"/>
          <w:szCs w:val="26"/>
        </w:rPr>
        <w:t>).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44280">
        <w:rPr>
          <w:sz w:val="26"/>
          <w:szCs w:val="26"/>
        </w:rPr>
        <w:t xml:space="preserve">Согласно должностной инструкции </w:t>
      </w:r>
      <w:r w:rsidR="000E30B6">
        <w:rPr>
          <w:sz w:val="26"/>
          <w:szCs w:val="26"/>
        </w:rPr>
        <w:t>должность</w:t>
      </w:r>
      <w:r w:rsidRPr="00A44280">
        <w:rPr>
          <w:sz w:val="26"/>
          <w:szCs w:val="26"/>
        </w:rPr>
        <w:t xml:space="preserve"> общества с ограниченной ответственностью «</w:t>
      </w:r>
      <w:r w:rsidR="000E30B6">
        <w:rPr>
          <w:sz w:val="26"/>
          <w:szCs w:val="26"/>
        </w:rPr>
        <w:t>…</w:t>
      </w:r>
      <w:r w:rsidRPr="00A4428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44280">
        <w:rPr>
          <w:sz w:val="26"/>
          <w:szCs w:val="26"/>
        </w:rPr>
        <w:t>помимо иных функциональных обязанностей, он</w:t>
      </w:r>
      <w:r>
        <w:rPr>
          <w:sz w:val="26"/>
          <w:szCs w:val="26"/>
        </w:rPr>
        <w:t xml:space="preserve"> обеспечивает ведение кадрового делопроизводства организации; </w:t>
      </w:r>
      <w:r>
        <w:rPr>
          <w:sz w:val="26"/>
          <w:szCs w:val="26"/>
        </w:rPr>
        <w:t>осуществляет взаимодействие с государственными органами, органами местного самоуправления и организациями в закрепленной сфере деятельности</w:t>
      </w:r>
      <w:r w:rsidRPr="00A44280">
        <w:rPr>
          <w:sz w:val="26"/>
          <w:szCs w:val="26"/>
        </w:rPr>
        <w:t xml:space="preserve">, ему представлено право </w:t>
      </w:r>
      <w:r>
        <w:rPr>
          <w:sz w:val="26"/>
          <w:szCs w:val="26"/>
        </w:rPr>
        <w:t xml:space="preserve"> в установленном порядке подписывать и визировать документы, связанные с кадровым делопроизводством, </w:t>
      </w:r>
      <w:r w:rsidRPr="00A44280">
        <w:rPr>
          <w:sz w:val="26"/>
          <w:szCs w:val="26"/>
        </w:rPr>
        <w:t xml:space="preserve">от </w:t>
      </w:r>
      <w:r w:rsidRPr="00A44280">
        <w:rPr>
          <w:sz w:val="26"/>
          <w:szCs w:val="26"/>
        </w:rPr>
        <w:t>имени</w:t>
      </w:r>
      <w:r>
        <w:rPr>
          <w:sz w:val="26"/>
          <w:szCs w:val="26"/>
        </w:rPr>
        <w:t xml:space="preserve"> и в интересах Общества</w:t>
      </w:r>
      <w:r w:rsidRPr="00A44280">
        <w:rPr>
          <w:sz w:val="26"/>
          <w:szCs w:val="26"/>
        </w:rPr>
        <w:t xml:space="preserve"> заключать</w:t>
      </w:r>
      <w:r>
        <w:rPr>
          <w:sz w:val="26"/>
          <w:szCs w:val="26"/>
        </w:rPr>
        <w:t>, изменять, расторгать</w:t>
      </w:r>
      <w:r w:rsidRPr="00A44280">
        <w:rPr>
          <w:sz w:val="26"/>
          <w:szCs w:val="26"/>
        </w:rPr>
        <w:t xml:space="preserve"> трудовые договоры с работниками, что подтверждается доверенностью № </w:t>
      </w:r>
      <w:r>
        <w:rPr>
          <w:sz w:val="26"/>
          <w:szCs w:val="26"/>
        </w:rPr>
        <w:t>1</w:t>
      </w:r>
      <w:r w:rsidRPr="00A44280">
        <w:rPr>
          <w:sz w:val="26"/>
          <w:szCs w:val="26"/>
        </w:rPr>
        <w:t xml:space="preserve"> от </w:t>
      </w:r>
      <w:r>
        <w:rPr>
          <w:sz w:val="26"/>
          <w:szCs w:val="26"/>
        </w:rPr>
        <w:t>1 февраля</w:t>
      </w:r>
      <w:r w:rsidRPr="00A44280">
        <w:rPr>
          <w:sz w:val="26"/>
          <w:szCs w:val="26"/>
        </w:rPr>
        <w:t xml:space="preserve"> 2021 года (л.д.</w:t>
      </w:r>
      <w:r>
        <w:rPr>
          <w:sz w:val="26"/>
          <w:szCs w:val="26"/>
        </w:rPr>
        <w:t>53-58</w:t>
      </w:r>
      <w:r w:rsidRPr="00A44280">
        <w:rPr>
          <w:sz w:val="26"/>
          <w:szCs w:val="26"/>
        </w:rPr>
        <w:t>).</w:t>
      </w:r>
    </w:p>
    <w:p w:rsidR="004E53B9" w:rsidRPr="00255AE8" w:rsidP="004E53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С учетом вышеизложенного, мировой судья полагает, что вина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И.Ю.</w:t>
      </w:r>
      <w:r w:rsidRPr="004325FE"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 xml:space="preserve">  в совершении вменяемого административного правонарушения подтверждается доказательствами, имеющимися в материалах дела и добытыми при рассмотрении дела об административном правонарушении. </w:t>
      </w:r>
    </w:p>
    <w:p w:rsidR="004E53B9" w:rsidRPr="00255AE8" w:rsidP="004E53B9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Таким образом, мировой судья считает вину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И.Ю.</w:t>
      </w:r>
      <w:r w:rsidRPr="004325FE"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>доказанной и е</w:t>
      </w:r>
      <w:r>
        <w:rPr>
          <w:sz w:val="26"/>
          <w:szCs w:val="26"/>
        </w:rPr>
        <w:t>ё</w:t>
      </w:r>
      <w:r w:rsidRPr="00255AE8">
        <w:rPr>
          <w:sz w:val="26"/>
          <w:szCs w:val="26"/>
        </w:rPr>
        <w:t xml:space="preserve"> противоправные действия квалифицирует по ст.19.29 КоАП РФ 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с нарушением требований, предусмотренных ФЗ от 25 декабря 2008 года № 273-ФЗ «О противодействии коррупции».</w:t>
      </w:r>
    </w:p>
    <w:p w:rsidR="004E53B9" w:rsidRPr="00255AE8" w:rsidP="004E53B9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4E53B9" w:rsidRPr="00135146" w:rsidP="004E53B9">
      <w:pPr>
        <w:ind w:firstLine="708"/>
        <w:jc w:val="both"/>
        <w:rPr>
          <w:sz w:val="26"/>
          <w:szCs w:val="26"/>
        </w:rPr>
      </w:pPr>
      <w:r w:rsidRPr="00135146">
        <w:rPr>
          <w:sz w:val="26"/>
          <w:szCs w:val="26"/>
        </w:rPr>
        <w:t>В качестве обстоятельств, смягчающих административную ответственность, мировой судья в соответствии с п.10 ч.1 ст.4.2 КоАП РФ признает  совершение административного правонарушения женщиной, имеющей малолетнего ребенка, признание вины.</w:t>
      </w:r>
    </w:p>
    <w:p w:rsidR="004E53B9" w:rsidP="004E53B9">
      <w:pPr>
        <w:ind w:firstLine="708"/>
        <w:jc w:val="both"/>
        <w:rPr>
          <w:sz w:val="26"/>
          <w:szCs w:val="26"/>
        </w:rPr>
      </w:pPr>
      <w:r w:rsidRPr="00135146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имеется.</w:t>
      </w:r>
    </w:p>
    <w:p w:rsidR="004E53B9" w:rsidRPr="00255AE8" w:rsidP="004E53B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Ходатайство </w:t>
      </w:r>
      <w:r>
        <w:rPr>
          <w:sz w:val="26"/>
          <w:szCs w:val="26"/>
        </w:rPr>
        <w:t>Махмутовой</w:t>
      </w:r>
      <w:r>
        <w:rPr>
          <w:sz w:val="26"/>
          <w:szCs w:val="26"/>
        </w:rPr>
        <w:t xml:space="preserve"> И.Ю. о замене  административного наказания в виде административного штрафа предупреждением в соответствии с ч.1 ст.4.1.1 КоАП РФ удовлетворению не подлежит, поскольку с учетом ч.2 ст.4.1.1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предусмотренного, в том числе,  ст.19.29 КоАП РФ.</w:t>
      </w:r>
    </w:p>
    <w:p w:rsidR="004E53B9" w:rsidRPr="00255AE8" w:rsidP="004E53B9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ab/>
        <w:t xml:space="preserve">На основании </w:t>
      </w:r>
      <w:r w:rsidRPr="00255AE8">
        <w:rPr>
          <w:sz w:val="26"/>
          <w:szCs w:val="26"/>
        </w:rPr>
        <w:t>изложенного</w:t>
      </w:r>
      <w:r w:rsidRPr="00255AE8">
        <w:rPr>
          <w:sz w:val="26"/>
          <w:szCs w:val="26"/>
        </w:rPr>
        <w:t>, руководствуясь статьями 23.1, 29.9-29.11 КоАП РФ, мировой судья</w:t>
      </w:r>
    </w:p>
    <w:p w:rsidR="004E53B9" w:rsidRPr="00255AE8" w:rsidP="004E53B9">
      <w:pPr>
        <w:jc w:val="center"/>
        <w:rPr>
          <w:sz w:val="26"/>
          <w:szCs w:val="26"/>
        </w:rPr>
      </w:pPr>
      <w:r w:rsidRPr="00255AE8">
        <w:rPr>
          <w:sz w:val="26"/>
          <w:szCs w:val="26"/>
        </w:rPr>
        <w:t>постановил</w:t>
      </w:r>
      <w:r w:rsidRPr="00255AE8">
        <w:rPr>
          <w:sz w:val="26"/>
          <w:szCs w:val="26"/>
        </w:rPr>
        <w:t xml:space="preserve"> :</w:t>
      </w:r>
    </w:p>
    <w:p w:rsidR="004E53B9" w:rsidRPr="00255AE8" w:rsidP="004E53B9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признать </w:t>
      </w:r>
      <w:r w:rsidRPr="00135146">
        <w:rPr>
          <w:sz w:val="26"/>
          <w:szCs w:val="26"/>
        </w:rPr>
        <w:t>Махмутов</w:t>
      </w:r>
      <w:r>
        <w:rPr>
          <w:sz w:val="26"/>
          <w:szCs w:val="26"/>
        </w:rPr>
        <w:t>у</w:t>
      </w:r>
      <w:r w:rsidRPr="00135146">
        <w:rPr>
          <w:sz w:val="26"/>
          <w:szCs w:val="26"/>
        </w:rPr>
        <w:t xml:space="preserve"> И</w:t>
      </w:r>
      <w:r w:rsidR="000E30B6">
        <w:rPr>
          <w:sz w:val="26"/>
          <w:szCs w:val="26"/>
        </w:rPr>
        <w:t>.</w:t>
      </w:r>
      <w:r w:rsidRPr="00135146">
        <w:rPr>
          <w:sz w:val="26"/>
          <w:szCs w:val="26"/>
        </w:rPr>
        <w:t>Ю</w:t>
      </w:r>
      <w:r w:rsidR="000E30B6">
        <w:rPr>
          <w:sz w:val="26"/>
          <w:szCs w:val="26"/>
        </w:rPr>
        <w:t>.</w:t>
      </w:r>
      <w:r w:rsidRPr="00135146">
        <w:rPr>
          <w:sz w:val="26"/>
          <w:szCs w:val="26"/>
        </w:rPr>
        <w:t xml:space="preserve"> </w:t>
      </w:r>
      <w:r w:rsidRPr="00255AE8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255AE8">
        <w:rPr>
          <w:sz w:val="26"/>
          <w:szCs w:val="26"/>
        </w:rPr>
        <w:t xml:space="preserve"> в совершении административного правонарушения, предусмотренного ст.19.29  КоАП РФ, и назначить е</w:t>
      </w:r>
      <w:r>
        <w:rPr>
          <w:sz w:val="26"/>
          <w:szCs w:val="26"/>
        </w:rPr>
        <w:t>й</w:t>
      </w:r>
      <w:r w:rsidRPr="00255AE8">
        <w:rPr>
          <w:sz w:val="26"/>
          <w:szCs w:val="26"/>
        </w:rPr>
        <w:t xml:space="preserve"> наказание в виде административного штрафа в размере 20 000 (двадцать тысяч) рублей.</w:t>
      </w:r>
    </w:p>
    <w:p w:rsidR="004E53B9" w:rsidRPr="00255AE8" w:rsidP="004E53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55AE8">
        <w:rPr>
          <w:sz w:val="26"/>
          <w:szCs w:val="26"/>
        </w:rPr>
        <w:t>кор</w:t>
      </w:r>
      <w:r w:rsidRPr="00255AE8">
        <w:rPr>
          <w:sz w:val="26"/>
          <w:szCs w:val="26"/>
        </w:rPr>
        <w:t>. счет</w:t>
      </w:r>
      <w:r w:rsidRPr="00255AE8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73111601193010029140, УИН 03186909000000000</w:t>
      </w:r>
      <w:r>
        <w:rPr>
          <w:sz w:val="26"/>
          <w:szCs w:val="26"/>
        </w:rPr>
        <w:t>28825209</w:t>
      </w:r>
      <w:r w:rsidRPr="00255AE8">
        <w:rPr>
          <w:sz w:val="26"/>
          <w:szCs w:val="26"/>
        </w:rPr>
        <w:t>.</w:t>
      </w:r>
    </w:p>
    <w:p w:rsidR="004E53B9" w:rsidRPr="00255AE8" w:rsidP="004E53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55AE8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0" w:history="1">
        <w:r w:rsidRPr="00255AE8">
          <w:rPr>
            <w:color w:val="0000FF"/>
            <w:sz w:val="26"/>
            <w:szCs w:val="26"/>
          </w:rPr>
          <w:t>статьей 31.5</w:t>
        </w:r>
      </w:hyperlink>
      <w:r w:rsidRPr="00255AE8">
        <w:rPr>
          <w:sz w:val="26"/>
          <w:szCs w:val="26"/>
        </w:rPr>
        <w:t xml:space="preserve"> КоАП РФ.</w:t>
      </w:r>
    </w:p>
    <w:p w:rsidR="004E53B9" w:rsidRPr="00255AE8" w:rsidP="004E53B9">
      <w:pPr>
        <w:ind w:firstLine="708"/>
        <w:jc w:val="both"/>
        <w:rPr>
          <w:sz w:val="26"/>
          <w:szCs w:val="26"/>
        </w:rPr>
      </w:pPr>
      <w:r w:rsidRPr="00255AE8">
        <w:rPr>
          <w:sz w:val="26"/>
          <w:szCs w:val="26"/>
        </w:rPr>
        <w:t>Квитанцию об уплате штрафа представить мировому судье.</w:t>
      </w:r>
    </w:p>
    <w:p w:rsidR="004E53B9" w:rsidRPr="00255AE8" w:rsidP="004E53B9">
      <w:pPr>
        <w:pStyle w:val="BodyText"/>
        <w:rPr>
          <w:sz w:val="26"/>
          <w:szCs w:val="26"/>
        </w:rPr>
      </w:pPr>
      <w:r w:rsidRPr="00255AE8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4E53B9" w:rsidRPr="00255AE8" w:rsidP="004E53B9">
      <w:pPr>
        <w:jc w:val="both"/>
        <w:rPr>
          <w:sz w:val="26"/>
          <w:szCs w:val="26"/>
        </w:rPr>
      </w:pPr>
    </w:p>
    <w:p w:rsidR="004E53B9" w:rsidRPr="00255AE8" w:rsidP="004E53B9">
      <w:pPr>
        <w:jc w:val="both"/>
        <w:rPr>
          <w:sz w:val="26"/>
          <w:szCs w:val="26"/>
        </w:rPr>
      </w:pPr>
      <w:r w:rsidRPr="00255AE8">
        <w:rPr>
          <w:sz w:val="26"/>
          <w:szCs w:val="26"/>
        </w:rPr>
        <w:t>Мировой судья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  <w:t xml:space="preserve">         </w:t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ab/>
      </w:r>
      <w:r w:rsidRPr="00255AE8">
        <w:rPr>
          <w:sz w:val="26"/>
          <w:szCs w:val="26"/>
        </w:rPr>
        <w:t>Л.Х.Рахимова</w:t>
      </w:r>
    </w:p>
    <w:p w:rsidR="00A579BB"/>
    <w:sectPr w:rsidSect="00255AE8">
      <w:footerReference w:type="default" r:id="rId21"/>
      <w:pgSz w:w="11906" w:h="16838"/>
      <w:pgMar w:top="425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76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E30B6">
      <w:rPr>
        <w:noProof/>
      </w:rPr>
      <w:t>5</w:t>
    </w:r>
    <w:r>
      <w:fldChar w:fldCharType="end"/>
    </w:r>
  </w:p>
  <w:p w:rsidR="002907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E5"/>
    <w:rsid w:val="000C150C"/>
    <w:rsid w:val="000E30B6"/>
    <w:rsid w:val="00135146"/>
    <w:rsid w:val="00255AE8"/>
    <w:rsid w:val="002854E5"/>
    <w:rsid w:val="00290768"/>
    <w:rsid w:val="004325FE"/>
    <w:rsid w:val="004E53B9"/>
    <w:rsid w:val="00776BA1"/>
    <w:rsid w:val="00A44280"/>
    <w:rsid w:val="00A579BB"/>
    <w:rsid w:val="00DF5F39"/>
    <w:rsid w:val="00F56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E53B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E5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4E53B9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4E53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4E53B9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4E53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E5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4E53B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3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C134A7D4054EF54D139ED18FB0C0776E2A431BC6F16F6E021FB4FAAB1EE26EED2EFADCADEBB476EEy4M" TargetMode="External" /><Relationship Id="rId11" Type="http://schemas.openxmlformats.org/officeDocument/2006/relationships/hyperlink" Target="consultantplus://offline/ref=19C134A7D4054EF54D139ED18FB0C0776E2A4519C6F26F6E021FB4FAABE1yEM" TargetMode="External" /><Relationship Id="rId12" Type="http://schemas.openxmlformats.org/officeDocument/2006/relationships/hyperlink" Target="consultantplus://offline/ref=2BC3DE7D4F85883407BF55709EAF0645A555C1376610E7C9C60591D92BCB6CE5FAD2F51188F9DD72405AC5CA8C976BFDE949A68918A0oDJ7M" TargetMode="External" /><Relationship Id="rId13" Type="http://schemas.openxmlformats.org/officeDocument/2006/relationships/hyperlink" Target="consultantplus://offline/ref=FD1E0592579281721EF2EBF6F55A105433829F1401359F32E5A3F297474D12BEC6183D4AFCC6490FA451BA8359CA19022082FEEF3FF01261TEbBM" TargetMode="External" /><Relationship Id="rId14" Type="http://schemas.openxmlformats.org/officeDocument/2006/relationships/hyperlink" Target="consultantplus://offline/ref=7FA55D2C014362C409BBC084D6E0B1A114D067579E575F54F8177C1548A8CD551F4932325A58FC3E7FB784B54C0A63FA3EE9E84FE16Es6P7N" TargetMode="External" /><Relationship Id="rId15" Type="http://schemas.openxmlformats.org/officeDocument/2006/relationships/hyperlink" Target="http://www.consultant.ru/document/cons_doc_LAW_289902/56fc8b160d7d4acf2ee8ed080d3a4632e6caeec2/" TargetMode="External" /><Relationship Id="rId16" Type="http://schemas.openxmlformats.org/officeDocument/2006/relationships/hyperlink" Target="http://www.consultant.ru/document/cons_doc_LAW_219266/" TargetMode="External" /><Relationship Id="rId17" Type="http://schemas.openxmlformats.org/officeDocument/2006/relationships/hyperlink" Target="http://www.consultant.ru/document/cons_doc_LAW_219266/e319cca703566186bfd83cacbeb23b217efc930e/" TargetMode="External" /><Relationship Id="rId18" Type="http://schemas.openxmlformats.org/officeDocument/2006/relationships/hyperlink" Target="consultantplus://offline/ref=8E53CE6242F1E492693534A8FBFF1A0A9862049529D1D680BD1EF84CC086653826540DCB510072BB43E945C1E2AFC2EA93616340B4643BF4TEz8M" TargetMode="External" /><Relationship Id="rId19" Type="http://schemas.openxmlformats.org/officeDocument/2006/relationships/hyperlink" Target="consultantplus://offline/ref=8E53CE6242F1E492693534A8FBFF1A0A9862049529D1D680BD1EF84CC086653826540DC2500272B516B355C5ABFACAF496797D44AA67T3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A5317E327216169C1C51B7C057AA5DC33B492696CEC94D1296444C49433706C2CA3BD8C8E549333G7aDK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B9AE61AE191A4367117865833CEDCD41AA674DB079A62E832152384E359A438E3F3105F6F6613952A0859A3EA916D958D4FE58564Dx3K9M" TargetMode="External" /><Relationship Id="rId5" Type="http://schemas.openxmlformats.org/officeDocument/2006/relationships/hyperlink" Target="consultantplus://offline/ref=C65E37659A02212CB92AC345457F480ED3BFE2CD33781B50AF560E0BDC26842151145D697B742ECBFC897D8E234BECA967398ECE0A7Df3K7M" TargetMode="External" /><Relationship Id="rId6" Type="http://schemas.openxmlformats.org/officeDocument/2006/relationships/hyperlink" Target="consultantplus://offline/ref=C65E37659A02212CB92AC345457F480ED1BDE1CF387D1B50AF560E0BDC26842151145D697C752DC0AFD36D8A6A1EE4B7622190CA147E3E0EfFKCM" TargetMode="External" /><Relationship Id="rId7" Type="http://schemas.openxmlformats.org/officeDocument/2006/relationships/hyperlink" Target="consultantplus://offline/ref=C65E37659A02212CB92AC345457F480ED3BCE3C9327B1B50AF560E0BDC26842151145D6A747E7991EC8D34DB2B55E9B1793D90CDf0K3M" TargetMode="External" /><Relationship Id="rId8" Type="http://schemas.openxmlformats.org/officeDocument/2006/relationships/hyperlink" Target="consultantplus://offline/ref=C65E37659A02212CB92AC345457F480ED2BDEBC835761B50AF560E0BDC26842151145D697C752DC5A1D36D8A6A1EE4B7622190CA147E3E0EfFKCM" TargetMode="External" /><Relationship Id="rId9" Type="http://schemas.openxmlformats.org/officeDocument/2006/relationships/hyperlink" Target="consultantplus://offline/ref=19C134A7D4054EF54D139ED18FB0C0776E284015CBF56F6E021FB4FAAB1EE26EED2EFADFEAy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