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0656D" w:rsidRPr="000A0DAB" w:rsidP="00A0656D">
      <w:pPr>
        <w:pStyle w:val="Title"/>
        <w:ind w:left="6372" w:firstLine="708"/>
        <w:jc w:val="left"/>
        <w:rPr>
          <w:sz w:val="25"/>
          <w:szCs w:val="25"/>
        </w:rPr>
      </w:pPr>
    </w:p>
    <w:p w:rsidR="00A0656D" w:rsidRPr="000A0DAB" w:rsidP="00A0656D">
      <w:pPr>
        <w:pStyle w:val="Title"/>
        <w:ind w:left="6372" w:firstLine="708"/>
        <w:jc w:val="left"/>
        <w:rPr>
          <w:sz w:val="25"/>
          <w:szCs w:val="25"/>
        </w:rPr>
      </w:pPr>
      <w:r w:rsidRPr="000A0DAB">
        <w:rPr>
          <w:sz w:val="25"/>
          <w:szCs w:val="25"/>
        </w:rPr>
        <w:t>Дело № 5-278/1/2022</w:t>
      </w:r>
    </w:p>
    <w:p w:rsidR="00A0656D" w:rsidRPr="000A0DAB" w:rsidP="00A0656D">
      <w:pPr>
        <w:pStyle w:val="Title"/>
        <w:ind w:left="6372" w:firstLine="708"/>
        <w:jc w:val="left"/>
        <w:rPr>
          <w:sz w:val="25"/>
          <w:szCs w:val="25"/>
        </w:rPr>
      </w:pPr>
    </w:p>
    <w:p w:rsidR="00A0656D" w:rsidRPr="000A0DAB" w:rsidP="00A0656D">
      <w:pPr>
        <w:pStyle w:val="Title"/>
        <w:rPr>
          <w:sz w:val="25"/>
          <w:szCs w:val="25"/>
        </w:rPr>
      </w:pPr>
      <w:r w:rsidRPr="000A0DAB">
        <w:rPr>
          <w:sz w:val="25"/>
          <w:szCs w:val="25"/>
        </w:rPr>
        <w:t>П</w:t>
      </w:r>
      <w:r w:rsidRPr="000A0DAB">
        <w:rPr>
          <w:sz w:val="25"/>
          <w:szCs w:val="25"/>
        </w:rPr>
        <w:t xml:space="preserve">  О  С  Т  А  Н  О  В  Л  Е  Н  И  Е</w:t>
      </w:r>
    </w:p>
    <w:p w:rsidR="00A0656D" w:rsidRPr="000A0DAB" w:rsidP="00A0656D">
      <w:pPr>
        <w:jc w:val="both"/>
        <w:rPr>
          <w:sz w:val="25"/>
          <w:szCs w:val="25"/>
        </w:rPr>
      </w:pPr>
      <w:r w:rsidRPr="000A0DAB">
        <w:rPr>
          <w:sz w:val="25"/>
          <w:szCs w:val="25"/>
        </w:rPr>
        <w:t>12 мая 2022 года</w:t>
      </w:r>
      <w:r w:rsidRPr="000A0DAB">
        <w:rPr>
          <w:sz w:val="25"/>
          <w:szCs w:val="25"/>
        </w:rPr>
        <w:tab/>
      </w:r>
      <w:r w:rsidRPr="000A0DAB">
        <w:rPr>
          <w:sz w:val="25"/>
          <w:szCs w:val="25"/>
        </w:rPr>
        <w:tab/>
      </w:r>
      <w:r w:rsidRPr="000A0DAB">
        <w:rPr>
          <w:sz w:val="25"/>
          <w:szCs w:val="25"/>
        </w:rPr>
        <w:tab/>
      </w:r>
      <w:r w:rsidRPr="000A0DAB">
        <w:rPr>
          <w:sz w:val="25"/>
          <w:szCs w:val="25"/>
        </w:rPr>
        <w:tab/>
      </w:r>
      <w:r w:rsidRPr="000A0DAB">
        <w:rPr>
          <w:sz w:val="25"/>
          <w:szCs w:val="25"/>
        </w:rPr>
        <w:tab/>
      </w:r>
      <w:r w:rsidRPr="000A0DAB">
        <w:rPr>
          <w:sz w:val="25"/>
          <w:szCs w:val="25"/>
        </w:rPr>
        <w:tab/>
      </w:r>
      <w:r w:rsidRPr="000A0DAB">
        <w:rPr>
          <w:sz w:val="25"/>
          <w:szCs w:val="25"/>
        </w:rPr>
        <w:tab/>
      </w:r>
      <w:r w:rsidRPr="000A0DAB">
        <w:rPr>
          <w:sz w:val="25"/>
          <w:szCs w:val="25"/>
        </w:rPr>
        <w:tab/>
        <w:t>город Елабуга.</w:t>
      </w:r>
      <w:r w:rsidRPr="000A0DAB">
        <w:rPr>
          <w:sz w:val="25"/>
          <w:szCs w:val="25"/>
        </w:rPr>
        <w:tab/>
      </w:r>
    </w:p>
    <w:p w:rsidR="00A0656D" w:rsidRPr="000A0DAB" w:rsidP="00A0656D">
      <w:pPr>
        <w:jc w:val="both"/>
        <w:rPr>
          <w:sz w:val="25"/>
          <w:szCs w:val="25"/>
        </w:rPr>
      </w:pPr>
      <w:r w:rsidRPr="000A0DAB">
        <w:rPr>
          <w:sz w:val="25"/>
          <w:szCs w:val="25"/>
        </w:rPr>
        <w:tab/>
        <w:t xml:space="preserve">Мировой судья судебного участка № 1 по Елабужскому судебному району Республики Татарстан Рахимова Л.Х., рассмотрев дело об административном правонарушении по ч.1 ст. 20.25 КоАП РФ в отношении </w:t>
      </w:r>
    </w:p>
    <w:p w:rsidR="00A0656D" w:rsidRPr="000A0DAB" w:rsidP="00A0656D">
      <w:pPr>
        <w:ind w:firstLine="720"/>
        <w:jc w:val="both"/>
        <w:rPr>
          <w:sz w:val="25"/>
          <w:szCs w:val="25"/>
        </w:rPr>
      </w:pPr>
      <w:r w:rsidRPr="00295545">
        <w:rPr>
          <w:sz w:val="25"/>
          <w:szCs w:val="25"/>
        </w:rPr>
        <w:t>Абдулвалиева</w:t>
      </w:r>
      <w:r w:rsidRPr="00295545">
        <w:rPr>
          <w:sz w:val="25"/>
          <w:szCs w:val="25"/>
        </w:rPr>
        <w:t xml:space="preserve"> И</w:t>
      </w:r>
      <w:r w:rsidR="00E61188">
        <w:rPr>
          <w:sz w:val="25"/>
          <w:szCs w:val="25"/>
        </w:rPr>
        <w:t>.</w:t>
      </w:r>
      <w:r w:rsidRPr="00295545">
        <w:rPr>
          <w:sz w:val="25"/>
          <w:szCs w:val="25"/>
        </w:rPr>
        <w:t>И</w:t>
      </w:r>
      <w:r w:rsidR="00E61188">
        <w:rPr>
          <w:sz w:val="25"/>
          <w:szCs w:val="25"/>
        </w:rPr>
        <w:t>.</w:t>
      </w:r>
      <w:r w:rsidRPr="00295545">
        <w:rPr>
          <w:sz w:val="25"/>
          <w:szCs w:val="25"/>
        </w:rPr>
        <w:t xml:space="preserve">, </w:t>
      </w:r>
      <w:r w:rsidR="00E61188">
        <w:rPr>
          <w:sz w:val="25"/>
          <w:szCs w:val="25"/>
        </w:rPr>
        <w:t>данные изъяты</w:t>
      </w:r>
      <w:r w:rsidRPr="00295545">
        <w:rPr>
          <w:sz w:val="25"/>
          <w:szCs w:val="25"/>
        </w:rPr>
        <w:t>, к административной ответственности привлекался</w:t>
      </w:r>
      <w:r>
        <w:rPr>
          <w:sz w:val="25"/>
          <w:szCs w:val="25"/>
        </w:rPr>
        <w:t>,</w:t>
      </w:r>
    </w:p>
    <w:p w:rsidR="00A0656D" w:rsidRPr="000A0DAB" w:rsidP="00A0656D">
      <w:pPr>
        <w:jc w:val="both"/>
        <w:rPr>
          <w:sz w:val="25"/>
          <w:szCs w:val="25"/>
        </w:rPr>
      </w:pPr>
      <w:r w:rsidRPr="000A0DAB">
        <w:rPr>
          <w:sz w:val="25"/>
          <w:szCs w:val="25"/>
        </w:rPr>
        <w:tab/>
      </w:r>
      <w:r w:rsidRPr="000A0DAB">
        <w:rPr>
          <w:sz w:val="25"/>
          <w:szCs w:val="25"/>
        </w:rPr>
        <w:tab/>
      </w:r>
      <w:r w:rsidRPr="000A0DAB">
        <w:rPr>
          <w:sz w:val="25"/>
          <w:szCs w:val="25"/>
        </w:rPr>
        <w:tab/>
      </w:r>
      <w:r w:rsidRPr="000A0DAB">
        <w:rPr>
          <w:sz w:val="25"/>
          <w:szCs w:val="25"/>
        </w:rPr>
        <w:tab/>
        <w:t>установил:</w:t>
      </w:r>
    </w:p>
    <w:p w:rsidR="00A0656D" w:rsidRPr="000A0DAB" w:rsidP="00A0656D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12 февраля 2022 г. </w:t>
      </w:r>
      <w:r w:rsidRPr="000A0DAB">
        <w:rPr>
          <w:sz w:val="25"/>
          <w:szCs w:val="25"/>
        </w:rPr>
        <w:t>Абдулвалиев</w:t>
      </w:r>
      <w:r w:rsidRPr="000A0DAB">
        <w:rPr>
          <w:sz w:val="25"/>
          <w:szCs w:val="25"/>
        </w:rPr>
        <w:t xml:space="preserve"> И.И. был привлечен к административной ответственности по ч.1 ст.12.37 КоАП РФ и ему назначено наказание в виде административного штрафа в размере 500 рублей. В установленный ст. 32.2 ч.1 КоАП РФ срок он штраф не уплатил.</w:t>
      </w:r>
    </w:p>
    <w:p w:rsidR="00A0656D" w:rsidRPr="000A0DAB" w:rsidP="00A0656D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>Отвод не заявлен, ходатайств не поступило.</w:t>
      </w:r>
    </w:p>
    <w:p w:rsidR="00A0656D" w:rsidRPr="000A0DAB" w:rsidP="00A0656D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При рассмотрении дела об административном правонарушении </w:t>
      </w:r>
      <w:r w:rsidRPr="000A0DAB">
        <w:rPr>
          <w:sz w:val="25"/>
          <w:szCs w:val="25"/>
        </w:rPr>
        <w:t>Абдулвалиев</w:t>
      </w:r>
      <w:r w:rsidRPr="000A0DAB">
        <w:rPr>
          <w:sz w:val="25"/>
          <w:szCs w:val="25"/>
        </w:rPr>
        <w:t xml:space="preserve"> И.И. свою вину в совершении вменяемого административного правонарушения признал. </w:t>
      </w:r>
    </w:p>
    <w:p w:rsidR="00A0656D" w:rsidRPr="000A0DAB" w:rsidP="00A0656D">
      <w:pPr>
        <w:ind w:firstLine="540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Изучив материалы дела, выслушав </w:t>
      </w:r>
      <w:r w:rsidRPr="000A0DAB">
        <w:rPr>
          <w:sz w:val="25"/>
          <w:szCs w:val="25"/>
        </w:rPr>
        <w:t>Абдулвалиева</w:t>
      </w:r>
      <w:r w:rsidRPr="000A0DAB">
        <w:rPr>
          <w:sz w:val="25"/>
          <w:szCs w:val="25"/>
        </w:rPr>
        <w:t xml:space="preserve"> И.И., мировой судья приходит к следующему.</w:t>
      </w:r>
    </w:p>
    <w:p w:rsidR="00A0656D" w:rsidRPr="000A0DAB" w:rsidP="00A0656D">
      <w:pPr>
        <w:autoSpaceDE w:val="0"/>
        <w:autoSpaceDN w:val="0"/>
        <w:adjustRightInd w:val="0"/>
        <w:ind w:firstLine="539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В соответствии с </w:t>
      </w:r>
      <w:hyperlink r:id="rId4" w:history="1">
        <w:r w:rsidRPr="000A0DAB">
          <w:rPr>
            <w:color w:val="0000FF"/>
            <w:sz w:val="25"/>
            <w:szCs w:val="25"/>
          </w:rPr>
          <w:t>частью 1 статьи 20.25</w:t>
        </w:r>
      </w:hyperlink>
      <w:r w:rsidRPr="000A0DAB">
        <w:rPr>
          <w:sz w:val="25"/>
          <w:szCs w:val="25"/>
        </w:rPr>
        <w:t xml:space="preserve"> КоАП РФ неуплата административного штрафа в срок, предусмотренный настоящим </w:t>
      </w:r>
      <w:hyperlink r:id="rId5" w:history="1">
        <w:r w:rsidRPr="000A0DAB">
          <w:rPr>
            <w:color w:val="0000FF"/>
            <w:sz w:val="25"/>
            <w:szCs w:val="25"/>
          </w:rPr>
          <w:t>Кодексом</w:t>
        </w:r>
      </w:hyperlink>
      <w:r w:rsidRPr="000A0DAB">
        <w:rPr>
          <w:sz w:val="25"/>
          <w:szCs w:val="25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0656D" w:rsidRPr="000A0DAB" w:rsidP="00A0656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Согласно </w:t>
      </w:r>
      <w:hyperlink r:id="rId6" w:history="1">
        <w:r w:rsidRPr="000A0DAB">
          <w:rPr>
            <w:color w:val="0000FF"/>
            <w:sz w:val="25"/>
            <w:szCs w:val="25"/>
          </w:rPr>
          <w:t>части 1 статьи 32.2</w:t>
        </w:r>
      </w:hyperlink>
      <w:r w:rsidRPr="000A0DAB">
        <w:rPr>
          <w:sz w:val="25"/>
          <w:szCs w:val="25"/>
        </w:rPr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history="1">
        <w:r w:rsidRPr="000A0DAB">
          <w:rPr>
            <w:color w:val="0000FF"/>
            <w:sz w:val="25"/>
            <w:szCs w:val="25"/>
          </w:rPr>
          <w:t>частью 1.1 настоящей статьи</w:t>
        </w:r>
      </w:hyperlink>
      <w:r w:rsidRPr="000A0DAB">
        <w:rPr>
          <w:sz w:val="25"/>
          <w:szCs w:val="25"/>
        </w:rPr>
        <w:t xml:space="preserve">, либо со дня истечения срока отсрочки или срока рассрочки, предусмотренных </w:t>
      </w:r>
      <w:hyperlink r:id="rId8" w:history="1">
        <w:r w:rsidRPr="000A0DAB">
          <w:rPr>
            <w:color w:val="0000FF"/>
            <w:sz w:val="25"/>
            <w:szCs w:val="25"/>
          </w:rPr>
          <w:t>статьей 31.5</w:t>
        </w:r>
      </w:hyperlink>
      <w:r w:rsidRPr="000A0DAB">
        <w:rPr>
          <w:sz w:val="25"/>
          <w:szCs w:val="25"/>
        </w:rPr>
        <w:t xml:space="preserve"> настоящего Кодекса.</w:t>
      </w:r>
    </w:p>
    <w:p w:rsidR="00A0656D" w:rsidRPr="000A0DAB" w:rsidP="00A0656D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Вина </w:t>
      </w:r>
      <w:r w:rsidRPr="000A0DAB">
        <w:rPr>
          <w:sz w:val="25"/>
          <w:szCs w:val="25"/>
        </w:rPr>
        <w:t>Абдулвалиева</w:t>
      </w:r>
      <w:r w:rsidRPr="000A0DAB">
        <w:rPr>
          <w:sz w:val="25"/>
          <w:szCs w:val="25"/>
        </w:rPr>
        <w:t xml:space="preserve"> И.И.  в совершении вменяемого административного правонарушения, помимо признания вины, подтверждается представленными доказательствами в совокупности, в том числе:</w:t>
      </w:r>
    </w:p>
    <w:p w:rsidR="00A0656D" w:rsidRPr="000A0DAB" w:rsidP="00A0656D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-протоколом об административном правонарушении, в котором </w:t>
      </w:r>
      <w:r w:rsidRPr="000A0DAB">
        <w:rPr>
          <w:sz w:val="25"/>
          <w:szCs w:val="25"/>
        </w:rPr>
        <w:t>Абдулвалиев</w:t>
      </w:r>
      <w:r w:rsidRPr="000A0DAB">
        <w:rPr>
          <w:sz w:val="25"/>
          <w:szCs w:val="25"/>
        </w:rPr>
        <w:t xml:space="preserve"> И.И.  не возражал по существу правонарушения, без замечаний подписал процессуальный документ (л.д.1);</w:t>
      </w:r>
    </w:p>
    <w:p w:rsidR="00A0656D" w:rsidRPr="000A0DAB" w:rsidP="00A0656D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- постановлением от 11.02.2022г. о привлечении его к административной ответственности по ч.1 ст.12.37  КоАП РФ, ему назначено наказание в виде административного штрафа в размере 500 рублей, постановление вступило в законную силу 23.02.2022, срок уплаты штрафа по 23.04.2022 (л.д.6), </w:t>
      </w:r>
    </w:p>
    <w:p w:rsidR="00A0656D" w:rsidRPr="000A0DAB" w:rsidP="00A0656D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- рапортом старшего инспектора ДПС ОГИБДД ОМВД РФ по </w:t>
      </w:r>
      <w:r w:rsidRPr="000A0DAB">
        <w:rPr>
          <w:sz w:val="25"/>
          <w:szCs w:val="25"/>
        </w:rPr>
        <w:t>Елабужскому</w:t>
      </w:r>
      <w:r w:rsidRPr="000A0DAB">
        <w:rPr>
          <w:sz w:val="25"/>
          <w:szCs w:val="25"/>
        </w:rPr>
        <w:t xml:space="preserve"> району Г</w:t>
      </w:r>
      <w:r w:rsidR="00E61188">
        <w:rPr>
          <w:sz w:val="25"/>
          <w:szCs w:val="25"/>
        </w:rPr>
        <w:t>.</w:t>
      </w:r>
      <w:r w:rsidRPr="000A0DAB">
        <w:rPr>
          <w:sz w:val="25"/>
          <w:szCs w:val="25"/>
        </w:rPr>
        <w:t>А.Г. об обстоятельствах совершения и условиях выявления правонарушения (л.д.2);</w:t>
      </w:r>
    </w:p>
    <w:p w:rsidR="00A0656D" w:rsidRPr="000A0DAB" w:rsidP="00A0656D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- распечаткой данных ИЦ ГИБДД МВД РФ о привлечении </w:t>
      </w:r>
      <w:r w:rsidRPr="000A0DAB">
        <w:rPr>
          <w:sz w:val="25"/>
          <w:szCs w:val="25"/>
        </w:rPr>
        <w:t>Абдулвалиева</w:t>
      </w:r>
      <w:r w:rsidRPr="000A0DAB">
        <w:rPr>
          <w:sz w:val="25"/>
          <w:szCs w:val="25"/>
        </w:rPr>
        <w:t xml:space="preserve"> И.И. к административной ответственности за нарушения в области дорожного движения, содержащая сведения о наличии или отсутствии сведений об уплате штрафа (л.д.7).</w:t>
      </w:r>
    </w:p>
    <w:p w:rsidR="00A0656D" w:rsidRPr="000A0DAB" w:rsidP="00A0656D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>Сведений об уплате штрафа в установленный законом срок не имеется.</w:t>
      </w:r>
    </w:p>
    <w:p w:rsidR="00A0656D" w:rsidRPr="000A0DAB" w:rsidP="00A0656D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При таких обстоятельствах, мировой судья считает, что </w:t>
      </w:r>
      <w:r w:rsidRPr="000A0DAB">
        <w:rPr>
          <w:sz w:val="25"/>
          <w:szCs w:val="25"/>
        </w:rPr>
        <w:t>Абдулвалиев</w:t>
      </w:r>
      <w:r w:rsidRPr="000A0DAB">
        <w:rPr>
          <w:sz w:val="25"/>
          <w:szCs w:val="25"/>
        </w:rPr>
        <w:t xml:space="preserve"> И.И. не принял всех зависящих от него мер по оплате штрафа в установленные законом сроки.</w:t>
      </w:r>
    </w:p>
    <w:p w:rsidR="00A0656D" w:rsidRPr="000A0DAB" w:rsidP="00A0656D">
      <w:pPr>
        <w:ind w:firstLine="540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Мировой судья считает вину </w:t>
      </w:r>
      <w:r w:rsidRPr="000A0DAB">
        <w:rPr>
          <w:sz w:val="25"/>
          <w:szCs w:val="25"/>
        </w:rPr>
        <w:t>Абдулвалиева</w:t>
      </w:r>
      <w:r w:rsidRPr="000A0DAB">
        <w:rPr>
          <w:sz w:val="25"/>
          <w:szCs w:val="25"/>
        </w:rPr>
        <w:t xml:space="preserve"> И.И.  доказанной и его противоправные действия квалифицирует по ч.1 ст.20.25 КоАП РФ – неуплата административного штрафа в срок, предусмотренный КоАП РФ.</w:t>
      </w:r>
    </w:p>
    <w:p w:rsidR="00A0656D" w:rsidRPr="000A0DAB" w:rsidP="00A0656D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>При назначении наказания мировой судья руководствуется общими правилами  назначения административного наказания, предусмотренными ст.4.1 КоАП РФ, и учитывает характер совершенного правонарушения, данные о личности виновного, его имущественное положение и состояние здоровья.</w:t>
      </w:r>
    </w:p>
    <w:p w:rsidR="00A0656D" w:rsidRPr="000A0DAB" w:rsidP="00A0656D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>Обстоятельством, смягчающим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вины, оплата штрафа на момент рассмотрения дела.</w:t>
      </w:r>
    </w:p>
    <w:p w:rsidR="00A0656D" w:rsidRPr="000A0DAB" w:rsidP="00A0656D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>Отягчающих административную ответственность  обстоятельств, мировым судьей не установлено.</w:t>
      </w:r>
    </w:p>
    <w:p w:rsidR="00A0656D" w:rsidRPr="000A0DAB" w:rsidP="00A0656D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>Абдулвалиев</w:t>
      </w:r>
      <w:r w:rsidRPr="000A0DAB">
        <w:rPr>
          <w:sz w:val="25"/>
          <w:szCs w:val="25"/>
        </w:rPr>
        <w:t xml:space="preserve"> И.И. за последний календарный привлекался к административной ответственности за нарушения в области дорожного движения, учитывая его имущественное положение, наличие заработка, для достижения целей наказания, мировой судья считает возможным применить к нему меру административного наказания в виде административного штрафа.</w:t>
      </w:r>
    </w:p>
    <w:p w:rsidR="00A0656D" w:rsidRPr="000A0DAB" w:rsidP="00A0656D">
      <w:pPr>
        <w:ind w:firstLine="708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На основании </w:t>
      </w:r>
      <w:r w:rsidRPr="000A0DAB">
        <w:rPr>
          <w:sz w:val="25"/>
          <w:szCs w:val="25"/>
        </w:rPr>
        <w:t>изложенного</w:t>
      </w:r>
      <w:r w:rsidRPr="000A0DAB">
        <w:rPr>
          <w:sz w:val="25"/>
          <w:szCs w:val="25"/>
        </w:rPr>
        <w:t>, руководствуясь статьями 23.1, 29.9-29.11 КоАП РФ, мировой судья</w:t>
      </w:r>
    </w:p>
    <w:p w:rsidR="00A0656D" w:rsidRPr="000A0DAB" w:rsidP="00A0656D">
      <w:pPr>
        <w:jc w:val="center"/>
        <w:rPr>
          <w:sz w:val="25"/>
          <w:szCs w:val="25"/>
        </w:rPr>
      </w:pPr>
      <w:r w:rsidRPr="000A0DAB">
        <w:rPr>
          <w:sz w:val="25"/>
          <w:szCs w:val="25"/>
        </w:rPr>
        <w:t>постановил:</w:t>
      </w:r>
    </w:p>
    <w:p w:rsidR="00A0656D" w:rsidRPr="000A0DAB" w:rsidP="00A0656D">
      <w:pPr>
        <w:ind w:firstLine="720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признать </w:t>
      </w:r>
      <w:r w:rsidRPr="000A0DAB">
        <w:rPr>
          <w:sz w:val="25"/>
          <w:szCs w:val="25"/>
        </w:rPr>
        <w:t>Абдулвалиева</w:t>
      </w:r>
      <w:r w:rsidRPr="000A0DAB">
        <w:rPr>
          <w:sz w:val="25"/>
          <w:szCs w:val="25"/>
        </w:rPr>
        <w:t xml:space="preserve"> И</w:t>
      </w:r>
      <w:r w:rsidR="00E61188">
        <w:rPr>
          <w:sz w:val="25"/>
          <w:szCs w:val="25"/>
        </w:rPr>
        <w:t>.</w:t>
      </w:r>
      <w:r w:rsidRPr="000A0DAB">
        <w:rPr>
          <w:sz w:val="25"/>
          <w:szCs w:val="25"/>
        </w:rPr>
        <w:t>И</w:t>
      </w:r>
      <w:r w:rsidR="00E61188">
        <w:rPr>
          <w:sz w:val="25"/>
          <w:szCs w:val="25"/>
        </w:rPr>
        <w:t>.</w:t>
      </w:r>
      <w:r w:rsidRPr="000A0DAB">
        <w:rPr>
          <w:sz w:val="25"/>
          <w:szCs w:val="25"/>
        </w:rPr>
        <w:t xml:space="preserve"> виновным  в совершении административного правонарушения, предусмотренного ч.1 ст. 20.25 КоАП РФ, и назначить ему наказание в виде административного штрафа в размере 1000 (одна тысяча) рублей. </w:t>
      </w:r>
    </w:p>
    <w:p w:rsidR="00A0656D" w:rsidRPr="000A0DAB" w:rsidP="00A0656D">
      <w:pPr>
        <w:ind w:firstLine="720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Получатель штрафа: Управление федерального казначейства по Республике Татарстан (Министерство юстиции Республики Татарстан л/с 04112001300),  ИНН 1654003139, КПП 165501001, </w:t>
      </w:r>
      <w:r w:rsidRPr="000A0DAB">
        <w:rPr>
          <w:sz w:val="25"/>
          <w:szCs w:val="25"/>
        </w:rPr>
        <w:t>кор</w:t>
      </w:r>
      <w:r w:rsidRPr="000A0DAB">
        <w:rPr>
          <w:sz w:val="25"/>
          <w:szCs w:val="25"/>
        </w:rPr>
        <w:t>. счет</w:t>
      </w:r>
      <w:r w:rsidRPr="000A0DAB">
        <w:rPr>
          <w:sz w:val="25"/>
          <w:szCs w:val="25"/>
        </w:rPr>
        <w:t xml:space="preserve"> 40102810445370000079, Отделение – НБ Республика Татарстан Банка России//УФК по Республике Татарстан г. Казань//Управление Федерального казначейства по Республике Татарстан, номер счета получателя платежа 03100643000000011100 БИК 019205400; ОКТМО 92701000, КБК 73111601203019000140, УИН 03186909000000000</w:t>
      </w:r>
      <w:r>
        <w:rPr>
          <w:sz w:val="25"/>
          <w:szCs w:val="25"/>
        </w:rPr>
        <w:t>28310697</w:t>
      </w:r>
      <w:r w:rsidRPr="000A0DAB">
        <w:rPr>
          <w:sz w:val="25"/>
          <w:szCs w:val="25"/>
        </w:rPr>
        <w:t>.</w:t>
      </w:r>
    </w:p>
    <w:p w:rsidR="00A0656D" w:rsidRPr="000A0DAB" w:rsidP="00A0656D">
      <w:pPr>
        <w:ind w:firstLine="720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Протокол об административном правонарушении от  </w:t>
      </w:r>
      <w:r>
        <w:rPr>
          <w:sz w:val="25"/>
          <w:szCs w:val="25"/>
        </w:rPr>
        <w:t>11.05.</w:t>
      </w:r>
      <w:r w:rsidRPr="000A0DAB">
        <w:rPr>
          <w:sz w:val="25"/>
          <w:szCs w:val="25"/>
        </w:rPr>
        <w:t>2022г. 16РТ № 017</w:t>
      </w:r>
      <w:r>
        <w:rPr>
          <w:sz w:val="25"/>
          <w:szCs w:val="25"/>
        </w:rPr>
        <w:t>55018</w:t>
      </w:r>
      <w:r w:rsidRPr="000A0DAB">
        <w:rPr>
          <w:sz w:val="25"/>
          <w:szCs w:val="25"/>
        </w:rPr>
        <w:t>.</w:t>
      </w:r>
    </w:p>
    <w:p w:rsidR="00A0656D" w:rsidRPr="000A0DAB" w:rsidP="00A0656D">
      <w:pPr>
        <w:ind w:firstLine="720"/>
        <w:jc w:val="both"/>
        <w:rPr>
          <w:sz w:val="25"/>
          <w:szCs w:val="25"/>
        </w:rPr>
      </w:pPr>
      <w:r w:rsidRPr="000A0DAB">
        <w:rPr>
          <w:sz w:val="25"/>
          <w:szCs w:val="25"/>
        </w:rPr>
        <w:t xml:space="preserve">     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A0656D" w:rsidRPr="000A0DAB" w:rsidP="00A0656D">
      <w:pPr>
        <w:ind w:firstLine="720"/>
        <w:jc w:val="both"/>
        <w:rPr>
          <w:sz w:val="25"/>
          <w:szCs w:val="25"/>
        </w:rPr>
      </w:pPr>
      <w:r w:rsidRPr="000A0DAB">
        <w:rPr>
          <w:sz w:val="25"/>
          <w:szCs w:val="25"/>
        </w:rPr>
        <w:t>Квитанцию об уплате штрафа представить мировому судье.</w:t>
      </w:r>
    </w:p>
    <w:p w:rsidR="00A0656D" w:rsidRPr="000A0DAB" w:rsidP="00A0656D">
      <w:pPr>
        <w:ind w:firstLine="720"/>
        <w:jc w:val="both"/>
        <w:rPr>
          <w:sz w:val="25"/>
          <w:szCs w:val="25"/>
        </w:rPr>
      </w:pPr>
      <w:r w:rsidRPr="000A0DAB">
        <w:rPr>
          <w:sz w:val="25"/>
          <w:szCs w:val="25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Татарстан.</w:t>
      </w:r>
    </w:p>
    <w:p w:rsidR="00A0656D" w:rsidP="00A0656D">
      <w:pPr>
        <w:jc w:val="both"/>
        <w:rPr>
          <w:sz w:val="28"/>
          <w:szCs w:val="28"/>
        </w:rPr>
      </w:pPr>
      <w:r w:rsidRPr="000A0DAB">
        <w:rPr>
          <w:sz w:val="25"/>
          <w:szCs w:val="25"/>
        </w:rPr>
        <w:t>Мировой судья:</w:t>
      </w:r>
      <w:r>
        <w:rPr>
          <w:sz w:val="28"/>
          <w:szCs w:val="28"/>
        </w:rPr>
        <w:t xml:space="preserve"> </w:t>
      </w:r>
    </w:p>
    <w:p w:rsidR="008C13E0"/>
    <w:sectPr w:rsidSect="000A0DAB">
      <w:pgSz w:w="11906" w:h="16838"/>
      <w:pgMar w:top="568" w:right="849" w:bottom="426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A11"/>
    <w:rsid w:val="000A0DAB"/>
    <w:rsid w:val="00295545"/>
    <w:rsid w:val="00787A11"/>
    <w:rsid w:val="008C13E0"/>
    <w:rsid w:val="00A0656D"/>
    <w:rsid w:val="00E6118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5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0656D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A0656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0AE0FE4E6D9BA9926A128DAE5E4BA497F5D48B5009E6C799646A2544C77C46E56549C3D94U6p3I" TargetMode="External" /><Relationship Id="rId5" Type="http://schemas.openxmlformats.org/officeDocument/2006/relationships/hyperlink" Target="consultantplus://offline/ref=10AE0FE4E6D9BA9926A128DAE5E4BA497F5D48B5009E6C799646A2544CU7p7I" TargetMode="External" /><Relationship Id="rId6" Type="http://schemas.openxmlformats.org/officeDocument/2006/relationships/hyperlink" Target="consultantplus://offline/ref=10AE0FE4E6D9BA9926A128DAE5E4BA497F5D48B5009E6C799646A2544C77C46E56549C399262UCp0I" TargetMode="External" /><Relationship Id="rId7" Type="http://schemas.openxmlformats.org/officeDocument/2006/relationships/hyperlink" Target="consultantplus://offline/ref=10AE0FE4E6D9BA9926A128DAE5E4BA497F5D48B5009E6C799646A2544C77C46E56549C3A9569UCp6I" TargetMode="External" /><Relationship Id="rId8" Type="http://schemas.openxmlformats.org/officeDocument/2006/relationships/hyperlink" Target="consultantplus://offline/ref=10AE0FE4E6D9BA9926A128DAE5E4BA497F5D48B5009E6C799646A2544C77C46E56549C3E9563CECFU1p1I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