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5F21" w:rsidRPr="008F79B7" w:rsidP="009E5F21">
      <w:pPr>
        <w:pStyle w:val="Title"/>
        <w:rPr>
          <w:sz w:val="26"/>
          <w:szCs w:val="26"/>
        </w:rPr>
      </w:pPr>
      <w:r w:rsidRPr="00EE67AB">
        <w:rPr>
          <w:sz w:val="27"/>
          <w:szCs w:val="27"/>
          <w:lang w:val="en-US"/>
        </w:rPr>
        <w:tab/>
      </w:r>
      <w:r w:rsidRPr="00EE67AB">
        <w:rPr>
          <w:sz w:val="27"/>
          <w:szCs w:val="27"/>
          <w:lang w:val="en-US"/>
        </w:rPr>
        <w:tab/>
      </w:r>
      <w:r w:rsidRPr="00EE67AB">
        <w:rPr>
          <w:sz w:val="27"/>
          <w:szCs w:val="27"/>
          <w:lang w:val="en-US"/>
        </w:rPr>
        <w:tab/>
      </w:r>
      <w:r w:rsidRPr="00EE67AB">
        <w:rPr>
          <w:sz w:val="27"/>
          <w:szCs w:val="27"/>
          <w:lang w:val="en-US"/>
        </w:rPr>
        <w:tab/>
      </w:r>
      <w:r w:rsidRPr="009E5F21">
        <w:rPr>
          <w:sz w:val="27"/>
          <w:szCs w:val="27"/>
        </w:rPr>
        <w:t xml:space="preserve">         </w:t>
      </w:r>
      <w:r w:rsidRPr="009E5F21">
        <w:rPr>
          <w:sz w:val="26"/>
          <w:szCs w:val="26"/>
        </w:rPr>
        <w:t xml:space="preserve">                                   </w:t>
      </w:r>
      <w:r w:rsidRPr="008F79B7">
        <w:rPr>
          <w:sz w:val="26"/>
          <w:szCs w:val="26"/>
        </w:rPr>
        <w:tab/>
      </w:r>
      <w:r w:rsidRPr="008F79B7">
        <w:rPr>
          <w:sz w:val="26"/>
          <w:szCs w:val="26"/>
        </w:rPr>
        <w:tab/>
      </w:r>
      <w:r w:rsidRPr="008F79B7">
        <w:rPr>
          <w:sz w:val="26"/>
          <w:szCs w:val="26"/>
        </w:rPr>
        <w:tab/>
      </w:r>
    </w:p>
    <w:p w:rsidR="009E5F21" w:rsidRPr="008F79B7" w:rsidP="009E5F21">
      <w:pPr>
        <w:pStyle w:val="Title"/>
        <w:ind w:left="5664" w:firstLine="708"/>
        <w:rPr>
          <w:sz w:val="26"/>
          <w:szCs w:val="26"/>
        </w:rPr>
      </w:pPr>
      <w:r w:rsidRPr="008F79B7">
        <w:rPr>
          <w:sz w:val="26"/>
          <w:szCs w:val="26"/>
        </w:rPr>
        <w:t>Дело № 5-247/1/2022</w:t>
      </w:r>
    </w:p>
    <w:p w:rsidR="009E5F21" w:rsidRPr="008F79B7" w:rsidP="009E5F21">
      <w:pPr>
        <w:pStyle w:val="Title"/>
        <w:ind w:left="3540" w:firstLine="708"/>
        <w:rPr>
          <w:sz w:val="26"/>
          <w:szCs w:val="26"/>
        </w:rPr>
      </w:pPr>
      <w:r w:rsidRPr="008F79B7">
        <w:rPr>
          <w:sz w:val="26"/>
          <w:szCs w:val="26"/>
        </w:rPr>
        <w:t xml:space="preserve">   УИД 16</w:t>
      </w:r>
      <w:r w:rsidRPr="008F79B7">
        <w:rPr>
          <w:sz w:val="26"/>
          <w:szCs w:val="26"/>
          <w:lang w:val="en-US"/>
        </w:rPr>
        <w:t>MS</w:t>
      </w:r>
      <w:r w:rsidRPr="008F79B7">
        <w:rPr>
          <w:sz w:val="26"/>
          <w:szCs w:val="26"/>
        </w:rPr>
        <w:t>0100-01-2022- 001435-61</w:t>
      </w:r>
    </w:p>
    <w:p w:rsidR="009E5F21" w:rsidRPr="008F79B7" w:rsidP="009E5F21">
      <w:pPr>
        <w:pStyle w:val="Title"/>
        <w:rPr>
          <w:sz w:val="26"/>
          <w:szCs w:val="26"/>
        </w:rPr>
      </w:pPr>
      <w:r w:rsidRPr="008F79B7">
        <w:rPr>
          <w:sz w:val="26"/>
          <w:szCs w:val="26"/>
        </w:rPr>
        <w:t>П</w:t>
      </w:r>
      <w:r w:rsidRPr="008F79B7">
        <w:rPr>
          <w:sz w:val="26"/>
          <w:szCs w:val="26"/>
        </w:rPr>
        <w:t xml:space="preserve">  О  С  Т  А  Н  О  В  Л  Е  Н  И  Е</w:t>
      </w:r>
    </w:p>
    <w:p w:rsidR="009E5F21" w:rsidRPr="008F79B7" w:rsidP="009E5F21">
      <w:pPr>
        <w:ind w:firstLine="708"/>
        <w:jc w:val="both"/>
        <w:rPr>
          <w:sz w:val="26"/>
          <w:szCs w:val="26"/>
        </w:rPr>
      </w:pPr>
      <w:r w:rsidRPr="008F79B7">
        <w:rPr>
          <w:sz w:val="26"/>
          <w:szCs w:val="26"/>
        </w:rPr>
        <w:t>25 мая 2022 года</w:t>
      </w:r>
      <w:r w:rsidRPr="008F79B7">
        <w:rPr>
          <w:sz w:val="26"/>
          <w:szCs w:val="26"/>
        </w:rPr>
        <w:tab/>
      </w:r>
      <w:r w:rsidRPr="008F79B7">
        <w:rPr>
          <w:sz w:val="26"/>
          <w:szCs w:val="26"/>
        </w:rPr>
        <w:tab/>
      </w:r>
      <w:r w:rsidRPr="008F79B7">
        <w:rPr>
          <w:sz w:val="26"/>
          <w:szCs w:val="26"/>
        </w:rPr>
        <w:tab/>
      </w:r>
      <w:r w:rsidRPr="008F79B7">
        <w:rPr>
          <w:sz w:val="26"/>
          <w:szCs w:val="26"/>
        </w:rPr>
        <w:tab/>
      </w:r>
      <w:r w:rsidRPr="008F79B7">
        <w:rPr>
          <w:sz w:val="26"/>
          <w:szCs w:val="26"/>
        </w:rPr>
        <w:tab/>
      </w:r>
      <w:r w:rsidRPr="008F79B7">
        <w:rPr>
          <w:sz w:val="26"/>
          <w:szCs w:val="26"/>
        </w:rPr>
        <w:tab/>
      </w:r>
      <w:r w:rsidRPr="008F79B7">
        <w:rPr>
          <w:sz w:val="26"/>
          <w:szCs w:val="26"/>
        </w:rPr>
        <w:tab/>
      </w:r>
      <w:r w:rsidRPr="008F79B7">
        <w:rPr>
          <w:sz w:val="26"/>
          <w:szCs w:val="26"/>
        </w:rPr>
        <w:tab/>
        <w:t>город Елабуга.</w:t>
      </w:r>
      <w:r w:rsidRPr="008F79B7">
        <w:rPr>
          <w:sz w:val="26"/>
          <w:szCs w:val="26"/>
        </w:rPr>
        <w:tab/>
      </w:r>
      <w:r w:rsidRPr="008F79B7">
        <w:rPr>
          <w:sz w:val="26"/>
          <w:szCs w:val="26"/>
        </w:rPr>
        <w:tab/>
      </w:r>
      <w:r w:rsidRPr="008F79B7">
        <w:rPr>
          <w:sz w:val="26"/>
          <w:szCs w:val="26"/>
        </w:rPr>
        <w:tab/>
      </w:r>
    </w:p>
    <w:p w:rsidR="009E5F21" w:rsidRPr="008F79B7" w:rsidP="009E5F21">
      <w:pPr>
        <w:pStyle w:val="BodyText2"/>
        <w:rPr>
          <w:sz w:val="26"/>
          <w:szCs w:val="26"/>
        </w:rPr>
      </w:pPr>
      <w:r w:rsidRPr="008F79B7">
        <w:rPr>
          <w:sz w:val="26"/>
          <w:szCs w:val="26"/>
        </w:rPr>
        <w:tab/>
        <w:t xml:space="preserve">Мировой судья судебного участка № 1 по </w:t>
      </w:r>
      <w:r w:rsidRPr="008F79B7">
        <w:rPr>
          <w:sz w:val="26"/>
          <w:szCs w:val="26"/>
        </w:rPr>
        <w:t>Елабужскому</w:t>
      </w:r>
      <w:r w:rsidRPr="008F79B7">
        <w:rPr>
          <w:sz w:val="26"/>
          <w:szCs w:val="26"/>
        </w:rPr>
        <w:t xml:space="preserve"> судебному району Республики Татарстан Рахимова Л.Х., рассмотрев дело об административном правонарушении по ч.1 ст. 20.25 КоАП РФ в отношении</w:t>
      </w:r>
    </w:p>
    <w:p w:rsidR="009E5F21" w:rsidRPr="008F79B7" w:rsidP="009E5F21">
      <w:pPr>
        <w:pStyle w:val="BodyText2"/>
        <w:ind w:firstLine="708"/>
        <w:rPr>
          <w:sz w:val="26"/>
          <w:szCs w:val="26"/>
        </w:rPr>
      </w:pPr>
      <w:r w:rsidRPr="008F79B7">
        <w:rPr>
          <w:sz w:val="26"/>
          <w:szCs w:val="26"/>
        </w:rPr>
        <w:t>Минебаевой</w:t>
      </w:r>
      <w:r w:rsidRPr="008F79B7">
        <w:rPr>
          <w:sz w:val="26"/>
          <w:szCs w:val="26"/>
        </w:rPr>
        <w:t xml:space="preserve"> А</w:t>
      </w:r>
      <w:r w:rsidR="00726AA4">
        <w:rPr>
          <w:sz w:val="26"/>
          <w:szCs w:val="26"/>
        </w:rPr>
        <w:t>.</w:t>
      </w:r>
      <w:r w:rsidRPr="008F79B7">
        <w:rPr>
          <w:sz w:val="26"/>
          <w:szCs w:val="26"/>
        </w:rPr>
        <w:t>Р</w:t>
      </w:r>
      <w:r w:rsidR="00726AA4">
        <w:rPr>
          <w:sz w:val="26"/>
          <w:szCs w:val="26"/>
        </w:rPr>
        <w:t>.</w:t>
      </w:r>
      <w:r w:rsidRPr="008F79B7">
        <w:rPr>
          <w:sz w:val="26"/>
          <w:szCs w:val="26"/>
        </w:rPr>
        <w:t xml:space="preserve">, </w:t>
      </w:r>
      <w:r w:rsidR="00726AA4">
        <w:rPr>
          <w:sz w:val="26"/>
          <w:szCs w:val="26"/>
        </w:rPr>
        <w:t>данные изъяты</w:t>
      </w:r>
      <w:r w:rsidRPr="008F79B7">
        <w:rPr>
          <w:sz w:val="26"/>
          <w:szCs w:val="26"/>
        </w:rPr>
        <w:t>, к административн</w:t>
      </w:r>
      <w:r w:rsidR="00726AA4">
        <w:rPr>
          <w:sz w:val="26"/>
          <w:szCs w:val="26"/>
        </w:rPr>
        <w:t>ой ответственности привлекалась</w:t>
      </w:r>
      <w:r w:rsidRPr="008F79B7">
        <w:rPr>
          <w:sz w:val="26"/>
          <w:szCs w:val="26"/>
        </w:rPr>
        <w:t>,</w:t>
      </w:r>
    </w:p>
    <w:p w:rsidR="009E5F21" w:rsidRPr="008F79B7" w:rsidP="009E5F21">
      <w:pPr>
        <w:jc w:val="center"/>
        <w:rPr>
          <w:sz w:val="26"/>
          <w:szCs w:val="26"/>
        </w:rPr>
      </w:pPr>
      <w:r w:rsidRPr="008F79B7">
        <w:rPr>
          <w:sz w:val="26"/>
          <w:szCs w:val="26"/>
        </w:rPr>
        <w:t>установил:</w:t>
      </w:r>
    </w:p>
    <w:p w:rsidR="009E5F21" w:rsidRPr="008F79B7" w:rsidP="009E5F21">
      <w:pPr>
        <w:ind w:firstLine="708"/>
        <w:jc w:val="both"/>
        <w:rPr>
          <w:sz w:val="26"/>
          <w:szCs w:val="26"/>
        </w:rPr>
      </w:pPr>
      <w:r w:rsidRPr="008F79B7">
        <w:rPr>
          <w:sz w:val="26"/>
          <w:szCs w:val="26"/>
        </w:rPr>
        <w:t xml:space="preserve">постановлением заместителя руководителя Управления </w:t>
      </w:r>
      <w:r w:rsidRPr="008F79B7">
        <w:rPr>
          <w:sz w:val="26"/>
          <w:szCs w:val="26"/>
        </w:rPr>
        <w:t>Федеральной</w:t>
      </w:r>
      <w:r w:rsidRPr="008F79B7">
        <w:rPr>
          <w:sz w:val="26"/>
          <w:szCs w:val="26"/>
        </w:rPr>
        <w:t xml:space="preserve"> </w:t>
      </w:r>
      <w:r w:rsidRPr="008F79B7">
        <w:rPr>
          <w:sz w:val="26"/>
          <w:szCs w:val="26"/>
        </w:rPr>
        <w:t xml:space="preserve">антимонопольной службы по Республике Татарстан № 016/04/7.32.5-1430/2021 от 17.08.2021 года исполняющий обязанности руководителя Исполнительного комитета города Елабуга </w:t>
      </w:r>
      <w:r w:rsidRPr="008F79B7">
        <w:rPr>
          <w:sz w:val="26"/>
          <w:szCs w:val="26"/>
        </w:rPr>
        <w:t>Елабужского</w:t>
      </w:r>
      <w:r w:rsidRPr="008F79B7">
        <w:rPr>
          <w:sz w:val="26"/>
          <w:szCs w:val="26"/>
        </w:rPr>
        <w:t xml:space="preserve"> муниципального района Республики Татарстан </w:t>
      </w:r>
      <w:r w:rsidRPr="008F79B7">
        <w:rPr>
          <w:sz w:val="26"/>
          <w:szCs w:val="26"/>
        </w:rPr>
        <w:t>Минебаева</w:t>
      </w:r>
      <w:r w:rsidRPr="008F79B7">
        <w:rPr>
          <w:sz w:val="26"/>
          <w:szCs w:val="26"/>
        </w:rPr>
        <w:t xml:space="preserve"> А.Р. была привлечена к административной ответственности за совершение административного правонарушения, предусмотренного ч. 1 ст. 7.32.5 КоАП РФ, и подвергнута административному наказанию в виде административного штрафа в размере 30 000 рублей.</w:t>
      </w:r>
    </w:p>
    <w:p w:rsidR="009E5F21" w:rsidRPr="008F79B7" w:rsidP="009E5F21">
      <w:pPr>
        <w:ind w:firstLine="708"/>
        <w:jc w:val="both"/>
        <w:rPr>
          <w:sz w:val="26"/>
          <w:szCs w:val="26"/>
        </w:rPr>
      </w:pPr>
      <w:r w:rsidRPr="008F79B7">
        <w:rPr>
          <w:sz w:val="26"/>
          <w:szCs w:val="26"/>
        </w:rPr>
        <w:t>В установленный ч.1 ст. 32.2 ч.1 КоАП РФ срок штраф не уплачен.</w:t>
      </w:r>
    </w:p>
    <w:p w:rsidR="009E5F21" w:rsidRPr="008F79B7" w:rsidP="009E5F21">
      <w:pPr>
        <w:ind w:firstLine="708"/>
        <w:jc w:val="both"/>
        <w:rPr>
          <w:sz w:val="26"/>
          <w:szCs w:val="26"/>
        </w:rPr>
      </w:pPr>
      <w:r w:rsidRPr="008F79B7">
        <w:rPr>
          <w:sz w:val="26"/>
          <w:szCs w:val="26"/>
        </w:rPr>
        <w:t>Минебаева</w:t>
      </w:r>
      <w:r w:rsidRPr="008F79B7">
        <w:rPr>
          <w:sz w:val="26"/>
          <w:szCs w:val="26"/>
        </w:rPr>
        <w:t xml:space="preserve"> А.Р. на рассмотрение дела об административном правонарушении  не явилась. Извещение направлено по адресу, указанному в протоколе, однако возвращено в суд в связи с истечением срока хранения. В силу абзаца 2 пункта 6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w:t>
      </w:r>
      <w:r w:rsidRPr="008F79B7">
        <w:rPr>
          <w:sz w:val="26"/>
          <w:szCs w:val="26"/>
        </w:rPr>
        <w:t>Минебаева</w:t>
      </w:r>
      <w:r w:rsidRPr="008F79B7">
        <w:rPr>
          <w:sz w:val="26"/>
          <w:szCs w:val="26"/>
        </w:rPr>
        <w:t xml:space="preserve"> А.Р. считается надлежащим образом извещенной. Мировой судья считает возможным рассмотреть дело в её  отсутствие. </w:t>
      </w:r>
    </w:p>
    <w:p w:rsidR="009E5F21" w:rsidRPr="008F79B7" w:rsidP="009E5F21">
      <w:pPr>
        <w:ind w:firstLine="708"/>
        <w:jc w:val="both"/>
        <w:rPr>
          <w:sz w:val="26"/>
          <w:szCs w:val="26"/>
        </w:rPr>
      </w:pPr>
      <w:r w:rsidRPr="008F79B7">
        <w:rPr>
          <w:sz w:val="26"/>
          <w:szCs w:val="26"/>
        </w:rPr>
        <w:t>Изучив материалы дела, мировой судья приходит к следующему.</w:t>
      </w:r>
    </w:p>
    <w:p w:rsidR="009E5F21" w:rsidRPr="008F79B7" w:rsidP="009E5F21">
      <w:pPr>
        <w:autoSpaceDE w:val="0"/>
        <w:autoSpaceDN w:val="0"/>
        <w:adjustRightInd w:val="0"/>
        <w:ind w:firstLine="540"/>
        <w:jc w:val="both"/>
        <w:rPr>
          <w:sz w:val="26"/>
          <w:szCs w:val="26"/>
        </w:rPr>
      </w:pPr>
      <w:r w:rsidRPr="008F79B7">
        <w:rPr>
          <w:sz w:val="26"/>
          <w:szCs w:val="26"/>
        </w:rPr>
        <w:t xml:space="preserve">В соответствии с </w:t>
      </w:r>
      <w:hyperlink r:id="rId4" w:history="1">
        <w:r w:rsidRPr="008F79B7">
          <w:rPr>
            <w:color w:val="0000FF"/>
            <w:sz w:val="26"/>
            <w:szCs w:val="26"/>
          </w:rPr>
          <w:t>ч. 1 ст. 20.25</w:t>
        </w:r>
      </w:hyperlink>
      <w:r w:rsidRPr="008F79B7">
        <w:rPr>
          <w:sz w:val="26"/>
          <w:szCs w:val="26"/>
        </w:rPr>
        <w:t xml:space="preserve"> КоАП РФ неуплата административного штрафа в срок, предусмотренный настоящим </w:t>
      </w:r>
      <w:hyperlink r:id="rId5" w:history="1">
        <w:r w:rsidRPr="008F79B7">
          <w:rPr>
            <w:color w:val="0000FF"/>
            <w:sz w:val="26"/>
            <w:szCs w:val="26"/>
          </w:rPr>
          <w:t>Кодексом</w:t>
        </w:r>
      </w:hyperlink>
      <w:r w:rsidRPr="008F79B7">
        <w:rPr>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5F21" w:rsidRPr="008F79B7" w:rsidP="009E5F21">
      <w:pPr>
        <w:autoSpaceDE w:val="0"/>
        <w:autoSpaceDN w:val="0"/>
        <w:adjustRightInd w:val="0"/>
        <w:ind w:firstLine="540"/>
        <w:jc w:val="both"/>
        <w:rPr>
          <w:sz w:val="26"/>
          <w:szCs w:val="26"/>
        </w:rPr>
      </w:pPr>
      <w:r w:rsidRPr="008F79B7">
        <w:rPr>
          <w:sz w:val="26"/>
          <w:szCs w:val="26"/>
        </w:rPr>
        <w:t xml:space="preserve">В соответствии с </w:t>
      </w:r>
      <w:hyperlink r:id="rId6" w:history="1">
        <w:r w:rsidRPr="008F79B7">
          <w:rPr>
            <w:color w:val="0000FF"/>
            <w:sz w:val="26"/>
            <w:szCs w:val="26"/>
          </w:rPr>
          <w:t>ч. 1 ст. 32.2</w:t>
        </w:r>
      </w:hyperlink>
      <w:r w:rsidRPr="008F79B7">
        <w:rPr>
          <w:sz w:val="26"/>
          <w:szCs w:val="26"/>
        </w:rPr>
        <w:t xml:space="preserve"> КоАП РФ </w:t>
      </w:r>
      <w:r>
        <w:rPr>
          <w:sz w:val="26"/>
          <w:szCs w:val="26"/>
        </w:rPr>
        <w:t>а</w:t>
      </w:r>
      <w:r w:rsidRPr="008F79B7">
        <w:rPr>
          <w:sz w:val="26"/>
          <w:szCs w:val="26"/>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1.3-2 и 1.4 настоящей статьи, либо со дня истечения срока отсрочки или срока</w:t>
      </w:r>
      <w:r w:rsidRPr="008F79B7">
        <w:rPr>
          <w:sz w:val="26"/>
          <w:szCs w:val="26"/>
        </w:rPr>
        <w:t xml:space="preserve"> рассрочки, </w:t>
      </w:r>
      <w:r w:rsidRPr="008F79B7">
        <w:rPr>
          <w:sz w:val="26"/>
          <w:szCs w:val="26"/>
        </w:rPr>
        <w:t>предусмотренных</w:t>
      </w:r>
      <w:r w:rsidRPr="008F79B7">
        <w:rPr>
          <w:sz w:val="26"/>
          <w:szCs w:val="26"/>
        </w:rPr>
        <w:t xml:space="preserve"> статьей 31.5 настоящего Кодекса.</w:t>
      </w:r>
    </w:p>
    <w:p w:rsidR="009E5F21" w:rsidRPr="008F79B7" w:rsidP="009E5F21">
      <w:pPr>
        <w:autoSpaceDE w:val="0"/>
        <w:autoSpaceDN w:val="0"/>
        <w:adjustRightInd w:val="0"/>
        <w:ind w:firstLine="540"/>
        <w:jc w:val="both"/>
        <w:rPr>
          <w:sz w:val="26"/>
          <w:szCs w:val="26"/>
        </w:rPr>
      </w:pPr>
      <w:r w:rsidRPr="008F79B7">
        <w:rPr>
          <w:sz w:val="26"/>
          <w:szCs w:val="26"/>
        </w:rPr>
        <w:t xml:space="preserve">В силу с </w:t>
      </w:r>
      <w:hyperlink r:id="rId7" w:history="1">
        <w:r w:rsidRPr="008F79B7">
          <w:rPr>
            <w:color w:val="0000FF"/>
            <w:sz w:val="26"/>
            <w:szCs w:val="26"/>
          </w:rPr>
          <w:t>ч. 2 ст. 31.1</w:t>
        </w:r>
      </w:hyperlink>
      <w:r w:rsidRPr="008F79B7">
        <w:rPr>
          <w:sz w:val="26"/>
          <w:szCs w:val="26"/>
        </w:rPr>
        <w:t xml:space="preserve"> КоАП РФ постановление по делу об административном правонарушении вступает в законную силу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9E5F21" w:rsidRPr="008F79B7" w:rsidP="009E5F21">
      <w:pPr>
        <w:autoSpaceDE w:val="0"/>
        <w:autoSpaceDN w:val="0"/>
        <w:adjustRightInd w:val="0"/>
        <w:ind w:firstLine="540"/>
        <w:jc w:val="both"/>
        <w:rPr>
          <w:sz w:val="26"/>
          <w:szCs w:val="26"/>
        </w:rPr>
      </w:pPr>
      <w:r w:rsidRPr="008F79B7">
        <w:rPr>
          <w:sz w:val="26"/>
          <w:szCs w:val="26"/>
        </w:rPr>
        <w:t xml:space="preserve">Исходя из системного толкования </w:t>
      </w:r>
      <w:hyperlink r:id="rId4" w:history="1">
        <w:r w:rsidRPr="008F79B7">
          <w:rPr>
            <w:color w:val="0000FF"/>
            <w:sz w:val="26"/>
            <w:szCs w:val="26"/>
          </w:rPr>
          <w:t>ч. 1 ст. 20.25</w:t>
        </w:r>
      </w:hyperlink>
      <w:r w:rsidRPr="008F79B7">
        <w:rPr>
          <w:sz w:val="26"/>
          <w:szCs w:val="26"/>
        </w:rPr>
        <w:t xml:space="preserve"> и </w:t>
      </w:r>
      <w:hyperlink r:id="rId8" w:history="1">
        <w:r w:rsidRPr="008F79B7">
          <w:rPr>
            <w:color w:val="0000FF"/>
            <w:sz w:val="26"/>
            <w:szCs w:val="26"/>
          </w:rPr>
          <w:t>ст. 32.2</w:t>
        </w:r>
      </w:hyperlink>
      <w:r w:rsidRPr="008F79B7">
        <w:rPr>
          <w:sz w:val="26"/>
          <w:szCs w:val="26"/>
        </w:rPr>
        <w:t xml:space="preserve"> КоАП РФ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w:t>
      </w:r>
      <w:r w:rsidRPr="008F79B7">
        <w:rPr>
          <w:sz w:val="26"/>
          <w:szCs w:val="26"/>
        </w:rPr>
        <w:t xml:space="preserve">истечения данного срока в случае неуплаты штрафа усматривается событие административного правонарушения, предусмотренного </w:t>
      </w:r>
      <w:hyperlink r:id="rId4" w:history="1">
        <w:r w:rsidRPr="008F79B7">
          <w:rPr>
            <w:color w:val="0000FF"/>
            <w:sz w:val="26"/>
            <w:szCs w:val="26"/>
          </w:rPr>
          <w:t>ч. 1 ст. 20.25</w:t>
        </w:r>
      </w:hyperlink>
      <w:r w:rsidRPr="008F79B7">
        <w:rPr>
          <w:sz w:val="26"/>
          <w:szCs w:val="26"/>
        </w:rPr>
        <w:t xml:space="preserve"> КоАП РФ.</w:t>
      </w:r>
    </w:p>
    <w:p w:rsidR="009E5F21" w:rsidRPr="008F79B7" w:rsidP="009E5F21">
      <w:pPr>
        <w:autoSpaceDE w:val="0"/>
        <w:autoSpaceDN w:val="0"/>
        <w:adjustRightInd w:val="0"/>
        <w:ind w:firstLine="540"/>
        <w:jc w:val="both"/>
        <w:rPr>
          <w:sz w:val="26"/>
          <w:szCs w:val="26"/>
        </w:rPr>
      </w:pPr>
      <w:r w:rsidRPr="008F79B7">
        <w:rPr>
          <w:sz w:val="26"/>
          <w:szCs w:val="26"/>
        </w:rPr>
        <w:t xml:space="preserve">Из материалов дела следует, что постановлением заместителя руководителя Управления Федеральной антимонопольной службы по Республике Татарстан № 016/04/7.32.5-1430/2021 от 17.08.2021 года исполняющий обязанности руководителя Исполнительного комитета города Елабуга </w:t>
      </w:r>
      <w:r w:rsidRPr="008F79B7">
        <w:rPr>
          <w:sz w:val="26"/>
          <w:szCs w:val="26"/>
        </w:rPr>
        <w:t>Елабужского</w:t>
      </w:r>
      <w:r w:rsidRPr="008F79B7">
        <w:rPr>
          <w:sz w:val="26"/>
          <w:szCs w:val="26"/>
        </w:rPr>
        <w:t xml:space="preserve"> муниципального района Республики Татарстан </w:t>
      </w:r>
      <w:r w:rsidRPr="008F79B7">
        <w:rPr>
          <w:sz w:val="26"/>
          <w:szCs w:val="26"/>
        </w:rPr>
        <w:t>Минебаева</w:t>
      </w:r>
      <w:r w:rsidRPr="008F79B7">
        <w:rPr>
          <w:sz w:val="26"/>
          <w:szCs w:val="26"/>
        </w:rPr>
        <w:t xml:space="preserve"> А.Р. была привлечена к административной ответственности за совершение административного правонарушения, предусмотренного ч. 1 ст.7.32.5 КоАП РФ, и подвергнута административному наказанию в виде</w:t>
      </w:r>
      <w:r w:rsidRPr="008F79B7">
        <w:rPr>
          <w:sz w:val="26"/>
          <w:szCs w:val="26"/>
        </w:rPr>
        <w:t xml:space="preserve"> административного штрафа в размере 30 000 рублей.</w:t>
      </w:r>
    </w:p>
    <w:p w:rsidR="009E5F21" w:rsidRPr="008F79B7" w:rsidP="009E5F21">
      <w:pPr>
        <w:autoSpaceDE w:val="0"/>
        <w:autoSpaceDN w:val="0"/>
        <w:adjustRightInd w:val="0"/>
        <w:ind w:firstLine="540"/>
        <w:jc w:val="both"/>
        <w:rPr>
          <w:sz w:val="26"/>
          <w:szCs w:val="26"/>
        </w:rPr>
      </w:pPr>
      <w:r w:rsidRPr="008F79B7">
        <w:rPr>
          <w:sz w:val="26"/>
          <w:szCs w:val="26"/>
        </w:rPr>
        <w:t xml:space="preserve">Постановление о назначении административного наказания от 17.08.2021 года направлено посредством электронного документооборота между ведомствами и получено по месту работы </w:t>
      </w:r>
      <w:r w:rsidRPr="008F79B7">
        <w:rPr>
          <w:sz w:val="26"/>
          <w:szCs w:val="26"/>
        </w:rPr>
        <w:t>Минебаевой</w:t>
      </w:r>
      <w:r w:rsidRPr="008F79B7">
        <w:rPr>
          <w:sz w:val="26"/>
          <w:szCs w:val="26"/>
        </w:rPr>
        <w:t xml:space="preserve"> А.Р. Исполнительным комитетом Менделеевского муниципального района Республики Татарстан 18.08.2021 года (л.д.13), следовательно, оно  вступило в законную силу 01.09.2021 года, а административный штраф подлежал оплате в срок по 30.10.2021 года.</w:t>
      </w:r>
      <w:r w:rsidRPr="008F79B7">
        <w:rPr>
          <w:sz w:val="26"/>
          <w:szCs w:val="26"/>
        </w:rPr>
        <w:t xml:space="preserve"> Подтверждением получения </w:t>
      </w:r>
      <w:r w:rsidRPr="008F79B7">
        <w:rPr>
          <w:sz w:val="26"/>
          <w:szCs w:val="26"/>
        </w:rPr>
        <w:t>Минебаевой</w:t>
      </w:r>
      <w:r w:rsidRPr="008F79B7">
        <w:rPr>
          <w:sz w:val="26"/>
          <w:szCs w:val="26"/>
        </w:rPr>
        <w:t xml:space="preserve"> А.Р. копии постановления №016/04/7.32.5-1430/2021 от 17.08.2021 года также является её обращение на имя </w:t>
      </w:r>
      <w:r w:rsidRPr="008F79B7">
        <w:rPr>
          <w:sz w:val="26"/>
          <w:szCs w:val="26"/>
        </w:rPr>
        <w:t>заместителя руководителя Управления Федеральной антимонопольной службы России</w:t>
      </w:r>
      <w:r w:rsidRPr="008F79B7">
        <w:rPr>
          <w:sz w:val="26"/>
          <w:szCs w:val="26"/>
        </w:rPr>
        <w:t xml:space="preserve"> по Республике Татарстан 25.11.2021 года о предоставления ей рассрочки для оплаты административного штрафа. Единовременно ею представлена квитанция об оплате штрафа в размере 1 000 рублей (л.д.14, 16).</w:t>
      </w:r>
    </w:p>
    <w:p w:rsidR="009E5F21" w:rsidRPr="008F79B7" w:rsidP="009E5F21">
      <w:pPr>
        <w:autoSpaceDE w:val="0"/>
        <w:autoSpaceDN w:val="0"/>
        <w:adjustRightInd w:val="0"/>
        <w:ind w:firstLine="540"/>
        <w:jc w:val="both"/>
        <w:rPr>
          <w:sz w:val="26"/>
          <w:szCs w:val="26"/>
        </w:rPr>
      </w:pPr>
      <w:r w:rsidRPr="008F79B7">
        <w:rPr>
          <w:sz w:val="26"/>
          <w:szCs w:val="26"/>
        </w:rPr>
        <w:t>Определением  заместителя руководителя Управления Федеральной антимонопольной службы по Республике Татарстан от 29.11.2021 года исполнение постановления № 016/04/7.32.5-1430/2021 от 17.08.2021 года рассрочено с 26.11.2021 по 26.02.2022.</w:t>
      </w:r>
    </w:p>
    <w:p w:rsidR="009E5F21" w:rsidRPr="008F79B7" w:rsidP="009E5F21">
      <w:pPr>
        <w:autoSpaceDE w:val="0"/>
        <w:autoSpaceDN w:val="0"/>
        <w:adjustRightInd w:val="0"/>
        <w:ind w:firstLine="540"/>
        <w:jc w:val="both"/>
        <w:rPr>
          <w:sz w:val="26"/>
          <w:szCs w:val="26"/>
        </w:rPr>
      </w:pPr>
      <w:r w:rsidRPr="008F79B7">
        <w:rPr>
          <w:sz w:val="26"/>
          <w:szCs w:val="26"/>
        </w:rPr>
        <w:t>Сведений об уплате штрафа в установленный законом срок не представлено.</w:t>
      </w:r>
    </w:p>
    <w:p w:rsidR="009E5F21" w:rsidRPr="008F79B7" w:rsidP="009E5F21">
      <w:pPr>
        <w:autoSpaceDE w:val="0"/>
        <w:autoSpaceDN w:val="0"/>
        <w:adjustRightInd w:val="0"/>
        <w:ind w:firstLine="540"/>
        <w:jc w:val="both"/>
        <w:rPr>
          <w:sz w:val="26"/>
          <w:szCs w:val="26"/>
        </w:rPr>
      </w:pPr>
      <w:r w:rsidRPr="008F79B7">
        <w:rPr>
          <w:sz w:val="26"/>
          <w:szCs w:val="26"/>
        </w:rPr>
        <w:t xml:space="preserve">Факт совершения </w:t>
      </w:r>
      <w:r w:rsidRPr="008F79B7">
        <w:rPr>
          <w:sz w:val="26"/>
          <w:szCs w:val="26"/>
        </w:rPr>
        <w:t>Минебаевой</w:t>
      </w:r>
      <w:r w:rsidRPr="008F79B7">
        <w:rPr>
          <w:sz w:val="26"/>
          <w:szCs w:val="26"/>
        </w:rPr>
        <w:t xml:space="preserve"> А.Р. административного правонарушения, подтверждается протоколом об административном правонарушении </w:t>
      </w:r>
      <w:r w:rsidRPr="001A157B">
        <w:rPr>
          <w:sz w:val="26"/>
          <w:szCs w:val="26"/>
        </w:rPr>
        <w:t>№ 016/04/20.25-610/2022 от 11.04.2022 года</w:t>
      </w:r>
      <w:r w:rsidRPr="008F79B7">
        <w:rPr>
          <w:sz w:val="26"/>
          <w:szCs w:val="26"/>
        </w:rPr>
        <w:t xml:space="preserve"> (</w:t>
      </w:r>
      <w:r w:rsidRPr="008F79B7">
        <w:rPr>
          <w:sz w:val="26"/>
          <w:szCs w:val="26"/>
        </w:rPr>
        <w:t>л.д</w:t>
      </w:r>
      <w:r w:rsidRPr="008F79B7">
        <w:rPr>
          <w:sz w:val="26"/>
          <w:szCs w:val="26"/>
        </w:rPr>
        <w:t>. 28-31), постановлением заместителя руководителя Управления Федеральной антимонопольной службы по Республике Татарстан № 016/04/7.32.5-1430/2021 от 17.08.2021 года (</w:t>
      </w:r>
      <w:r w:rsidRPr="008F79B7">
        <w:rPr>
          <w:sz w:val="26"/>
          <w:szCs w:val="26"/>
        </w:rPr>
        <w:t>л.д</w:t>
      </w:r>
      <w:r w:rsidRPr="008F79B7">
        <w:rPr>
          <w:sz w:val="26"/>
          <w:szCs w:val="26"/>
        </w:rPr>
        <w:t xml:space="preserve">. 8-10), платежным поручением </w:t>
      </w:r>
      <w:r w:rsidRPr="008F79B7">
        <w:rPr>
          <w:sz w:val="26"/>
          <w:szCs w:val="26"/>
        </w:rPr>
        <w:t>об</w:t>
      </w:r>
      <w:r w:rsidRPr="008F79B7">
        <w:rPr>
          <w:sz w:val="26"/>
          <w:szCs w:val="26"/>
        </w:rPr>
        <w:t xml:space="preserve"> частичной уплате штрафа в размере 1000 рублей (л.д.14)</w:t>
      </w:r>
      <w:r>
        <w:rPr>
          <w:sz w:val="26"/>
          <w:szCs w:val="26"/>
        </w:rPr>
        <w:t>, п</w:t>
      </w:r>
      <w:r w:rsidRPr="008F79B7">
        <w:rPr>
          <w:sz w:val="26"/>
          <w:szCs w:val="26"/>
        </w:rPr>
        <w:t xml:space="preserve">ротокол об административном </w:t>
      </w:r>
      <w:r w:rsidRPr="008F79B7">
        <w:rPr>
          <w:sz w:val="26"/>
          <w:szCs w:val="26"/>
        </w:rPr>
        <w:t>правонарушении</w:t>
      </w:r>
      <w:r w:rsidRPr="008F79B7">
        <w:rPr>
          <w:sz w:val="26"/>
          <w:szCs w:val="26"/>
        </w:rPr>
        <w:t xml:space="preserve"> № 016/04/20.25-610/2022 от 11.04.2022 года.</w:t>
      </w:r>
    </w:p>
    <w:p w:rsidR="009E5F21" w:rsidRPr="008F79B7" w:rsidP="009E5F21">
      <w:pPr>
        <w:autoSpaceDE w:val="0"/>
        <w:autoSpaceDN w:val="0"/>
        <w:adjustRightInd w:val="0"/>
        <w:ind w:firstLine="540"/>
        <w:jc w:val="both"/>
        <w:rPr>
          <w:sz w:val="26"/>
          <w:szCs w:val="26"/>
        </w:rPr>
      </w:pPr>
      <w:r w:rsidRPr="008F79B7">
        <w:rPr>
          <w:sz w:val="26"/>
          <w:szCs w:val="26"/>
        </w:rPr>
        <w:t>Данные доказательства являются допустимыми и достоверными, объективно ничем не опровергнутыми.</w:t>
      </w:r>
    </w:p>
    <w:p w:rsidR="009E5F21" w:rsidRPr="008F79B7" w:rsidP="009E5F21">
      <w:pPr>
        <w:autoSpaceDE w:val="0"/>
        <w:autoSpaceDN w:val="0"/>
        <w:adjustRightInd w:val="0"/>
        <w:ind w:firstLine="540"/>
        <w:jc w:val="both"/>
        <w:rPr>
          <w:sz w:val="26"/>
          <w:szCs w:val="26"/>
        </w:rPr>
      </w:pPr>
      <w:r w:rsidRPr="008F79B7">
        <w:rPr>
          <w:sz w:val="26"/>
          <w:szCs w:val="26"/>
        </w:rPr>
        <w:t xml:space="preserve">В материалах дела отсутствуют доказательства того, что </w:t>
      </w:r>
      <w:r w:rsidRPr="008F79B7">
        <w:rPr>
          <w:sz w:val="26"/>
          <w:szCs w:val="26"/>
        </w:rPr>
        <w:t>Минебаева</w:t>
      </w:r>
      <w:r w:rsidRPr="008F79B7">
        <w:rPr>
          <w:sz w:val="26"/>
          <w:szCs w:val="26"/>
        </w:rPr>
        <w:t xml:space="preserve"> А.Р. после обращения с заявлением о предоставлении рассрочки исполнения постановления о назначении административного наказания, установленного постановлением №016/04/7.32.5-1430/2021 от 17.08.2021года, в полном размере уплатила административный штраф.</w:t>
      </w:r>
    </w:p>
    <w:p w:rsidR="009E5F21" w:rsidRPr="008F79B7" w:rsidP="009E5F21">
      <w:pPr>
        <w:autoSpaceDE w:val="0"/>
        <w:autoSpaceDN w:val="0"/>
        <w:adjustRightInd w:val="0"/>
        <w:ind w:firstLine="540"/>
        <w:jc w:val="both"/>
        <w:rPr>
          <w:sz w:val="26"/>
          <w:szCs w:val="26"/>
        </w:rPr>
      </w:pPr>
      <w:r w:rsidRPr="008F79B7">
        <w:rPr>
          <w:sz w:val="26"/>
          <w:szCs w:val="26"/>
        </w:rPr>
        <w:t xml:space="preserve">При таких обстоятельствах, мировой судья считает, что </w:t>
      </w:r>
      <w:r w:rsidRPr="008F79B7">
        <w:rPr>
          <w:sz w:val="26"/>
          <w:szCs w:val="26"/>
        </w:rPr>
        <w:t>Минебаева</w:t>
      </w:r>
      <w:r w:rsidRPr="008F79B7">
        <w:rPr>
          <w:sz w:val="26"/>
          <w:szCs w:val="26"/>
        </w:rPr>
        <w:t xml:space="preserve"> А.Р. не приняла всех зависящих от неё мер по оплате штрафа в установленные законом сроки.</w:t>
      </w:r>
    </w:p>
    <w:p w:rsidR="009E5F21" w:rsidRPr="008F79B7" w:rsidP="009E5F21">
      <w:pPr>
        <w:ind w:firstLine="540"/>
        <w:jc w:val="both"/>
        <w:rPr>
          <w:sz w:val="26"/>
          <w:szCs w:val="26"/>
        </w:rPr>
      </w:pPr>
      <w:r w:rsidRPr="008F79B7">
        <w:rPr>
          <w:sz w:val="26"/>
          <w:szCs w:val="26"/>
        </w:rPr>
        <w:t xml:space="preserve">С учетом вышеизложенного, мировой судья считает вину </w:t>
      </w:r>
      <w:r w:rsidRPr="008F79B7">
        <w:rPr>
          <w:sz w:val="26"/>
          <w:szCs w:val="26"/>
        </w:rPr>
        <w:t>Минебаевой</w:t>
      </w:r>
      <w:r w:rsidRPr="008F79B7">
        <w:rPr>
          <w:sz w:val="26"/>
          <w:szCs w:val="26"/>
        </w:rPr>
        <w:t xml:space="preserve"> А.Р. доказанной и её противоправные действия квалифицирует по ч.1 ст.20.25 КоАП РФ – неуплата административного штрафа в срок, предусмотренный КоАП РФ.</w:t>
      </w:r>
    </w:p>
    <w:p w:rsidR="009E5F21" w:rsidRPr="008F79B7" w:rsidP="009E5F21">
      <w:pPr>
        <w:ind w:firstLine="540"/>
        <w:jc w:val="both"/>
        <w:rPr>
          <w:sz w:val="26"/>
          <w:szCs w:val="26"/>
        </w:rPr>
      </w:pPr>
      <w:r w:rsidRPr="008F79B7">
        <w:rPr>
          <w:sz w:val="26"/>
          <w:szCs w:val="26"/>
        </w:rPr>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9E5F21" w:rsidRPr="008F79B7" w:rsidP="009E5F21">
      <w:pPr>
        <w:ind w:firstLine="540"/>
        <w:jc w:val="both"/>
        <w:rPr>
          <w:sz w:val="26"/>
          <w:szCs w:val="26"/>
        </w:rPr>
      </w:pPr>
      <w:r w:rsidRPr="008F79B7">
        <w:rPr>
          <w:sz w:val="26"/>
          <w:szCs w:val="26"/>
        </w:rPr>
        <w:t>Обстоятельств,  смягчающих и отягчающих административную ответственность, в силу статьей 4.2 и  4.3 КоАП РФ, не установлено.</w:t>
      </w:r>
    </w:p>
    <w:p w:rsidR="009E5F21" w:rsidRPr="008F79B7" w:rsidP="009E5F21">
      <w:pPr>
        <w:ind w:firstLine="540"/>
        <w:jc w:val="both"/>
        <w:rPr>
          <w:sz w:val="26"/>
          <w:szCs w:val="26"/>
        </w:rPr>
      </w:pPr>
      <w:r w:rsidRPr="008F79B7">
        <w:rPr>
          <w:sz w:val="26"/>
          <w:szCs w:val="26"/>
        </w:rPr>
        <w:t xml:space="preserve">Учитывая, что </w:t>
      </w:r>
      <w:r w:rsidRPr="008F79B7">
        <w:rPr>
          <w:sz w:val="26"/>
          <w:szCs w:val="26"/>
        </w:rPr>
        <w:t>Минебаева</w:t>
      </w:r>
      <w:r w:rsidRPr="008F79B7">
        <w:rPr>
          <w:sz w:val="26"/>
          <w:szCs w:val="26"/>
        </w:rPr>
        <w:t xml:space="preserve"> А.Р. не явилась на рассмотрение дела об административном правонарушении, принимая во внимание правовую позицию Верховного суда Российской Федерации, изложенную в «Обзоре судебной практики Верховного Суда Российской Федерации N 4 (2016)» (утв. Президиумом Верховного Суда РФ 20.12.2016), поскольку санкция части 1 статьи 20.25 КоАП РФ предусматривает помимо административного ареста возможность назначения иного вида административного наказания, исходя из</w:t>
      </w:r>
      <w:r w:rsidRPr="008F79B7">
        <w:rPr>
          <w:sz w:val="26"/>
          <w:szCs w:val="26"/>
        </w:rPr>
        <w:t xml:space="preserve"> изложенного выше, мировой судья считает возможным рассмотреть дело в отсутствие </w:t>
      </w:r>
      <w:r w:rsidRPr="008F79B7">
        <w:rPr>
          <w:sz w:val="26"/>
          <w:szCs w:val="26"/>
        </w:rPr>
        <w:t>Минебаевой</w:t>
      </w:r>
      <w:r w:rsidRPr="008F79B7">
        <w:rPr>
          <w:sz w:val="26"/>
          <w:szCs w:val="26"/>
        </w:rPr>
        <w:t xml:space="preserve"> А.Р. и назначить ей наказание в виде административного штрафа.</w:t>
      </w:r>
    </w:p>
    <w:p w:rsidR="009E5F21" w:rsidRPr="008F79B7" w:rsidP="009E5F21">
      <w:pPr>
        <w:ind w:firstLine="540"/>
        <w:jc w:val="both"/>
        <w:rPr>
          <w:sz w:val="26"/>
          <w:szCs w:val="26"/>
        </w:rPr>
      </w:pPr>
      <w:r w:rsidRPr="008F79B7">
        <w:rPr>
          <w:sz w:val="26"/>
          <w:szCs w:val="26"/>
        </w:rPr>
        <w:t>Санкция ч. 1 ст. 20.25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E5F21" w:rsidRPr="008F79B7" w:rsidP="009E5F21">
      <w:pPr>
        <w:ind w:firstLine="540"/>
        <w:jc w:val="both"/>
        <w:rPr>
          <w:sz w:val="26"/>
          <w:szCs w:val="26"/>
        </w:rPr>
      </w:pPr>
      <w:r w:rsidRPr="008F79B7">
        <w:rPr>
          <w:sz w:val="26"/>
          <w:szCs w:val="26"/>
        </w:rPr>
        <w:t>Согласно ч.</w:t>
      </w:r>
      <w:r>
        <w:rPr>
          <w:sz w:val="26"/>
          <w:szCs w:val="26"/>
        </w:rPr>
        <w:t>2</w:t>
      </w:r>
      <w:r w:rsidRPr="008F79B7">
        <w:rPr>
          <w:sz w:val="26"/>
          <w:szCs w:val="26"/>
        </w:rPr>
        <w:t xml:space="preserve"> ст. 4.1 КоАП РФ </w:t>
      </w:r>
      <w:r>
        <w:rPr>
          <w:sz w:val="26"/>
          <w:szCs w:val="26"/>
        </w:rPr>
        <w:t>п</w:t>
      </w:r>
      <w:r w:rsidRPr="001A157B">
        <w:rPr>
          <w:sz w:val="26"/>
          <w:szCs w:val="26"/>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8F79B7">
        <w:rPr>
          <w:sz w:val="26"/>
          <w:szCs w:val="26"/>
        </w:rPr>
        <w:t>.</w:t>
      </w:r>
    </w:p>
    <w:p w:rsidR="009E5F21" w:rsidRPr="008F79B7" w:rsidP="009E5F21">
      <w:pPr>
        <w:autoSpaceDE w:val="0"/>
        <w:autoSpaceDN w:val="0"/>
        <w:adjustRightInd w:val="0"/>
        <w:ind w:firstLine="540"/>
        <w:jc w:val="both"/>
        <w:rPr>
          <w:sz w:val="26"/>
          <w:szCs w:val="26"/>
        </w:rPr>
      </w:pPr>
      <w:r w:rsidRPr="008F79B7">
        <w:rPr>
          <w:sz w:val="26"/>
          <w:szCs w:val="26"/>
        </w:rPr>
        <w:t>Согласно ч. 2.2 данной статьи настоящего Кодекса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8F79B7">
        <w:rPr>
          <w:sz w:val="26"/>
          <w:szCs w:val="26"/>
        </w:rPr>
        <w:t xml:space="preserve"> </w:t>
      </w:r>
      <w:r w:rsidRPr="008F79B7">
        <w:rPr>
          <w:sz w:val="26"/>
          <w:szCs w:val="26"/>
        </w:rPr>
        <w:t xml:space="preserve">размере менее минимального размера административного штрафа, предусмотренного соответствующей статьей или частью статьи </w:t>
      </w:r>
      <w:hyperlink r:id="rId9" w:history="1">
        <w:r w:rsidRPr="008F79B7">
          <w:rPr>
            <w:color w:val="0000FF"/>
            <w:sz w:val="26"/>
            <w:szCs w:val="26"/>
          </w:rPr>
          <w:t>раздела II</w:t>
        </w:r>
      </w:hyperlink>
      <w:r w:rsidRPr="008F79B7">
        <w:rPr>
          <w:sz w:val="26"/>
          <w:szCs w:val="26"/>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w:t>
      </w:r>
      <w:r w:rsidRPr="008F79B7">
        <w:rPr>
          <w:sz w:val="26"/>
          <w:szCs w:val="26"/>
        </w:rPr>
        <w:t xml:space="preserve"> размер административного штрафа для граждан составляет не менее четырех тысяч рублей, а для должностных лиц - не менее сорока тысяч рублей</w:t>
      </w:r>
    </w:p>
    <w:p w:rsidR="009E5F21" w:rsidRPr="008F79B7" w:rsidP="009E5F21">
      <w:pPr>
        <w:ind w:firstLine="540"/>
        <w:jc w:val="both"/>
        <w:rPr>
          <w:sz w:val="26"/>
          <w:szCs w:val="26"/>
        </w:rPr>
      </w:pPr>
      <w:r w:rsidRPr="008F79B7">
        <w:rPr>
          <w:sz w:val="26"/>
          <w:szCs w:val="26"/>
        </w:rPr>
        <w:t xml:space="preserve">В соответствии с ч.2.3 указанной статьи настоящего Кодекса </w:t>
      </w:r>
      <w:r>
        <w:rPr>
          <w:sz w:val="26"/>
          <w:szCs w:val="26"/>
        </w:rPr>
        <w:t>п</w:t>
      </w:r>
      <w:r w:rsidRPr="008F79B7">
        <w:rPr>
          <w:sz w:val="26"/>
          <w:szCs w:val="26"/>
        </w:rPr>
        <w:t>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9E5F21" w:rsidRPr="008F79B7" w:rsidP="009E5F21">
      <w:pPr>
        <w:ind w:firstLine="540"/>
        <w:jc w:val="both"/>
        <w:rPr>
          <w:sz w:val="26"/>
          <w:szCs w:val="26"/>
        </w:rPr>
      </w:pPr>
      <w:r w:rsidRPr="008F79B7">
        <w:rPr>
          <w:sz w:val="26"/>
          <w:szCs w:val="26"/>
        </w:rPr>
        <w:t xml:space="preserve">В ходе рассмотрения дела об административном правонарушении мировым судьей установлено, что данное административное правонарушение </w:t>
      </w:r>
      <w:r w:rsidRPr="008F79B7">
        <w:rPr>
          <w:sz w:val="26"/>
          <w:szCs w:val="26"/>
        </w:rPr>
        <w:t>Минебаева</w:t>
      </w:r>
      <w:r w:rsidRPr="008F79B7">
        <w:rPr>
          <w:sz w:val="26"/>
          <w:szCs w:val="26"/>
        </w:rPr>
        <w:t xml:space="preserve"> А.Р. совершила впервые, мировой судья при назначении наказания считает возможным применить ч.2.2 ст.4.1 КоАП РФ и назначить ей наказание в соответствии с ч.2.3 ст.4.1 КоАП РФ.</w:t>
      </w:r>
    </w:p>
    <w:p w:rsidR="009E5F21" w:rsidRPr="008F79B7" w:rsidP="009E5F21">
      <w:pPr>
        <w:ind w:firstLine="540"/>
        <w:jc w:val="both"/>
        <w:rPr>
          <w:sz w:val="26"/>
          <w:szCs w:val="26"/>
        </w:rPr>
      </w:pPr>
      <w:r w:rsidRPr="008F79B7">
        <w:rPr>
          <w:sz w:val="26"/>
          <w:szCs w:val="26"/>
        </w:rPr>
        <w:tab/>
        <w:t xml:space="preserve">На основании </w:t>
      </w:r>
      <w:r w:rsidRPr="008F79B7">
        <w:rPr>
          <w:sz w:val="26"/>
          <w:szCs w:val="26"/>
        </w:rPr>
        <w:t>изложенного</w:t>
      </w:r>
      <w:r w:rsidRPr="008F79B7">
        <w:rPr>
          <w:sz w:val="26"/>
          <w:szCs w:val="26"/>
        </w:rPr>
        <w:t>, руководствуясь статьями 23.1, 29.9-29.11 КоАП РФ, мировой судья</w:t>
      </w:r>
    </w:p>
    <w:p w:rsidR="009E5F21" w:rsidRPr="008F79B7" w:rsidP="009E5F21">
      <w:pPr>
        <w:jc w:val="center"/>
        <w:rPr>
          <w:sz w:val="26"/>
          <w:szCs w:val="26"/>
        </w:rPr>
      </w:pPr>
      <w:r w:rsidRPr="008F79B7">
        <w:rPr>
          <w:sz w:val="26"/>
          <w:szCs w:val="26"/>
        </w:rPr>
        <w:t>постановил:</w:t>
      </w:r>
    </w:p>
    <w:p w:rsidR="009E5F21" w:rsidRPr="008F79B7" w:rsidP="009E5F21">
      <w:pPr>
        <w:pStyle w:val="BodyText"/>
        <w:ind w:firstLine="720"/>
        <w:rPr>
          <w:sz w:val="26"/>
          <w:szCs w:val="26"/>
        </w:rPr>
      </w:pPr>
      <w:r w:rsidRPr="008F79B7">
        <w:rPr>
          <w:sz w:val="26"/>
          <w:szCs w:val="26"/>
        </w:rPr>
        <w:t xml:space="preserve">признать </w:t>
      </w:r>
      <w:r w:rsidRPr="008F79B7">
        <w:rPr>
          <w:sz w:val="26"/>
          <w:szCs w:val="26"/>
        </w:rPr>
        <w:t>Минебаеву</w:t>
      </w:r>
      <w:r w:rsidRPr="008F79B7">
        <w:rPr>
          <w:sz w:val="26"/>
          <w:szCs w:val="26"/>
        </w:rPr>
        <w:t xml:space="preserve"> А</w:t>
      </w:r>
      <w:r w:rsidR="00726AA4">
        <w:rPr>
          <w:sz w:val="26"/>
          <w:szCs w:val="26"/>
        </w:rPr>
        <w:t>.</w:t>
      </w:r>
      <w:r w:rsidRPr="008F79B7">
        <w:rPr>
          <w:sz w:val="26"/>
          <w:szCs w:val="26"/>
        </w:rPr>
        <w:t>Р</w:t>
      </w:r>
      <w:r w:rsidR="00726AA4">
        <w:rPr>
          <w:sz w:val="26"/>
          <w:szCs w:val="26"/>
        </w:rPr>
        <w:t>.</w:t>
      </w:r>
      <w:r w:rsidRPr="008F79B7">
        <w:rPr>
          <w:sz w:val="26"/>
          <w:szCs w:val="26"/>
        </w:rPr>
        <w:t xml:space="preserve"> виновной в совершении административного правонарушения, предусмотренного ч.1 ст. 20.25 КоАП РФ, и назначить ей наказание в виде административного штрафа в размере 29 000 (двадцать  девять тысяч) рублей. </w:t>
      </w:r>
    </w:p>
    <w:p w:rsidR="009E5F21" w:rsidRPr="008F79B7" w:rsidP="009E5F21">
      <w:pPr>
        <w:pStyle w:val="BodyText"/>
        <w:ind w:firstLine="720"/>
        <w:rPr>
          <w:sz w:val="26"/>
          <w:szCs w:val="26"/>
        </w:rPr>
      </w:pPr>
      <w:r w:rsidRPr="008F79B7">
        <w:rPr>
          <w:sz w:val="26"/>
          <w:szCs w:val="26"/>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8F79B7">
        <w:rPr>
          <w:sz w:val="26"/>
          <w:szCs w:val="26"/>
        </w:rPr>
        <w:t>кор</w:t>
      </w:r>
      <w:r w:rsidRPr="008F79B7">
        <w:rPr>
          <w:sz w:val="26"/>
          <w:szCs w:val="26"/>
        </w:rPr>
        <w:t>. счет</w:t>
      </w:r>
      <w:r w:rsidRPr="008F79B7">
        <w:rPr>
          <w:sz w:val="26"/>
          <w:szCs w:val="26"/>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73111601203019000140, УИН 0318690900000000028499089.</w:t>
      </w:r>
    </w:p>
    <w:p w:rsidR="009E5F21" w:rsidRPr="008F79B7" w:rsidP="009E5F21">
      <w:pPr>
        <w:pStyle w:val="BodyText"/>
        <w:ind w:firstLine="720"/>
        <w:rPr>
          <w:sz w:val="26"/>
          <w:szCs w:val="26"/>
        </w:rPr>
      </w:pPr>
      <w:r w:rsidRPr="008F79B7">
        <w:rPr>
          <w:sz w:val="26"/>
          <w:szCs w:val="26"/>
        </w:rPr>
        <w:t xml:space="preserve">Протокол об административном правонарушении № 016/04/20.25-610/2022 от 11.04.2022 года. </w:t>
      </w:r>
    </w:p>
    <w:p w:rsidR="009E5F21" w:rsidRPr="008F79B7" w:rsidP="009E5F21">
      <w:pPr>
        <w:pStyle w:val="BodyText"/>
        <w:ind w:firstLine="720"/>
        <w:rPr>
          <w:sz w:val="26"/>
          <w:szCs w:val="26"/>
        </w:rPr>
      </w:pPr>
      <w:r w:rsidRPr="008F79B7">
        <w:rPr>
          <w:sz w:val="26"/>
          <w:szCs w:val="26"/>
        </w:rPr>
        <w:t>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1.3-1, 1.3-2 и 1.4 настоящей статьи, либо со дня истечения срока отсрочки или срока</w:t>
      </w:r>
      <w:r w:rsidRPr="008F79B7">
        <w:rPr>
          <w:sz w:val="26"/>
          <w:szCs w:val="26"/>
        </w:rPr>
        <w:t xml:space="preserve"> рассрочки, </w:t>
      </w:r>
      <w:r w:rsidRPr="008F79B7">
        <w:rPr>
          <w:sz w:val="26"/>
          <w:szCs w:val="26"/>
        </w:rPr>
        <w:t>предусмотренных</w:t>
      </w:r>
      <w:r w:rsidRPr="008F79B7">
        <w:rPr>
          <w:sz w:val="26"/>
          <w:szCs w:val="26"/>
        </w:rPr>
        <w:t xml:space="preserve"> статьей 31.5 настоящего Кодекса.</w:t>
      </w:r>
    </w:p>
    <w:p w:rsidR="009E5F21" w:rsidRPr="008F79B7" w:rsidP="009E5F21">
      <w:pPr>
        <w:pStyle w:val="BodyText"/>
        <w:ind w:firstLine="720"/>
        <w:rPr>
          <w:sz w:val="26"/>
          <w:szCs w:val="26"/>
        </w:rPr>
      </w:pPr>
      <w:r w:rsidRPr="008F79B7">
        <w:rPr>
          <w:sz w:val="26"/>
          <w:szCs w:val="26"/>
        </w:rPr>
        <w:t xml:space="preserve">Квитанцию об уплате штрафа представить мировому судье судебного участка № 1 по </w:t>
      </w:r>
      <w:r w:rsidRPr="008F79B7">
        <w:rPr>
          <w:sz w:val="26"/>
          <w:szCs w:val="26"/>
        </w:rPr>
        <w:t>Елабужскому</w:t>
      </w:r>
      <w:r w:rsidRPr="008F79B7">
        <w:rPr>
          <w:sz w:val="26"/>
          <w:szCs w:val="26"/>
        </w:rPr>
        <w:t xml:space="preserve"> судебному району Республики Татарстан.</w:t>
      </w:r>
    </w:p>
    <w:p w:rsidR="009E5F21" w:rsidRPr="008F79B7" w:rsidP="009E5F21">
      <w:pPr>
        <w:pStyle w:val="BodyText"/>
        <w:ind w:firstLine="720"/>
        <w:rPr>
          <w:sz w:val="26"/>
          <w:szCs w:val="26"/>
        </w:rPr>
      </w:pPr>
      <w:r w:rsidRPr="008F79B7">
        <w:rPr>
          <w:sz w:val="26"/>
          <w:szCs w:val="26"/>
        </w:rPr>
        <w:t xml:space="preserve">Постановление может быть обжаловано в течение 10 суток со дня получения его копии в </w:t>
      </w:r>
      <w:r w:rsidRPr="008F79B7">
        <w:rPr>
          <w:sz w:val="26"/>
          <w:szCs w:val="26"/>
        </w:rPr>
        <w:t>Елабужский</w:t>
      </w:r>
      <w:r w:rsidRPr="008F79B7">
        <w:rPr>
          <w:sz w:val="26"/>
          <w:szCs w:val="26"/>
        </w:rPr>
        <w:t xml:space="preserve"> городской суд Республики Татарстан через мирового судью либо путем подачи жалобы непосредственно в </w:t>
      </w:r>
      <w:r w:rsidRPr="008F79B7">
        <w:rPr>
          <w:sz w:val="26"/>
          <w:szCs w:val="26"/>
        </w:rPr>
        <w:t>Елабужский</w:t>
      </w:r>
      <w:r w:rsidRPr="008F79B7">
        <w:rPr>
          <w:sz w:val="26"/>
          <w:szCs w:val="26"/>
        </w:rPr>
        <w:t xml:space="preserve"> городской суд Республики Татарстан.</w:t>
      </w:r>
    </w:p>
    <w:p w:rsidR="009E5F21" w:rsidRPr="00A64365" w:rsidP="009E5F21">
      <w:pPr>
        <w:pStyle w:val="BodyText"/>
        <w:rPr>
          <w:szCs w:val="28"/>
        </w:rPr>
      </w:pPr>
      <w:r w:rsidRPr="008F79B7">
        <w:rPr>
          <w:sz w:val="26"/>
          <w:szCs w:val="26"/>
        </w:rPr>
        <w:t>Мировой судья:</w:t>
      </w:r>
      <w:r w:rsidRPr="00A64365">
        <w:rPr>
          <w:szCs w:val="28"/>
        </w:rPr>
        <w:t xml:space="preserve"> </w:t>
      </w:r>
    </w:p>
    <w:p w:rsidR="006D6B3F"/>
    <w:sectPr w:rsidSect="008F79B7">
      <w:footerReference w:type="default" r:id="rId10"/>
      <w:pgSz w:w="11906" w:h="16838"/>
      <w:pgMar w:top="709"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473">
    <w:pPr>
      <w:pStyle w:val="Footer"/>
      <w:jc w:val="right"/>
    </w:pPr>
    <w:r>
      <w:fldChar w:fldCharType="begin"/>
    </w:r>
    <w:r>
      <w:instrText>PAGE   \* MERGEFORMAT</w:instrText>
    </w:r>
    <w:r>
      <w:fldChar w:fldCharType="separate"/>
    </w:r>
    <w:r w:rsidR="00726AA4">
      <w:rPr>
        <w:noProof/>
      </w:rPr>
      <w:t>4</w:t>
    </w:r>
    <w:r>
      <w:fldChar w:fldCharType="end"/>
    </w:r>
  </w:p>
  <w:p w:rsidR="00B8547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33"/>
    <w:rsid w:val="001A157B"/>
    <w:rsid w:val="002F5733"/>
    <w:rsid w:val="006D6B3F"/>
    <w:rsid w:val="00726AA4"/>
    <w:rsid w:val="008F79B7"/>
    <w:rsid w:val="009E5F21"/>
    <w:rsid w:val="00A64365"/>
    <w:rsid w:val="00B85473"/>
    <w:rsid w:val="00CC1352"/>
    <w:rsid w:val="00EE67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2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E5F21"/>
    <w:pPr>
      <w:jc w:val="center"/>
    </w:pPr>
    <w:rPr>
      <w:sz w:val="28"/>
    </w:rPr>
  </w:style>
  <w:style w:type="character" w:customStyle="1" w:styleId="a">
    <w:name w:val="Название Знак"/>
    <w:basedOn w:val="DefaultParagraphFont"/>
    <w:link w:val="Title"/>
    <w:rsid w:val="009E5F21"/>
    <w:rPr>
      <w:rFonts w:ascii="Times New Roman" w:eastAsia="Times New Roman" w:hAnsi="Times New Roman" w:cs="Times New Roman"/>
      <w:sz w:val="28"/>
      <w:szCs w:val="20"/>
      <w:lang w:eastAsia="ru-RU"/>
    </w:rPr>
  </w:style>
  <w:style w:type="paragraph" w:styleId="BodyText">
    <w:name w:val="Body Text"/>
    <w:basedOn w:val="Normal"/>
    <w:link w:val="a0"/>
    <w:rsid w:val="009E5F21"/>
    <w:pPr>
      <w:jc w:val="both"/>
    </w:pPr>
    <w:rPr>
      <w:sz w:val="28"/>
    </w:rPr>
  </w:style>
  <w:style w:type="character" w:customStyle="1" w:styleId="a0">
    <w:name w:val="Основной текст Знак"/>
    <w:basedOn w:val="DefaultParagraphFont"/>
    <w:link w:val="BodyText"/>
    <w:rsid w:val="009E5F21"/>
    <w:rPr>
      <w:rFonts w:ascii="Times New Roman" w:eastAsia="Times New Roman" w:hAnsi="Times New Roman" w:cs="Times New Roman"/>
      <w:sz w:val="28"/>
      <w:szCs w:val="20"/>
      <w:lang w:eastAsia="ru-RU"/>
    </w:rPr>
  </w:style>
  <w:style w:type="paragraph" w:styleId="BodyText2">
    <w:name w:val="Body Text 2"/>
    <w:basedOn w:val="Normal"/>
    <w:link w:val="2"/>
    <w:rsid w:val="009E5F21"/>
    <w:pPr>
      <w:jc w:val="both"/>
    </w:pPr>
    <w:rPr>
      <w:sz w:val="24"/>
    </w:rPr>
  </w:style>
  <w:style w:type="character" w:customStyle="1" w:styleId="2">
    <w:name w:val="Основной текст 2 Знак"/>
    <w:basedOn w:val="DefaultParagraphFont"/>
    <w:link w:val="BodyText2"/>
    <w:rsid w:val="009E5F21"/>
    <w:rPr>
      <w:rFonts w:ascii="Times New Roman" w:eastAsia="Times New Roman" w:hAnsi="Times New Roman" w:cs="Times New Roman"/>
      <w:sz w:val="24"/>
      <w:szCs w:val="20"/>
      <w:lang w:eastAsia="ru-RU"/>
    </w:rPr>
  </w:style>
  <w:style w:type="paragraph" w:styleId="Footer">
    <w:name w:val="footer"/>
    <w:basedOn w:val="Normal"/>
    <w:link w:val="a1"/>
    <w:uiPriority w:val="99"/>
    <w:rsid w:val="009E5F21"/>
    <w:pPr>
      <w:tabs>
        <w:tab w:val="center" w:pos="4677"/>
        <w:tab w:val="right" w:pos="9355"/>
      </w:tabs>
    </w:pPr>
  </w:style>
  <w:style w:type="character" w:customStyle="1" w:styleId="a1">
    <w:name w:val="Нижний колонтитул Знак"/>
    <w:basedOn w:val="DefaultParagraphFont"/>
    <w:link w:val="Footer"/>
    <w:uiPriority w:val="99"/>
    <w:rsid w:val="009E5F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48A779B185ADA13E7669D0C3818719E96854C23BB3B6CB00075AB8749D4EE2850C49A3F2F17A09723A63A2E123412C8FD0B0DE92G9n5J" TargetMode="External" /><Relationship Id="rId5" Type="http://schemas.openxmlformats.org/officeDocument/2006/relationships/hyperlink" Target="consultantplus://offline/ref=0148A779B185ADA13E7669D0C3818719E96854C23BB3B6CB00075AB8749D4EE2970C11ACF1F46F5D216034AFE2G2nDJ" TargetMode="External" /><Relationship Id="rId6" Type="http://schemas.openxmlformats.org/officeDocument/2006/relationships/hyperlink" Target="consultantplus://offline/ref=0148A779B185ADA13E7669D0C3818719E96854C23BB3B6CB00075AB8749D4EE2850C49A4F3FB7156772F72FAEE2658328DCCACDC939DG0nCJ" TargetMode="External" /><Relationship Id="rId7" Type="http://schemas.openxmlformats.org/officeDocument/2006/relationships/hyperlink" Target="consultantplus://offline/ref=0148A779B185ADA13E7669D0C3818719E96854C23BB3B6CB00075AB8749D4EE2850C49A0F3F17954217562FEA771522E8AD0B2DC8D9E0530G5n1J" TargetMode="External" /><Relationship Id="rId8" Type="http://schemas.openxmlformats.org/officeDocument/2006/relationships/hyperlink" Target="consultantplus://offline/ref=0148A779B185ADA13E7669D0C3818719E96854C23BB3B6CB00075AB8749D4EE2850C49A0F3F17859237562FEA771522E8AD0B2DC8D9E0530G5n1J" TargetMode="External" /><Relationship Id="rId9" Type="http://schemas.openxmlformats.org/officeDocument/2006/relationships/hyperlink" Target="consultantplus://offline/ref=D72A36AB2136BCCB154E2863C1CAE0C8AF03574DF4142EB4EECE8012EBB4F655BC922E2C828E783493112AA12080834C92A089DFAF9A6FAEg0X2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