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332" w:rsidRPr="0044009D" w:rsidP="00422403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5-2</w:t>
      </w:r>
      <w:r>
        <w:rPr>
          <w:sz w:val="27"/>
          <w:szCs w:val="27"/>
        </w:rPr>
        <w:t>09</w:t>
      </w:r>
      <w:r w:rsidRPr="0044009D">
        <w:rPr>
          <w:sz w:val="27"/>
          <w:szCs w:val="27"/>
        </w:rPr>
        <w:t>/1/2022</w:t>
      </w:r>
    </w:p>
    <w:p w:rsidR="00035332" w:rsidRPr="0044009D" w:rsidP="00422403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0100-01-2022-00114</w:t>
      </w:r>
      <w:r>
        <w:rPr>
          <w:sz w:val="27"/>
          <w:szCs w:val="27"/>
        </w:rPr>
        <w:t>6</w:t>
      </w:r>
      <w:r w:rsidRPr="0044009D">
        <w:rPr>
          <w:sz w:val="27"/>
          <w:szCs w:val="27"/>
        </w:rPr>
        <w:t>-</w:t>
      </w:r>
      <w:r>
        <w:rPr>
          <w:sz w:val="27"/>
          <w:szCs w:val="27"/>
        </w:rPr>
        <w:t>55</w:t>
      </w:r>
    </w:p>
    <w:p w:rsidR="00035332" w:rsidRPr="0044009D" w:rsidP="00035332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</w:t>
      </w:r>
      <w:r w:rsidRPr="0044009D">
        <w:rPr>
          <w:sz w:val="27"/>
          <w:szCs w:val="27"/>
        </w:rPr>
        <w:t xml:space="preserve">  О  С  Т  А  Н  О  В  Л  Е  Н  И  Е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28 апреля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035332" w:rsidRPr="0044009D" w:rsidP="00035332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035332" w:rsidRPr="0044009D" w:rsidP="0003533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общества с ограниченной ответственностью «АМК», расположенного по адресу: 423600, Республика Татарстан, Елабужский район, ул.13 (промышленная площадка </w:t>
      </w:r>
      <w:r w:rsidRPr="0044009D">
        <w:rPr>
          <w:sz w:val="27"/>
          <w:szCs w:val="27"/>
        </w:rPr>
        <w:t>Алабуга</w:t>
      </w:r>
      <w:r w:rsidRPr="0044009D">
        <w:rPr>
          <w:sz w:val="27"/>
          <w:szCs w:val="27"/>
        </w:rPr>
        <w:t xml:space="preserve"> тер.) К.1/5, офис 4, ОГРН 1151674004371, ИНН 1646041797, КПП 164601001,</w:t>
      </w:r>
    </w:p>
    <w:p w:rsidR="00035332" w:rsidRPr="0044009D" w:rsidP="00035332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0</w:t>
      </w:r>
      <w:r>
        <w:rPr>
          <w:sz w:val="27"/>
          <w:szCs w:val="27"/>
        </w:rPr>
        <w:t>5</w:t>
      </w:r>
      <w:r w:rsidRPr="0044009D">
        <w:rPr>
          <w:sz w:val="27"/>
          <w:szCs w:val="27"/>
        </w:rPr>
        <w:t>.12.2021г. общество с ограниченной ответственностью «АМК» было привлечено к административной ответственности за совершение административного правонарушения, предусмотренного ч. 2 ст. 12.9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уплатило.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035332" w:rsidRPr="0044009D" w:rsidP="00035332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5332" w:rsidRPr="0044009D" w:rsidP="0003533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Вина общества с ограниченной ответственностью «АМК»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автоматическом режиме специального технического средства (фотосъемка) от </w:t>
      </w:r>
      <w:r w:rsidRPr="0044009D">
        <w:rPr>
          <w:sz w:val="27"/>
          <w:szCs w:val="27"/>
        </w:rPr>
        <w:t>0</w:t>
      </w:r>
      <w:r>
        <w:rPr>
          <w:sz w:val="27"/>
          <w:szCs w:val="27"/>
        </w:rPr>
        <w:t>5</w:t>
      </w:r>
      <w:r w:rsidRPr="0044009D">
        <w:rPr>
          <w:sz w:val="27"/>
          <w:szCs w:val="27"/>
        </w:rPr>
        <w:t>.12.2021г.  и привлечении его к административной ответственности по ст.12.9 ч.2 КоАП РФ, ему назначено наказание в виде штрафа в размере 500 рублей</w:t>
      </w:r>
      <w:r w:rsidRPr="0044009D">
        <w:rPr>
          <w:sz w:val="27"/>
          <w:szCs w:val="27"/>
        </w:rPr>
        <w:t xml:space="preserve"> (л.д.8);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распечаткой отслеживания почтовых отправлений, письмо получено адресатом 15.12.2021г., следовательно, постановление вступило в законную силу 28.12.2021 г., срок оплаты штрафа истек 25.02.202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(л.д.5);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информацией об отсутствии отметки об уплате административного штрафа по постановлению </w:t>
      </w:r>
      <w:r w:rsidR="00CC3611">
        <w:rPr>
          <w:sz w:val="27"/>
          <w:szCs w:val="27"/>
        </w:rPr>
        <w:t>…</w:t>
      </w:r>
      <w:r w:rsidRPr="0044009D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035332" w:rsidRPr="0044009D" w:rsidP="0003533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«АМК»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035332" w:rsidRPr="0044009D" w:rsidP="0003533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На основании </w:t>
      </w:r>
      <w:r w:rsidRPr="0044009D">
        <w:rPr>
          <w:sz w:val="27"/>
          <w:szCs w:val="27"/>
        </w:rPr>
        <w:t>изложенного</w:t>
      </w:r>
      <w:r w:rsidRPr="0044009D">
        <w:rPr>
          <w:sz w:val="27"/>
          <w:szCs w:val="27"/>
        </w:rPr>
        <w:t>, руководствуясь статьями 23.1, 29.9-29.11 КоАП РФ, мировой судья</w:t>
      </w:r>
    </w:p>
    <w:p w:rsidR="00035332" w:rsidRPr="0044009D" w:rsidP="00035332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035332" w:rsidRPr="0044009D" w:rsidP="0003533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признать общество с ограниченной ответственностью «АМК»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4009D">
        <w:rPr>
          <w:sz w:val="27"/>
          <w:szCs w:val="27"/>
        </w:rPr>
        <w:t>кор</w:t>
      </w:r>
      <w:r w:rsidRPr="0044009D">
        <w:rPr>
          <w:sz w:val="27"/>
          <w:szCs w:val="27"/>
        </w:rPr>
        <w:t>. счет</w:t>
      </w:r>
      <w:r w:rsidRPr="0044009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0318690900000000028158</w:t>
      </w:r>
      <w:r>
        <w:rPr>
          <w:sz w:val="27"/>
          <w:szCs w:val="27"/>
        </w:rPr>
        <w:t>635</w:t>
      </w:r>
      <w:r w:rsidRPr="0044009D">
        <w:rPr>
          <w:sz w:val="27"/>
          <w:szCs w:val="27"/>
        </w:rPr>
        <w:t>.</w:t>
      </w:r>
    </w:p>
    <w:p w:rsidR="00035332" w:rsidRPr="0044009D" w:rsidP="0003533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Протокол об административном правонарушении от  31.03.2022г. 16ЕК0002166</w:t>
      </w:r>
      <w:r>
        <w:rPr>
          <w:sz w:val="27"/>
          <w:szCs w:val="27"/>
        </w:rPr>
        <w:t>1</w:t>
      </w:r>
      <w:r w:rsidRPr="0044009D">
        <w:rPr>
          <w:sz w:val="27"/>
          <w:szCs w:val="27"/>
        </w:rPr>
        <w:t>.</w:t>
      </w:r>
    </w:p>
    <w:p w:rsidR="00035332" w:rsidRPr="0044009D" w:rsidP="0003533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35332" w:rsidRPr="0044009D" w:rsidP="0003533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035332" w:rsidRPr="0044009D" w:rsidP="0003533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35332" w:rsidP="00035332">
      <w:pPr>
        <w:pStyle w:val="BodyText"/>
        <w:rPr>
          <w:sz w:val="27"/>
          <w:szCs w:val="27"/>
        </w:rPr>
      </w:pPr>
    </w:p>
    <w:p w:rsidR="00035332" w:rsidRPr="0044009D" w:rsidP="00035332">
      <w:pPr>
        <w:pStyle w:val="BodyText"/>
        <w:rPr>
          <w:sz w:val="27"/>
          <w:szCs w:val="27"/>
        </w:rPr>
      </w:pPr>
    </w:p>
    <w:p w:rsidR="00035332" w:rsidRPr="0044009D" w:rsidP="0003533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судебного участка № 1</w:t>
      </w:r>
    </w:p>
    <w:p w:rsidR="00035332" w:rsidRPr="0044009D" w:rsidP="0003533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 Елабужскому судебному району</w:t>
      </w:r>
    </w:p>
    <w:p w:rsidR="00E80B70" w:rsidP="00035332">
      <w:r w:rsidRPr="0044009D">
        <w:rPr>
          <w:sz w:val="27"/>
          <w:szCs w:val="27"/>
        </w:rPr>
        <w:t>Республики Татарстан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           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>Л.Х.Рахимова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D"/>
    <w:rsid w:val="00035332"/>
    <w:rsid w:val="00422403"/>
    <w:rsid w:val="0044009D"/>
    <w:rsid w:val="005402DD"/>
    <w:rsid w:val="00830316"/>
    <w:rsid w:val="00CC3611"/>
    <w:rsid w:val="00E80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533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3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3533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3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3533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353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