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7D90" w:rsidRPr="00255AE8" w:rsidP="000D7D90">
      <w:pPr>
        <w:pStyle w:val="Title"/>
        <w:rPr>
          <w:sz w:val="26"/>
          <w:szCs w:val="26"/>
        </w:rPr>
      </w:pP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</w:p>
    <w:p w:rsidR="000D7D90" w:rsidRPr="00255AE8" w:rsidP="000D7D90">
      <w:pPr>
        <w:pStyle w:val="Title"/>
        <w:ind w:left="6372" w:firstLine="708"/>
        <w:rPr>
          <w:sz w:val="26"/>
          <w:szCs w:val="26"/>
        </w:rPr>
      </w:pPr>
      <w:r w:rsidRPr="00255AE8">
        <w:rPr>
          <w:sz w:val="26"/>
          <w:szCs w:val="26"/>
        </w:rPr>
        <w:t>Дело № 5-177/1/2022</w:t>
      </w:r>
    </w:p>
    <w:p w:rsidR="000D7D90" w:rsidRPr="00255AE8" w:rsidP="000D7D90">
      <w:pPr>
        <w:pStyle w:val="Title"/>
        <w:rPr>
          <w:sz w:val="26"/>
          <w:szCs w:val="26"/>
        </w:rPr>
      </w:pPr>
      <w:r w:rsidRPr="00255AE8">
        <w:rPr>
          <w:sz w:val="26"/>
          <w:szCs w:val="26"/>
        </w:rPr>
        <w:t xml:space="preserve">   </w:t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  <w:t xml:space="preserve">    УИД 16MS0100-01-2022- 000938-97</w:t>
      </w:r>
    </w:p>
    <w:p w:rsidR="000D7D90" w:rsidRPr="00255AE8" w:rsidP="000D7D90">
      <w:pPr>
        <w:pStyle w:val="Title"/>
        <w:rPr>
          <w:sz w:val="26"/>
          <w:szCs w:val="26"/>
        </w:rPr>
      </w:pPr>
    </w:p>
    <w:p w:rsidR="000D7D90" w:rsidRPr="00255AE8" w:rsidP="000D7D90">
      <w:pPr>
        <w:pStyle w:val="Title"/>
        <w:rPr>
          <w:sz w:val="26"/>
          <w:szCs w:val="26"/>
        </w:rPr>
      </w:pPr>
      <w:r w:rsidRPr="00255AE8">
        <w:rPr>
          <w:sz w:val="26"/>
          <w:szCs w:val="26"/>
        </w:rPr>
        <w:t>П</w:t>
      </w:r>
      <w:r w:rsidRPr="00255AE8">
        <w:rPr>
          <w:sz w:val="26"/>
          <w:szCs w:val="26"/>
        </w:rPr>
        <w:t xml:space="preserve">  О  С  Т  А  Н  О  В  Л  Е  Н  И  Е</w:t>
      </w:r>
    </w:p>
    <w:p w:rsidR="000D7D90" w:rsidRPr="00255AE8" w:rsidP="000D7D90">
      <w:pPr>
        <w:jc w:val="both"/>
        <w:rPr>
          <w:sz w:val="26"/>
          <w:szCs w:val="26"/>
        </w:rPr>
      </w:pPr>
      <w:r w:rsidRPr="00255AE8">
        <w:rPr>
          <w:sz w:val="26"/>
          <w:szCs w:val="26"/>
        </w:rPr>
        <w:t>13 апреля 2022 года</w:t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  <w:t>город Елабуга.</w:t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  <w:t xml:space="preserve"> </w:t>
      </w:r>
      <w:r w:rsidRPr="00255AE8">
        <w:rPr>
          <w:sz w:val="26"/>
          <w:szCs w:val="26"/>
        </w:rPr>
        <w:tab/>
      </w:r>
    </w:p>
    <w:p w:rsidR="000D7D90" w:rsidRPr="00255AE8" w:rsidP="000D7D90">
      <w:pPr>
        <w:pStyle w:val="BodyText2"/>
        <w:rPr>
          <w:sz w:val="26"/>
          <w:szCs w:val="26"/>
        </w:rPr>
      </w:pPr>
      <w:r w:rsidRPr="00255AE8">
        <w:rPr>
          <w:sz w:val="26"/>
          <w:szCs w:val="26"/>
        </w:rPr>
        <w:tab/>
        <w:t xml:space="preserve">Мировой судья судебного участка № 1 по </w:t>
      </w:r>
      <w:r w:rsidRPr="00255AE8">
        <w:rPr>
          <w:sz w:val="26"/>
          <w:szCs w:val="26"/>
        </w:rPr>
        <w:t>Елабужскому</w:t>
      </w:r>
      <w:r w:rsidRPr="00255AE8">
        <w:rPr>
          <w:sz w:val="26"/>
          <w:szCs w:val="26"/>
        </w:rPr>
        <w:t xml:space="preserve"> судебному району Республики Татарстан Рахимова Л.Х.,  с участием помощника </w:t>
      </w:r>
      <w:r w:rsidRPr="00255AE8">
        <w:rPr>
          <w:sz w:val="26"/>
          <w:szCs w:val="26"/>
        </w:rPr>
        <w:t>Елабужского</w:t>
      </w:r>
      <w:r w:rsidRPr="00255AE8">
        <w:rPr>
          <w:sz w:val="26"/>
          <w:szCs w:val="26"/>
        </w:rPr>
        <w:t xml:space="preserve"> городского прокурора Сафиной А.Р., рассмотрев дело об административном правонарушении по ст.19.29 КоАП РФ в отношении </w:t>
      </w:r>
    </w:p>
    <w:p w:rsidR="000D7D90" w:rsidRPr="00255AE8" w:rsidP="000D7D90">
      <w:pPr>
        <w:ind w:firstLine="720"/>
        <w:jc w:val="both"/>
        <w:rPr>
          <w:sz w:val="26"/>
          <w:szCs w:val="26"/>
        </w:rPr>
      </w:pPr>
      <w:r w:rsidRPr="00255AE8">
        <w:rPr>
          <w:sz w:val="26"/>
          <w:szCs w:val="26"/>
        </w:rPr>
        <w:t xml:space="preserve">должностного лица – </w:t>
      </w:r>
      <w:r w:rsidRPr="00255AE8">
        <w:rPr>
          <w:sz w:val="26"/>
          <w:szCs w:val="26"/>
        </w:rPr>
        <w:t>Галяутдинова</w:t>
      </w:r>
      <w:r w:rsidRPr="00255AE8">
        <w:rPr>
          <w:sz w:val="26"/>
          <w:szCs w:val="26"/>
        </w:rPr>
        <w:t xml:space="preserve"> Р</w:t>
      </w:r>
      <w:r w:rsidR="00AE2957">
        <w:rPr>
          <w:sz w:val="26"/>
          <w:szCs w:val="26"/>
        </w:rPr>
        <w:t>.</w:t>
      </w:r>
      <w:r w:rsidRPr="00255AE8">
        <w:rPr>
          <w:sz w:val="26"/>
          <w:szCs w:val="26"/>
        </w:rPr>
        <w:t>Р</w:t>
      </w:r>
      <w:r w:rsidR="00AE2957">
        <w:rPr>
          <w:sz w:val="26"/>
          <w:szCs w:val="26"/>
        </w:rPr>
        <w:t>.</w:t>
      </w:r>
      <w:r w:rsidRPr="00255AE8">
        <w:rPr>
          <w:sz w:val="26"/>
          <w:szCs w:val="26"/>
        </w:rPr>
        <w:t xml:space="preserve">, </w:t>
      </w:r>
      <w:r w:rsidR="00AE2957">
        <w:rPr>
          <w:sz w:val="26"/>
          <w:szCs w:val="26"/>
        </w:rPr>
        <w:t>данные изъяты</w:t>
      </w:r>
      <w:r w:rsidRPr="00255AE8">
        <w:rPr>
          <w:sz w:val="26"/>
          <w:szCs w:val="26"/>
        </w:rPr>
        <w:t xml:space="preserve">, к административной ответственности не привлекался, </w:t>
      </w:r>
    </w:p>
    <w:p w:rsidR="000D7D90" w:rsidRPr="00255AE8" w:rsidP="000D7D90">
      <w:pPr>
        <w:ind w:firstLine="720"/>
        <w:jc w:val="both"/>
        <w:rPr>
          <w:sz w:val="26"/>
          <w:szCs w:val="26"/>
        </w:rPr>
      </w:pPr>
    </w:p>
    <w:p w:rsidR="000D7D90" w:rsidRPr="00255AE8" w:rsidP="000D7D90">
      <w:pPr>
        <w:jc w:val="center"/>
        <w:rPr>
          <w:sz w:val="26"/>
          <w:szCs w:val="26"/>
        </w:rPr>
      </w:pPr>
      <w:r w:rsidRPr="00255AE8">
        <w:rPr>
          <w:sz w:val="26"/>
          <w:szCs w:val="26"/>
        </w:rPr>
        <w:t>установил:</w:t>
      </w:r>
    </w:p>
    <w:p w:rsidR="000D7D90" w:rsidRPr="00255AE8" w:rsidP="000D7D90">
      <w:pPr>
        <w:ind w:firstLine="540"/>
        <w:jc w:val="both"/>
        <w:rPr>
          <w:sz w:val="26"/>
          <w:szCs w:val="26"/>
        </w:rPr>
      </w:pPr>
      <w:r w:rsidRPr="00255AE8">
        <w:rPr>
          <w:sz w:val="26"/>
          <w:szCs w:val="26"/>
        </w:rPr>
        <w:t xml:space="preserve">проведенной с 15.03.2022 по 21.03.2022 </w:t>
      </w:r>
      <w:r w:rsidRPr="00255AE8">
        <w:rPr>
          <w:sz w:val="26"/>
          <w:szCs w:val="26"/>
        </w:rPr>
        <w:t>Елабужской</w:t>
      </w:r>
      <w:r w:rsidRPr="00255AE8">
        <w:rPr>
          <w:sz w:val="26"/>
          <w:szCs w:val="26"/>
        </w:rPr>
        <w:t xml:space="preserve"> городской прокуратурой проверкой обнаружено, что </w:t>
      </w:r>
      <w:r w:rsidR="004529C6">
        <w:rPr>
          <w:sz w:val="26"/>
          <w:szCs w:val="26"/>
        </w:rPr>
        <w:t>должность</w:t>
      </w:r>
      <w:r w:rsidRPr="00255AE8">
        <w:rPr>
          <w:sz w:val="26"/>
          <w:szCs w:val="26"/>
        </w:rPr>
        <w:t xml:space="preserve"> общества с ограниченной ответственностью «</w:t>
      </w:r>
      <w:r w:rsidR="004529C6">
        <w:rPr>
          <w:sz w:val="26"/>
          <w:szCs w:val="26"/>
        </w:rPr>
        <w:t>…</w:t>
      </w:r>
      <w:r w:rsidRPr="00255AE8">
        <w:rPr>
          <w:sz w:val="26"/>
          <w:szCs w:val="26"/>
        </w:rPr>
        <w:t xml:space="preserve">» </w:t>
      </w:r>
      <w:r w:rsidRPr="00255AE8">
        <w:rPr>
          <w:sz w:val="26"/>
          <w:szCs w:val="26"/>
        </w:rPr>
        <w:t>Галяутдиновым</w:t>
      </w:r>
      <w:r w:rsidRPr="00255AE8">
        <w:rPr>
          <w:sz w:val="26"/>
          <w:szCs w:val="26"/>
        </w:rPr>
        <w:t xml:space="preserve"> Р.Р., в нарушение требований ч. 4 ст. 12 ФЗ «О противодействии коррупции», не предприняты меры для своевременного направления уведомления в Межрайонную ИФНС России № 9 по Республике Татарстан в десятидневный срок о принятии на работу К</w:t>
      </w:r>
      <w:r w:rsidR="004529C6">
        <w:rPr>
          <w:sz w:val="26"/>
          <w:szCs w:val="26"/>
        </w:rPr>
        <w:t>.Н</w:t>
      </w:r>
      <w:r w:rsidRPr="00255AE8">
        <w:rPr>
          <w:sz w:val="26"/>
          <w:szCs w:val="26"/>
        </w:rPr>
        <w:t>.А., ранее занимавшей должность федерального государственного</w:t>
      </w:r>
      <w:r w:rsidRPr="00255AE8">
        <w:rPr>
          <w:sz w:val="26"/>
          <w:szCs w:val="26"/>
        </w:rPr>
        <w:t xml:space="preserve"> гражданского служащего.</w:t>
      </w:r>
    </w:p>
    <w:p w:rsidR="000D7D90" w:rsidRPr="00255AE8" w:rsidP="000D7D90">
      <w:pPr>
        <w:ind w:firstLine="540"/>
        <w:jc w:val="both"/>
        <w:rPr>
          <w:sz w:val="26"/>
          <w:szCs w:val="26"/>
        </w:rPr>
      </w:pPr>
      <w:r w:rsidRPr="00255AE8">
        <w:rPr>
          <w:sz w:val="26"/>
          <w:szCs w:val="26"/>
        </w:rPr>
        <w:t>Галяутдинов</w:t>
      </w:r>
      <w:r w:rsidRPr="00255AE8">
        <w:rPr>
          <w:sz w:val="26"/>
          <w:szCs w:val="26"/>
        </w:rPr>
        <w:t xml:space="preserve"> Р.Р. на рассмотрение дела об административном правонарушении не явился. </w:t>
      </w:r>
      <w:r w:rsidRPr="00255AE8">
        <w:rPr>
          <w:sz w:val="26"/>
          <w:szCs w:val="26"/>
        </w:rPr>
        <w:t>Извещен</w:t>
      </w:r>
      <w:r w:rsidRPr="00255AE8">
        <w:rPr>
          <w:sz w:val="26"/>
          <w:szCs w:val="26"/>
        </w:rPr>
        <w:t xml:space="preserve"> надлежащим образом, в своем письменном ходатайстве просил рассмотреть дело без его участия. </w:t>
      </w:r>
    </w:p>
    <w:p w:rsidR="000D7D90" w:rsidRPr="00255AE8" w:rsidP="000D7D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5AE8">
        <w:rPr>
          <w:rFonts w:ascii="Times New Roman" w:hAnsi="Times New Roman" w:cs="Times New Roman"/>
          <w:sz w:val="26"/>
          <w:szCs w:val="26"/>
        </w:rPr>
        <w:t xml:space="preserve">Прокурор Сафина А.Р. при рассмотрении дела об административном правонарушении подтвердила доводы, изложенные в постановлении о возбуждении дела об административном правонарушении, полагая необходимым привлечь </w:t>
      </w:r>
      <w:r w:rsidRPr="00255AE8">
        <w:rPr>
          <w:rFonts w:ascii="Times New Roman" w:hAnsi="Times New Roman" w:cs="Times New Roman"/>
          <w:sz w:val="26"/>
          <w:szCs w:val="26"/>
        </w:rPr>
        <w:t>Галяутдинова</w:t>
      </w:r>
      <w:r w:rsidRPr="00255AE8">
        <w:rPr>
          <w:rFonts w:ascii="Times New Roman" w:hAnsi="Times New Roman" w:cs="Times New Roman"/>
          <w:sz w:val="26"/>
          <w:szCs w:val="26"/>
        </w:rPr>
        <w:t xml:space="preserve"> Р.Р. к административной ответственности по ст.19.29 КоАП РФ, назначить наказание в пределах санкции данной статьи.</w:t>
      </w:r>
    </w:p>
    <w:p w:rsidR="000D7D90" w:rsidRPr="00255AE8" w:rsidP="000D7D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5AE8">
        <w:rPr>
          <w:rFonts w:ascii="Times New Roman" w:hAnsi="Times New Roman" w:cs="Times New Roman"/>
          <w:sz w:val="26"/>
          <w:szCs w:val="26"/>
        </w:rPr>
        <w:t>Изучив материалы дела, выслушав заключение прокурора, мировой судья приходит к следующему.</w:t>
      </w:r>
    </w:p>
    <w:p w:rsidR="000D7D90" w:rsidRPr="00255AE8" w:rsidP="000D7D9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55AE8">
        <w:rPr>
          <w:sz w:val="26"/>
          <w:szCs w:val="26"/>
        </w:rPr>
        <w:t xml:space="preserve">В соответствии со </w:t>
      </w:r>
      <w:hyperlink r:id="rId4" w:history="1">
        <w:r w:rsidRPr="00255AE8">
          <w:rPr>
            <w:color w:val="0000FF"/>
            <w:sz w:val="26"/>
            <w:szCs w:val="26"/>
          </w:rPr>
          <w:t>статьей 19.29</w:t>
        </w:r>
      </w:hyperlink>
      <w:r w:rsidRPr="00255AE8">
        <w:rPr>
          <w:sz w:val="26"/>
          <w:szCs w:val="26"/>
        </w:rPr>
        <w:t xml:space="preserve"> КоАП РФ </w:t>
      </w:r>
      <w:hyperlink r:id="rId5" w:history="1">
        <w:r w:rsidRPr="00255AE8">
          <w:rPr>
            <w:color w:val="0000FF"/>
            <w:sz w:val="26"/>
            <w:szCs w:val="26"/>
          </w:rPr>
          <w:t>привлечение</w:t>
        </w:r>
      </w:hyperlink>
      <w:r w:rsidRPr="00255AE8">
        <w:rPr>
          <w:sz w:val="26"/>
          <w:szCs w:val="26"/>
        </w:rPr>
        <w:t xml:space="preserve">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</w:t>
      </w:r>
      <w:hyperlink r:id="rId6" w:history="1">
        <w:r w:rsidRPr="00255AE8">
          <w:rPr>
            <w:color w:val="0000FF"/>
            <w:sz w:val="26"/>
            <w:szCs w:val="26"/>
          </w:rPr>
          <w:t>перечень</w:t>
        </w:r>
      </w:hyperlink>
      <w:r w:rsidRPr="00255AE8">
        <w:rPr>
          <w:sz w:val="26"/>
          <w:szCs w:val="26"/>
        </w:rPr>
        <w:t xml:space="preserve">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</w:t>
      </w:r>
      <w:hyperlink r:id="rId7" w:history="1">
        <w:r w:rsidRPr="00255AE8">
          <w:rPr>
            <w:color w:val="0000FF"/>
            <w:sz w:val="26"/>
            <w:szCs w:val="26"/>
          </w:rPr>
          <w:t>законом</w:t>
        </w:r>
      </w:hyperlink>
      <w:r w:rsidRPr="00255AE8">
        <w:rPr>
          <w:sz w:val="26"/>
          <w:szCs w:val="26"/>
        </w:rPr>
        <w:t xml:space="preserve"> от</w:t>
      </w:r>
      <w:r w:rsidRPr="00255AE8">
        <w:rPr>
          <w:sz w:val="26"/>
          <w:szCs w:val="26"/>
        </w:rPr>
        <w:t xml:space="preserve"> 25 декабря 2008 года N 273-ФЗ «О противодействии коррупции», влечет наложение административного штрафа на граждан в размере от двух тысяч до четырех тысяч рублей; на </w:t>
      </w:r>
      <w:hyperlink r:id="rId8" w:history="1">
        <w:r w:rsidRPr="00255AE8">
          <w:rPr>
            <w:color w:val="0000FF"/>
            <w:sz w:val="26"/>
            <w:szCs w:val="26"/>
          </w:rPr>
          <w:t>должностных лиц</w:t>
        </w:r>
      </w:hyperlink>
      <w:r w:rsidRPr="00255AE8">
        <w:rPr>
          <w:sz w:val="26"/>
          <w:szCs w:val="26"/>
        </w:rPr>
        <w:t xml:space="preserve"> - от двадцати тысяч до пятидесяти тысяч рублей; на юридических лиц - от ста тысяч до пятисот тысяч рублей.</w:t>
      </w:r>
    </w:p>
    <w:p w:rsidR="000D7D90" w:rsidRPr="00255AE8" w:rsidP="000D7D9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55AE8">
        <w:rPr>
          <w:sz w:val="26"/>
          <w:szCs w:val="26"/>
        </w:rPr>
        <w:t xml:space="preserve">Согласно ч.4 ст.12  Федерального закона от 25.12.2008 N 273-ФЗ  «О противодействии коррупции» работодатель при заключении трудового или гражданско-правового договора на выполнение работ (оказание услуг), указанного в </w:t>
      </w:r>
      <w:hyperlink r:id="rId9" w:history="1">
        <w:r w:rsidRPr="00255AE8">
          <w:rPr>
            <w:color w:val="0000FF"/>
            <w:sz w:val="26"/>
            <w:szCs w:val="26"/>
          </w:rPr>
          <w:t>части 1</w:t>
        </w:r>
      </w:hyperlink>
      <w:r w:rsidRPr="00255AE8">
        <w:rPr>
          <w:sz w:val="26"/>
          <w:szCs w:val="26"/>
        </w:rPr>
        <w:t xml:space="preserve"> настоящей статьи, с гражданином, замещавшим должности государственной или муниципальной службы, </w:t>
      </w:r>
      <w:hyperlink r:id="rId10" w:history="1">
        <w:r w:rsidRPr="00255AE8">
          <w:rPr>
            <w:color w:val="0000FF"/>
            <w:sz w:val="26"/>
            <w:szCs w:val="26"/>
          </w:rPr>
          <w:t>перечень</w:t>
        </w:r>
      </w:hyperlink>
      <w:r w:rsidRPr="00255AE8">
        <w:rPr>
          <w:sz w:val="26"/>
          <w:szCs w:val="26"/>
        </w:rPr>
        <w:t xml:space="preserve">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</w:t>
      </w:r>
      <w:r w:rsidRPr="00255AE8">
        <w:rPr>
          <w:sz w:val="26"/>
          <w:szCs w:val="26"/>
        </w:rPr>
        <w:t xml:space="preserve"> обязан в десятидневный срок сообщать о </w:t>
      </w:r>
      <w:r w:rsidRPr="00255AE8">
        <w:rPr>
          <w:sz w:val="26"/>
          <w:szCs w:val="26"/>
        </w:rPr>
        <w:t xml:space="preserve">заключении такого договора представителю нанимателя (работодателю) государственного или муниципального служащего по последнему месту его службы в </w:t>
      </w:r>
      <w:hyperlink r:id="rId11" w:history="1">
        <w:r w:rsidRPr="00255AE8">
          <w:rPr>
            <w:color w:val="0000FF"/>
            <w:sz w:val="26"/>
            <w:szCs w:val="26"/>
          </w:rPr>
          <w:t>порядке</w:t>
        </w:r>
      </w:hyperlink>
      <w:r w:rsidRPr="00255AE8">
        <w:rPr>
          <w:sz w:val="26"/>
          <w:szCs w:val="26"/>
        </w:rPr>
        <w:t>, устанавливаемом нормативными правовыми актами Российской Федерации.</w:t>
      </w:r>
    </w:p>
    <w:p w:rsidR="000D7D90" w:rsidRPr="00255AE8" w:rsidP="000D7D9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55AE8">
        <w:rPr>
          <w:sz w:val="26"/>
          <w:szCs w:val="26"/>
        </w:rPr>
        <w:t xml:space="preserve">Аналогичные требования закреплены в </w:t>
      </w:r>
      <w:hyperlink r:id="rId12" w:history="1">
        <w:r w:rsidRPr="00255AE8">
          <w:rPr>
            <w:color w:val="0000FF"/>
            <w:sz w:val="26"/>
            <w:szCs w:val="26"/>
          </w:rPr>
          <w:t>статье 64.1</w:t>
        </w:r>
      </w:hyperlink>
      <w:r w:rsidRPr="00255AE8">
        <w:rPr>
          <w:sz w:val="26"/>
          <w:szCs w:val="26"/>
        </w:rPr>
        <w:t xml:space="preserve"> Трудового кодекса Российской Федерации.</w:t>
      </w:r>
    </w:p>
    <w:p w:rsidR="000D7D90" w:rsidRPr="00255AE8" w:rsidP="000D7D9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55AE8">
        <w:rPr>
          <w:sz w:val="26"/>
          <w:szCs w:val="26"/>
        </w:rPr>
        <w:t>Согласно ст.20 Трудового кодекса Российской Федерации работодатель-физическое либо юридическое лицо (организация), вступившие в трудовые отношения с работником.</w:t>
      </w:r>
    </w:p>
    <w:p w:rsidR="000D7D90" w:rsidRPr="00255AE8" w:rsidP="000D7D9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55AE8">
        <w:rPr>
          <w:sz w:val="26"/>
          <w:szCs w:val="26"/>
        </w:rPr>
        <w:t xml:space="preserve">Как усматривается из материалов дела, </w:t>
      </w:r>
      <w:r w:rsidRPr="00255AE8">
        <w:rPr>
          <w:sz w:val="26"/>
          <w:szCs w:val="26"/>
        </w:rPr>
        <w:t>Елабужской</w:t>
      </w:r>
      <w:r w:rsidRPr="00255AE8">
        <w:rPr>
          <w:sz w:val="26"/>
          <w:szCs w:val="26"/>
        </w:rPr>
        <w:t xml:space="preserve"> городской прокуратурой в период с 15.03.2022 по 21.03.2022 проведена проверка исполнения законодательства о противодействии коррупции в обществе с ограниченной ответственностью «</w:t>
      </w:r>
      <w:r w:rsidR="004529C6">
        <w:rPr>
          <w:sz w:val="26"/>
          <w:szCs w:val="26"/>
        </w:rPr>
        <w:t>…</w:t>
      </w:r>
      <w:r w:rsidRPr="00255AE8">
        <w:rPr>
          <w:sz w:val="26"/>
          <w:szCs w:val="26"/>
        </w:rPr>
        <w:t>», в ходе которой установлено следующее.</w:t>
      </w:r>
    </w:p>
    <w:p w:rsidR="000D7D90" w:rsidRPr="00255AE8" w:rsidP="000D7D9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55AE8">
        <w:rPr>
          <w:sz w:val="26"/>
          <w:szCs w:val="26"/>
        </w:rPr>
        <w:t>10 декабря 2021 года между обществом с ограниченной ответственностью «</w:t>
      </w:r>
      <w:r w:rsidR="004529C6">
        <w:rPr>
          <w:sz w:val="26"/>
          <w:szCs w:val="26"/>
        </w:rPr>
        <w:t>…</w:t>
      </w:r>
      <w:r w:rsidRPr="00255AE8">
        <w:rPr>
          <w:sz w:val="26"/>
          <w:szCs w:val="26"/>
        </w:rPr>
        <w:t>» и К</w:t>
      </w:r>
      <w:r w:rsidR="004529C6">
        <w:rPr>
          <w:sz w:val="26"/>
          <w:szCs w:val="26"/>
        </w:rPr>
        <w:t>.</w:t>
      </w:r>
      <w:r w:rsidRPr="00255AE8">
        <w:rPr>
          <w:sz w:val="26"/>
          <w:szCs w:val="26"/>
        </w:rPr>
        <w:t xml:space="preserve">Н.А. заключен трудовой договор N 143/К-2021, в соответствии с которым последняя принята на должность </w:t>
      </w:r>
      <w:r w:rsidR="004529C6">
        <w:rPr>
          <w:sz w:val="26"/>
          <w:szCs w:val="26"/>
        </w:rPr>
        <w:t>…</w:t>
      </w:r>
      <w:r w:rsidRPr="00255AE8">
        <w:rPr>
          <w:sz w:val="26"/>
          <w:szCs w:val="26"/>
        </w:rPr>
        <w:t xml:space="preserve"> производства, о чем издан приказ от 10 декабря 2021 г. №00904 (л.д.34-36).</w:t>
      </w:r>
    </w:p>
    <w:p w:rsidR="000D7D90" w:rsidRPr="00255AE8" w:rsidP="000D7D9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55AE8">
        <w:rPr>
          <w:sz w:val="26"/>
          <w:szCs w:val="26"/>
        </w:rPr>
        <w:t>Ранее до приема на работу в общество с ограниченной ответственностью «</w:t>
      </w:r>
      <w:r w:rsidR="004529C6">
        <w:rPr>
          <w:sz w:val="26"/>
          <w:szCs w:val="26"/>
        </w:rPr>
        <w:t>…</w:t>
      </w:r>
      <w:r w:rsidRPr="00255AE8">
        <w:rPr>
          <w:sz w:val="26"/>
          <w:szCs w:val="26"/>
        </w:rPr>
        <w:t>» К</w:t>
      </w:r>
      <w:r w:rsidR="004529C6">
        <w:rPr>
          <w:sz w:val="26"/>
          <w:szCs w:val="26"/>
        </w:rPr>
        <w:t>.</w:t>
      </w:r>
      <w:r w:rsidRPr="00255AE8">
        <w:rPr>
          <w:sz w:val="26"/>
          <w:szCs w:val="26"/>
        </w:rPr>
        <w:t xml:space="preserve">Н.А. в период по 12 января 2021 года замещала должность </w:t>
      </w:r>
      <w:r w:rsidR="004529C6">
        <w:rPr>
          <w:sz w:val="26"/>
          <w:szCs w:val="26"/>
        </w:rPr>
        <w:t>…</w:t>
      </w:r>
      <w:r w:rsidRPr="00255AE8">
        <w:rPr>
          <w:sz w:val="26"/>
          <w:szCs w:val="26"/>
        </w:rPr>
        <w:t xml:space="preserve"> №1 </w:t>
      </w:r>
      <w:r w:rsidR="004529C6">
        <w:rPr>
          <w:sz w:val="26"/>
          <w:szCs w:val="26"/>
        </w:rPr>
        <w:t xml:space="preserve">наименование организации </w:t>
      </w:r>
      <w:r w:rsidRPr="00255AE8">
        <w:rPr>
          <w:sz w:val="26"/>
          <w:szCs w:val="26"/>
        </w:rPr>
        <w:t>по Республике Татарстан.</w:t>
      </w:r>
    </w:p>
    <w:p w:rsidR="000D7D90" w:rsidRPr="00255AE8" w:rsidP="000D7D9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55AE8">
        <w:rPr>
          <w:sz w:val="26"/>
          <w:szCs w:val="26"/>
        </w:rPr>
        <w:t xml:space="preserve">Данная должность включена в </w:t>
      </w:r>
      <w:hyperlink r:id="rId13" w:history="1">
        <w:r w:rsidRPr="00255AE8">
          <w:rPr>
            <w:color w:val="0000FF"/>
            <w:sz w:val="26"/>
            <w:szCs w:val="26"/>
          </w:rPr>
          <w:t>Перечень</w:t>
        </w:r>
      </w:hyperlink>
      <w:r w:rsidRPr="00255AE8">
        <w:rPr>
          <w:sz w:val="26"/>
          <w:szCs w:val="26"/>
        </w:rPr>
        <w:t xml:space="preserve"> должностей федеральной государственной гражданской службы в федеральной </w:t>
      </w:r>
      <w:r w:rsidR="004529C6">
        <w:rPr>
          <w:sz w:val="26"/>
          <w:szCs w:val="26"/>
        </w:rPr>
        <w:t>…</w:t>
      </w:r>
      <w:r w:rsidRPr="00255AE8">
        <w:rPr>
          <w:sz w:val="26"/>
          <w:szCs w:val="26"/>
        </w:rPr>
        <w:t xml:space="preserve"> службе,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(пункт 7), утвержденного Приказом Федеральной налоговой службы России от 25 сентября</w:t>
      </w:r>
      <w:r w:rsidRPr="00255AE8">
        <w:rPr>
          <w:sz w:val="26"/>
          <w:szCs w:val="26"/>
        </w:rPr>
        <w:t xml:space="preserve"> 2017 г. N ММВ-7-4/754@ (действующий на момент совершения административного правонарушения).</w:t>
      </w:r>
    </w:p>
    <w:p w:rsidR="000D7D90" w:rsidRPr="00255AE8" w:rsidP="000D7D9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55AE8">
        <w:rPr>
          <w:sz w:val="26"/>
          <w:szCs w:val="26"/>
        </w:rPr>
        <w:t xml:space="preserve">По данному факту 21 марта 2022 года </w:t>
      </w:r>
      <w:r w:rsidRPr="00255AE8">
        <w:rPr>
          <w:sz w:val="26"/>
          <w:szCs w:val="26"/>
        </w:rPr>
        <w:t>Елабужским</w:t>
      </w:r>
      <w:r w:rsidRPr="00255AE8">
        <w:rPr>
          <w:sz w:val="26"/>
          <w:szCs w:val="26"/>
        </w:rPr>
        <w:t xml:space="preserve"> городским прокурором </w:t>
      </w:r>
      <w:r w:rsidRPr="00255AE8">
        <w:rPr>
          <w:sz w:val="26"/>
          <w:szCs w:val="26"/>
        </w:rPr>
        <w:t>Шарафутдиновым</w:t>
      </w:r>
      <w:r w:rsidRPr="00255AE8">
        <w:rPr>
          <w:sz w:val="26"/>
          <w:szCs w:val="26"/>
        </w:rPr>
        <w:t xml:space="preserve"> Р.М. возбуждено дело об административном правонарушении, предусмотренном </w:t>
      </w:r>
      <w:hyperlink r:id="rId14" w:history="1">
        <w:r w:rsidRPr="00255AE8">
          <w:rPr>
            <w:color w:val="0000FF"/>
            <w:sz w:val="26"/>
            <w:szCs w:val="26"/>
          </w:rPr>
          <w:t>статьей 19.29</w:t>
        </w:r>
      </w:hyperlink>
      <w:r w:rsidRPr="00255AE8">
        <w:rPr>
          <w:sz w:val="26"/>
          <w:szCs w:val="26"/>
        </w:rPr>
        <w:t xml:space="preserve"> КоАП РФ.</w:t>
      </w:r>
    </w:p>
    <w:p w:rsidR="000D7D90" w:rsidRPr="00255AE8" w:rsidP="000D7D90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55AE8">
        <w:rPr>
          <w:sz w:val="26"/>
          <w:szCs w:val="26"/>
        </w:rPr>
        <w:t xml:space="preserve"> Вина </w:t>
      </w:r>
      <w:r w:rsidRPr="00255AE8">
        <w:rPr>
          <w:sz w:val="26"/>
          <w:szCs w:val="26"/>
        </w:rPr>
        <w:t>Галяутдинова</w:t>
      </w:r>
      <w:r w:rsidRPr="00255AE8">
        <w:rPr>
          <w:sz w:val="26"/>
          <w:szCs w:val="26"/>
        </w:rPr>
        <w:t xml:space="preserve"> Р.Р. в совершении вменяемого административного правонарушения подтверждается следующими доказательствами:</w:t>
      </w:r>
    </w:p>
    <w:p w:rsidR="000D7D90" w:rsidRPr="00255AE8" w:rsidP="000D7D90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55AE8">
        <w:rPr>
          <w:sz w:val="26"/>
          <w:szCs w:val="26"/>
        </w:rPr>
        <w:t>- постановлением о возбуждении дела об административном правонарушении (л.д.1-3);</w:t>
      </w:r>
    </w:p>
    <w:p w:rsidR="000D7D90" w:rsidRPr="00255AE8" w:rsidP="000D7D90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55AE8">
        <w:rPr>
          <w:sz w:val="26"/>
          <w:szCs w:val="26"/>
        </w:rPr>
        <w:t>- копией трудовой книжки, согласно которой К</w:t>
      </w:r>
      <w:r w:rsidR="004529C6">
        <w:rPr>
          <w:sz w:val="26"/>
          <w:szCs w:val="26"/>
        </w:rPr>
        <w:t>.</w:t>
      </w:r>
      <w:r w:rsidRPr="00255AE8">
        <w:rPr>
          <w:sz w:val="26"/>
          <w:szCs w:val="26"/>
        </w:rPr>
        <w:t xml:space="preserve">Н.А. приказом от </w:t>
      </w:r>
      <w:r>
        <w:rPr>
          <w:sz w:val="26"/>
          <w:szCs w:val="26"/>
        </w:rPr>
        <w:t>1</w:t>
      </w:r>
      <w:r w:rsidRPr="00255AE8">
        <w:rPr>
          <w:sz w:val="26"/>
          <w:szCs w:val="26"/>
        </w:rPr>
        <w:t xml:space="preserve">1 февраля 2019 года назначена на должность </w:t>
      </w:r>
      <w:r w:rsidR="004529C6">
        <w:rPr>
          <w:sz w:val="26"/>
          <w:szCs w:val="26"/>
        </w:rPr>
        <w:t>…</w:t>
      </w:r>
      <w:r w:rsidRPr="00255AE8">
        <w:rPr>
          <w:sz w:val="26"/>
          <w:szCs w:val="26"/>
        </w:rPr>
        <w:t xml:space="preserve"> </w:t>
      </w:r>
      <w:r w:rsidR="004529C6">
        <w:rPr>
          <w:sz w:val="26"/>
          <w:szCs w:val="26"/>
        </w:rPr>
        <w:t>наименование организации</w:t>
      </w:r>
      <w:r w:rsidRPr="00255AE8">
        <w:rPr>
          <w:sz w:val="26"/>
          <w:szCs w:val="26"/>
        </w:rPr>
        <w:t xml:space="preserve"> по Республике Татарстан; приказом от 11 </w:t>
      </w:r>
      <w:r>
        <w:rPr>
          <w:sz w:val="26"/>
          <w:szCs w:val="26"/>
        </w:rPr>
        <w:t>января</w:t>
      </w:r>
      <w:r w:rsidRPr="00255AE8">
        <w:rPr>
          <w:sz w:val="26"/>
          <w:szCs w:val="26"/>
        </w:rPr>
        <w:t xml:space="preserve"> 2021 года служебный контракт с К</w:t>
      </w:r>
      <w:r w:rsidR="004529C6">
        <w:rPr>
          <w:sz w:val="26"/>
          <w:szCs w:val="26"/>
        </w:rPr>
        <w:t>.</w:t>
      </w:r>
      <w:r w:rsidRPr="00255AE8">
        <w:rPr>
          <w:sz w:val="26"/>
          <w:szCs w:val="26"/>
        </w:rPr>
        <w:t>Н.А. расторгнут (л.д.37-48);</w:t>
      </w:r>
    </w:p>
    <w:p w:rsidR="000D7D90" w:rsidRPr="00255AE8" w:rsidP="000D7D90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55AE8">
        <w:rPr>
          <w:sz w:val="26"/>
          <w:szCs w:val="26"/>
        </w:rPr>
        <w:t>- приказом о приеме на работу, согласно которому 10 декабря 2021  К</w:t>
      </w:r>
      <w:r w:rsidR="004529C6">
        <w:rPr>
          <w:sz w:val="26"/>
          <w:szCs w:val="26"/>
        </w:rPr>
        <w:t>.</w:t>
      </w:r>
      <w:r w:rsidRPr="00255AE8">
        <w:rPr>
          <w:sz w:val="26"/>
          <w:szCs w:val="26"/>
        </w:rPr>
        <w:t xml:space="preserve">Н.А. принята на должность </w:t>
      </w:r>
      <w:r w:rsidR="004529C6">
        <w:rPr>
          <w:sz w:val="26"/>
          <w:szCs w:val="26"/>
        </w:rPr>
        <w:t>…</w:t>
      </w:r>
      <w:r>
        <w:rPr>
          <w:sz w:val="26"/>
          <w:szCs w:val="26"/>
        </w:rPr>
        <w:t xml:space="preserve"> производства</w:t>
      </w:r>
      <w:r w:rsidRPr="00255AE8">
        <w:rPr>
          <w:sz w:val="26"/>
          <w:szCs w:val="26"/>
        </w:rPr>
        <w:t xml:space="preserve"> в общество с ограниченной ответственностью «</w:t>
      </w:r>
      <w:r w:rsidR="004529C6">
        <w:rPr>
          <w:sz w:val="26"/>
          <w:szCs w:val="26"/>
        </w:rPr>
        <w:t>…</w:t>
      </w:r>
      <w:r w:rsidRPr="00255AE8">
        <w:rPr>
          <w:sz w:val="26"/>
          <w:szCs w:val="26"/>
        </w:rPr>
        <w:t>» (л.д.34), заявлением о принятии на работу, трудовым договором от 10.12.2021г. и трудовой книжкой на имя К</w:t>
      </w:r>
      <w:r w:rsidR="004529C6">
        <w:rPr>
          <w:sz w:val="26"/>
          <w:szCs w:val="26"/>
        </w:rPr>
        <w:t>.</w:t>
      </w:r>
      <w:r w:rsidRPr="00255AE8">
        <w:rPr>
          <w:sz w:val="26"/>
          <w:szCs w:val="26"/>
        </w:rPr>
        <w:t>Н.А. (</w:t>
      </w:r>
      <w:r w:rsidRPr="00255AE8">
        <w:rPr>
          <w:sz w:val="26"/>
          <w:szCs w:val="26"/>
        </w:rPr>
        <w:t>л.д</w:t>
      </w:r>
      <w:r w:rsidRPr="00255AE8">
        <w:rPr>
          <w:sz w:val="26"/>
          <w:szCs w:val="26"/>
        </w:rPr>
        <w:t>. 33-48).</w:t>
      </w:r>
    </w:p>
    <w:p w:rsidR="000D7D90" w:rsidRPr="00255AE8" w:rsidP="000D7D90">
      <w:pPr>
        <w:shd w:val="clear" w:color="auto" w:fill="FFFFFF"/>
        <w:spacing w:line="290" w:lineRule="atLeast"/>
        <w:ind w:firstLine="540"/>
        <w:jc w:val="both"/>
        <w:rPr>
          <w:color w:val="333333"/>
          <w:sz w:val="26"/>
          <w:szCs w:val="26"/>
        </w:rPr>
      </w:pPr>
      <w:r w:rsidRPr="00255AE8">
        <w:rPr>
          <w:bCs/>
          <w:color w:val="333333"/>
          <w:kern w:val="36"/>
          <w:sz w:val="26"/>
          <w:szCs w:val="26"/>
        </w:rPr>
        <w:t>В пункте 1 Постановления Пленума Верховного Суда РФ от 28.11.2017 N 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 указано, что</w:t>
      </w:r>
      <w:r w:rsidRPr="00255AE8">
        <w:rPr>
          <w:color w:val="333333"/>
          <w:sz w:val="26"/>
          <w:szCs w:val="26"/>
        </w:rPr>
        <w:t xml:space="preserve"> </w:t>
      </w:r>
      <w:hyperlink r:id="rId15" w:anchor="dst3080" w:history="1">
        <w:r w:rsidRPr="00255AE8">
          <w:rPr>
            <w:color w:val="666699"/>
            <w:sz w:val="26"/>
            <w:szCs w:val="26"/>
          </w:rPr>
          <w:t>статья</w:t>
        </w:r>
      </w:hyperlink>
      <w:r w:rsidRPr="00255AE8">
        <w:rPr>
          <w:color w:val="333333"/>
          <w:sz w:val="26"/>
          <w:szCs w:val="26"/>
        </w:rPr>
        <w:t xml:space="preserve"> 19.29 Кодекса Российской Федерации об административных правонарушениях  устанавливает административную ответственность работодателя или заказчика работ (услуг) за привлечение к трудовой деятельности либо к выполнению</w:t>
      </w:r>
      <w:r w:rsidRPr="00255AE8">
        <w:rPr>
          <w:color w:val="333333"/>
          <w:sz w:val="26"/>
          <w:szCs w:val="26"/>
        </w:rPr>
        <w:t xml:space="preserve"> работ или оказанию услуг государственного или муниципального служащего либо бывшего государственного или муниципального служащего с нарушением требований Федерального </w:t>
      </w:r>
      <w:hyperlink r:id="rId16" w:anchor="dst0" w:history="1">
        <w:r w:rsidRPr="00255AE8">
          <w:rPr>
            <w:color w:val="666699"/>
            <w:sz w:val="26"/>
            <w:szCs w:val="26"/>
          </w:rPr>
          <w:t>закона</w:t>
        </w:r>
      </w:hyperlink>
      <w:r w:rsidRPr="00255AE8">
        <w:rPr>
          <w:color w:val="333333"/>
          <w:sz w:val="26"/>
          <w:szCs w:val="26"/>
        </w:rPr>
        <w:t xml:space="preserve"> от 25 декабря 2008 года N </w:t>
      </w:r>
      <w:r w:rsidRPr="00255AE8">
        <w:rPr>
          <w:color w:val="333333"/>
          <w:sz w:val="26"/>
          <w:szCs w:val="26"/>
        </w:rPr>
        <w:t>273-ФЗ «О противодействии коррупции» (далее - Федеральный закон «О противодействии коррупции»).</w:t>
      </w:r>
    </w:p>
    <w:p w:rsidR="000D7D90" w:rsidRPr="00255AE8" w:rsidP="000D7D90">
      <w:pPr>
        <w:shd w:val="clear" w:color="auto" w:fill="FFFFFF"/>
        <w:spacing w:line="290" w:lineRule="atLeast"/>
        <w:ind w:firstLine="540"/>
        <w:jc w:val="both"/>
        <w:rPr>
          <w:color w:val="333333"/>
          <w:sz w:val="26"/>
          <w:szCs w:val="26"/>
        </w:rPr>
      </w:pPr>
      <w:r w:rsidRPr="00255AE8">
        <w:rPr>
          <w:color w:val="333333"/>
          <w:sz w:val="26"/>
          <w:szCs w:val="26"/>
        </w:rPr>
        <w:t>Исходя из взаимосвязанных положений </w:t>
      </w:r>
      <w:hyperlink r:id="rId17" w:anchor="dst33" w:history="1">
        <w:r w:rsidRPr="00255AE8">
          <w:rPr>
            <w:color w:val="666699"/>
            <w:sz w:val="26"/>
            <w:szCs w:val="26"/>
          </w:rPr>
          <w:t>частей 4</w:t>
        </w:r>
      </w:hyperlink>
      <w:r w:rsidRPr="00255AE8">
        <w:rPr>
          <w:color w:val="333333"/>
          <w:sz w:val="26"/>
          <w:szCs w:val="26"/>
        </w:rPr>
        <w:t> и </w:t>
      </w:r>
      <w:hyperlink r:id="rId17" w:anchor="dst100109" w:history="1">
        <w:r w:rsidRPr="00255AE8">
          <w:rPr>
            <w:color w:val="666699"/>
            <w:sz w:val="26"/>
            <w:szCs w:val="26"/>
          </w:rPr>
          <w:t>5 статьи 12</w:t>
        </w:r>
      </w:hyperlink>
      <w:r w:rsidRPr="00255AE8">
        <w:rPr>
          <w:color w:val="333333"/>
          <w:sz w:val="26"/>
          <w:szCs w:val="26"/>
        </w:rPr>
        <w:t> Федерального закона «О противодействии коррупции» объективная сторона состава административного правонарушения, предусмотренного </w:t>
      </w:r>
      <w:hyperlink r:id="rId15" w:anchor="dst3080" w:history="1">
        <w:r w:rsidRPr="00255AE8">
          <w:rPr>
            <w:color w:val="666699"/>
            <w:sz w:val="26"/>
            <w:szCs w:val="26"/>
          </w:rPr>
          <w:t>статьей 19.29</w:t>
        </w:r>
      </w:hyperlink>
      <w:r w:rsidRPr="00255AE8">
        <w:rPr>
          <w:color w:val="333333"/>
          <w:sz w:val="26"/>
          <w:szCs w:val="26"/>
        </w:rPr>
        <w:t> КоАП РФ, выражается в неисполнении работодателем при привлечении к трудовой деятельности на условиях трудового договора или гражданско-правового договора (гражданско-правовых договоров) на выполнение работ (оказание услуг) в течение месяца стоимостью более ста тысяч рублей гражданина, замещавшего должности государственной</w:t>
      </w:r>
      <w:r w:rsidRPr="00255AE8">
        <w:rPr>
          <w:color w:val="333333"/>
          <w:sz w:val="26"/>
          <w:szCs w:val="26"/>
        </w:rPr>
        <w:t xml:space="preserve"> (</w:t>
      </w:r>
      <w:r w:rsidRPr="00255AE8">
        <w:rPr>
          <w:color w:val="333333"/>
          <w:sz w:val="26"/>
          <w:szCs w:val="26"/>
        </w:rPr>
        <w:t>муниципальной) службы, перечень которых установлен нормативными правовыми актами Российской Федерации (далее - бывший государственный (муниципальный) служащий), обязанности сообщать в десятидневный срок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Федерации, в течение двух лет после его увольнения с государственной (муниципальной) службы.</w:t>
      </w:r>
    </w:p>
    <w:p w:rsidR="000D7D90" w:rsidRPr="00255AE8" w:rsidP="000D7D90">
      <w:pPr>
        <w:shd w:val="clear" w:color="auto" w:fill="FFFFFF"/>
        <w:spacing w:line="290" w:lineRule="atLeast"/>
        <w:ind w:firstLine="540"/>
        <w:jc w:val="both"/>
        <w:rPr>
          <w:color w:val="333333"/>
          <w:sz w:val="26"/>
          <w:szCs w:val="26"/>
        </w:rPr>
      </w:pPr>
      <w:r w:rsidRPr="00255AE8">
        <w:rPr>
          <w:color w:val="333333"/>
          <w:sz w:val="26"/>
          <w:szCs w:val="26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указанные договоры.</w:t>
      </w:r>
    </w:p>
    <w:p w:rsidR="000D7D90" w:rsidRPr="00255AE8" w:rsidP="000D7D9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hyperlink r:id="rId18" w:history="1">
        <w:r w:rsidRPr="00255AE8">
          <w:rPr>
            <w:color w:val="0000FF"/>
            <w:sz w:val="26"/>
            <w:szCs w:val="26"/>
          </w:rPr>
          <w:t>Статьей 2.4</w:t>
        </w:r>
      </w:hyperlink>
      <w:r w:rsidRPr="00255AE8">
        <w:rPr>
          <w:sz w:val="26"/>
          <w:szCs w:val="26"/>
        </w:rPr>
        <w:t xml:space="preserve"> КоАП РФ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D7D90" w:rsidRPr="00255AE8" w:rsidP="000D7D9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55AE8">
        <w:rPr>
          <w:sz w:val="26"/>
          <w:szCs w:val="26"/>
        </w:rPr>
        <w:t xml:space="preserve">Согласно </w:t>
      </w:r>
      <w:hyperlink r:id="rId19" w:history="1">
        <w:r w:rsidRPr="00255AE8">
          <w:rPr>
            <w:color w:val="0000FF"/>
            <w:sz w:val="26"/>
            <w:szCs w:val="26"/>
          </w:rPr>
          <w:t>примечанию</w:t>
        </w:r>
      </w:hyperlink>
      <w:r w:rsidRPr="00255AE8">
        <w:rPr>
          <w:sz w:val="26"/>
          <w:szCs w:val="26"/>
        </w:rPr>
        <w:t xml:space="preserve"> к 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организаций, несут административную ответственность как должностные лица.</w:t>
      </w:r>
    </w:p>
    <w:p w:rsidR="000D7D90" w:rsidRPr="00255AE8" w:rsidP="000D7D9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55AE8">
        <w:rPr>
          <w:sz w:val="26"/>
          <w:szCs w:val="26"/>
        </w:rPr>
        <w:t xml:space="preserve">Согласно приказу № 22 от 2 августа  2021 г. </w:t>
      </w:r>
      <w:r w:rsidRPr="00255AE8">
        <w:rPr>
          <w:sz w:val="26"/>
          <w:szCs w:val="26"/>
        </w:rPr>
        <w:t>Галяутдинов</w:t>
      </w:r>
      <w:r w:rsidRPr="00255AE8">
        <w:rPr>
          <w:sz w:val="26"/>
          <w:szCs w:val="26"/>
        </w:rPr>
        <w:t xml:space="preserve"> Р.Р. назначен на должность </w:t>
      </w:r>
      <w:r w:rsidR="004529C6">
        <w:rPr>
          <w:sz w:val="26"/>
          <w:szCs w:val="26"/>
        </w:rPr>
        <w:t>…</w:t>
      </w:r>
      <w:r w:rsidRPr="00255AE8">
        <w:rPr>
          <w:sz w:val="26"/>
          <w:szCs w:val="26"/>
        </w:rPr>
        <w:t xml:space="preserve">  в отдел администрации общества с ограниченной ответственностью «</w:t>
      </w:r>
      <w:r w:rsidR="004529C6">
        <w:rPr>
          <w:sz w:val="26"/>
          <w:szCs w:val="26"/>
        </w:rPr>
        <w:t>…</w:t>
      </w:r>
      <w:r w:rsidRPr="00255AE8">
        <w:rPr>
          <w:sz w:val="26"/>
          <w:szCs w:val="26"/>
        </w:rPr>
        <w:t>» (л.д.53).</w:t>
      </w:r>
    </w:p>
    <w:p w:rsidR="000D7D90" w:rsidRPr="00255AE8" w:rsidP="000D7D9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55AE8">
        <w:rPr>
          <w:sz w:val="26"/>
          <w:szCs w:val="26"/>
        </w:rPr>
        <w:t xml:space="preserve">Согласно должностной инструкции </w:t>
      </w:r>
      <w:r w:rsidR="004529C6">
        <w:rPr>
          <w:sz w:val="26"/>
          <w:szCs w:val="26"/>
        </w:rPr>
        <w:t>должность</w:t>
      </w:r>
      <w:r w:rsidRPr="00255AE8">
        <w:rPr>
          <w:sz w:val="26"/>
          <w:szCs w:val="26"/>
        </w:rPr>
        <w:t xml:space="preserve">  общества с ограниченной ответственностью «</w:t>
      </w:r>
      <w:r w:rsidR="004529C6">
        <w:rPr>
          <w:sz w:val="26"/>
          <w:szCs w:val="26"/>
        </w:rPr>
        <w:t>…</w:t>
      </w:r>
      <w:r w:rsidRPr="00255AE8">
        <w:rPr>
          <w:sz w:val="26"/>
          <w:szCs w:val="26"/>
        </w:rPr>
        <w:t xml:space="preserve">» помимо иных функциональных обязанностей, </w:t>
      </w:r>
      <w:r>
        <w:rPr>
          <w:sz w:val="26"/>
          <w:szCs w:val="26"/>
        </w:rPr>
        <w:t xml:space="preserve">он </w:t>
      </w:r>
      <w:r w:rsidRPr="00255AE8">
        <w:rPr>
          <w:sz w:val="26"/>
          <w:szCs w:val="26"/>
        </w:rPr>
        <w:t xml:space="preserve">принимает меры по обеспечению организации квалифицированными кадрами (п.2.7), ему представлено право от имени работодателя </w:t>
      </w:r>
      <w:r w:rsidRPr="00255AE8">
        <w:rPr>
          <w:sz w:val="26"/>
          <w:szCs w:val="26"/>
        </w:rPr>
        <w:t>заключать</w:t>
      </w:r>
      <w:r w:rsidRPr="00255AE8">
        <w:rPr>
          <w:sz w:val="26"/>
          <w:szCs w:val="26"/>
        </w:rPr>
        <w:t xml:space="preserve"> трудов</w:t>
      </w:r>
      <w:r>
        <w:rPr>
          <w:sz w:val="26"/>
          <w:szCs w:val="26"/>
        </w:rPr>
        <w:t>ые</w:t>
      </w:r>
      <w:r w:rsidRPr="00255AE8">
        <w:rPr>
          <w:sz w:val="26"/>
          <w:szCs w:val="26"/>
        </w:rPr>
        <w:t xml:space="preserve"> договор</w:t>
      </w:r>
      <w:r>
        <w:rPr>
          <w:sz w:val="26"/>
          <w:szCs w:val="26"/>
        </w:rPr>
        <w:t>ы</w:t>
      </w:r>
      <w:r w:rsidRPr="00255AE8">
        <w:rPr>
          <w:sz w:val="26"/>
          <w:szCs w:val="26"/>
        </w:rPr>
        <w:t xml:space="preserve"> с работник</w:t>
      </w:r>
      <w:r>
        <w:rPr>
          <w:sz w:val="26"/>
          <w:szCs w:val="26"/>
        </w:rPr>
        <w:t>ами</w:t>
      </w:r>
      <w:r w:rsidRPr="00255AE8">
        <w:rPr>
          <w:sz w:val="26"/>
          <w:szCs w:val="26"/>
        </w:rPr>
        <w:t xml:space="preserve">, что подтверждается доверенностью № 7 от 12 августа 2021 года (л.д.54,55-59). </w:t>
      </w:r>
    </w:p>
    <w:p w:rsidR="000D7D90" w:rsidRPr="00255AE8" w:rsidP="000D7D9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55AE8">
        <w:rPr>
          <w:sz w:val="26"/>
          <w:szCs w:val="26"/>
        </w:rPr>
        <w:t xml:space="preserve">С учетом вышеизложенного, мировой судья полагает, что вина </w:t>
      </w:r>
      <w:r w:rsidRPr="00255AE8">
        <w:rPr>
          <w:sz w:val="26"/>
          <w:szCs w:val="26"/>
        </w:rPr>
        <w:t>Галяутдинова</w:t>
      </w:r>
      <w:r w:rsidRPr="00255AE8">
        <w:rPr>
          <w:sz w:val="26"/>
          <w:szCs w:val="26"/>
        </w:rPr>
        <w:t xml:space="preserve"> Р.Р.  в совершении вменяемого административного правонарушения подтверждается доказательствами, имеющимися в материалах дела и добытыми при рассмотрении дела об административном правонарушении. </w:t>
      </w:r>
    </w:p>
    <w:p w:rsidR="000D7D90" w:rsidRPr="00255AE8" w:rsidP="000D7D90">
      <w:pPr>
        <w:ind w:firstLine="708"/>
        <w:jc w:val="both"/>
        <w:rPr>
          <w:sz w:val="26"/>
          <w:szCs w:val="26"/>
        </w:rPr>
      </w:pPr>
      <w:r w:rsidRPr="00255AE8">
        <w:rPr>
          <w:sz w:val="26"/>
          <w:szCs w:val="26"/>
        </w:rPr>
        <w:t xml:space="preserve">Таким образом, мировой судья считает вину </w:t>
      </w:r>
      <w:r w:rsidRPr="00255AE8">
        <w:rPr>
          <w:sz w:val="26"/>
          <w:szCs w:val="26"/>
        </w:rPr>
        <w:t>Галяутдинова</w:t>
      </w:r>
      <w:r w:rsidRPr="00255AE8">
        <w:rPr>
          <w:sz w:val="26"/>
          <w:szCs w:val="26"/>
        </w:rPr>
        <w:t xml:space="preserve"> Р.Р. доказанной и его противоправные действия квалифицирует по ст.19.29 КоАП РФ - привлечение работодателем к трудовой деятельности на условиях трудового договора государственного служащего, замещающего должность, включенную в перечень, установленный нормативными правовыми актами, с нарушением требований, предусмотренных ФЗ от 25 декабря 2008 года № 273-ФЗ «О противодействии коррупции».</w:t>
      </w:r>
    </w:p>
    <w:p w:rsidR="000D7D90" w:rsidRPr="00255AE8" w:rsidP="000D7D90">
      <w:pPr>
        <w:jc w:val="both"/>
        <w:rPr>
          <w:sz w:val="26"/>
          <w:szCs w:val="26"/>
        </w:rPr>
      </w:pPr>
      <w:r w:rsidRPr="00255AE8">
        <w:rPr>
          <w:sz w:val="26"/>
          <w:szCs w:val="26"/>
        </w:rPr>
        <w:tab/>
        <w:t>При назначении наказания мировой судья руководствуется общими правилами  назначения административного наказания, предусмотренные ст.4.1 КоАП РФ, и учитывает характер совершенного правонарушения, данные о личности виновного, его имущественное положение.</w:t>
      </w:r>
    </w:p>
    <w:p w:rsidR="000D7D90" w:rsidRPr="00255AE8" w:rsidP="000D7D90">
      <w:pPr>
        <w:ind w:firstLine="708"/>
        <w:jc w:val="both"/>
        <w:rPr>
          <w:sz w:val="26"/>
          <w:szCs w:val="26"/>
        </w:rPr>
      </w:pPr>
      <w:r w:rsidRPr="00255AE8">
        <w:rPr>
          <w:sz w:val="26"/>
          <w:szCs w:val="26"/>
        </w:rPr>
        <w:t>Обстоятельств, смягчающих и отягчающих административную ответственность, в соответствии со ст.4.3 КоАП РФ, не установлено.</w:t>
      </w:r>
    </w:p>
    <w:p w:rsidR="000D7D90" w:rsidRPr="00255AE8" w:rsidP="000D7D90">
      <w:pPr>
        <w:jc w:val="both"/>
        <w:rPr>
          <w:sz w:val="26"/>
          <w:szCs w:val="26"/>
        </w:rPr>
      </w:pPr>
      <w:r w:rsidRPr="00255AE8">
        <w:rPr>
          <w:sz w:val="26"/>
          <w:szCs w:val="26"/>
        </w:rPr>
        <w:tab/>
        <w:t xml:space="preserve">На основании </w:t>
      </w:r>
      <w:r w:rsidRPr="00255AE8">
        <w:rPr>
          <w:sz w:val="26"/>
          <w:szCs w:val="26"/>
        </w:rPr>
        <w:t>изложенного</w:t>
      </w:r>
      <w:r w:rsidRPr="00255AE8">
        <w:rPr>
          <w:sz w:val="26"/>
          <w:szCs w:val="26"/>
        </w:rPr>
        <w:t>, руководствуясь статьями 23.1, 29.9-29.11 КоАП РФ, мировой судья</w:t>
      </w:r>
    </w:p>
    <w:p w:rsidR="000D7D90" w:rsidRPr="00255AE8" w:rsidP="000D7D90">
      <w:pPr>
        <w:jc w:val="center"/>
        <w:rPr>
          <w:sz w:val="26"/>
          <w:szCs w:val="26"/>
        </w:rPr>
      </w:pPr>
      <w:r w:rsidRPr="00255AE8">
        <w:rPr>
          <w:sz w:val="26"/>
          <w:szCs w:val="26"/>
        </w:rPr>
        <w:t>постановил</w:t>
      </w:r>
      <w:r w:rsidRPr="00255AE8">
        <w:rPr>
          <w:sz w:val="26"/>
          <w:szCs w:val="26"/>
        </w:rPr>
        <w:t xml:space="preserve"> :</w:t>
      </w:r>
    </w:p>
    <w:p w:rsidR="000D7D90" w:rsidRPr="00255AE8" w:rsidP="000D7D90">
      <w:pPr>
        <w:ind w:firstLine="708"/>
        <w:jc w:val="both"/>
        <w:rPr>
          <w:sz w:val="26"/>
          <w:szCs w:val="26"/>
        </w:rPr>
      </w:pPr>
      <w:r w:rsidRPr="00255AE8">
        <w:rPr>
          <w:sz w:val="26"/>
          <w:szCs w:val="26"/>
        </w:rPr>
        <w:t xml:space="preserve">признать </w:t>
      </w:r>
      <w:r w:rsidRPr="00255AE8">
        <w:rPr>
          <w:sz w:val="26"/>
          <w:szCs w:val="26"/>
        </w:rPr>
        <w:t>Галяутдинова</w:t>
      </w:r>
      <w:r w:rsidRPr="00255AE8">
        <w:rPr>
          <w:sz w:val="26"/>
          <w:szCs w:val="26"/>
        </w:rPr>
        <w:t xml:space="preserve"> Р</w:t>
      </w:r>
      <w:r w:rsidR="004529C6">
        <w:rPr>
          <w:sz w:val="26"/>
          <w:szCs w:val="26"/>
        </w:rPr>
        <w:t>.</w:t>
      </w:r>
      <w:r w:rsidRPr="00255AE8">
        <w:rPr>
          <w:sz w:val="26"/>
          <w:szCs w:val="26"/>
        </w:rPr>
        <w:t>Р</w:t>
      </w:r>
      <w:r w:rsidR="004529C6">
        <w:rPr>
          <w:sz w:val="26"/>
          <w:szCs w:val="26"/>
        </w:rPr>
        <w:t>.</w:t>
      </w:r>
      <w:r w:rsidRPr="00255AE8">
        <w:rPr>
          <w:sz w:val="26"/>
          <w:szCs w:val="26"/>
        </w:rPr>
        <w:t xml:space="preserve"> виновным в совершении административного правонарушения, предусмотренного ст.19.29  КоАП РФ, и назначить ему наказание в виде административного штрафа в размере 20 000 (двадцать тысяч) рублей.</w:t>
      </w:r>
    </w:p>
    <w:p w:rsidR="000D7D90" w:rsidRPr="00255AE8" w:rsidP="000D7D9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55AE8">
        <w:rPr>
          <w:sz w:val="26"/>
          <w:szCs w:val="26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255AE8">
        <w:rPr>
          <w:sz w:val="26"/>
          <w:szCs w:val="26"/>
        </w:rPr>
        <w:t>кор</w:t>
      </w:r>
      <w:r w:rsidRPr="00255AE8">
        <w:rPr>
          <w:sz w:val="26"/>
          <w:szCs w:val="26"/>
        </w:rPr>
        <w:t>. счет</w:t>
      </w:r>
      <w:r w:rsidRPr="00255AE8">
        <w:rPr>
          <w:sz w:val="26"/>
          <w:szCs w:val="26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73111601193010029140, УИН 0318690900000000027966058.</w:t>
      </w:r>
    </w:p>
    <w:p w:rsidR="000D7D90" w:rsidRPr="00255AE8" w:rsidP="000D7D9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55AE8">
        <w:rPr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20" w:history="1">
        <w:r w:rsidRPr="00255AE8">
          <w:rPr>
            <w:color w:val="0000FF"/>
            <w:sz w:val="26"/>
            <w:szCs w:val="26"/>
          </w:rPr>
          <w:t>статьей 31.5</w:t>
        </w:r>
      </w:hyperlink>
      <w:r w:rsidRPr="00255AE8">
        <w:rPr>
          <w:sz w:val="26"/>
          <w:szCs w:val="26"/>
        </w:rPr>
        <w:t xml:space="preserve"> КоАП РФ.</w:t>
      </w:r>
    </w:p>
    <w:p w:rsidR="000D7D90" w:rsidRPr="00255AE8" w:rsidP="000D7D90">
      <w:pPr>
        <w:ind w:firstLine="708"/>
        <w:jc w:val="both"/>
        <w:rPr>
          <w:sz w:val="26"/>
          <w:szCs w:val="26"/>
        </w:rPr>
      </w:pPr>
      <w:r w:rsidRPr="00255AE8">
        <w:rPr>
          <w:sz w:val="26"/>
          <w:szCs w:val="26"/>
        </w:rPr>
        <w:t>Квитанцию об уплате штрафа представить мировому судье.</w:t>
      </w:r>
    </w:p>
    <w:p w:rsidR="000D7D90" w:rsidRPr="00255AE8" w:rsidP="000D7D90">
      <w:pPr>
        <w:pStyle w:val="BodyText"/>
        <w:rPr>
          <w:sz w:val="26"/>
          <w:szCs w:val="26"/>
        </w:rPr>
      </w:pPr>
      <w:r w:rsidRPr="00255AE8">
        <w:rPr>
          <w:sz w:val="26"/>
          <w:szCs w:val="26"/>
        </w:rPr>
        <w:t xml:space="preserve">Постановление может быть обжаловано в течение 10 суток со дня получения его копии в </w:t>
      </w:r>
      <w:r w:rsidRPr="00255AE8">
        <w:rPr>
          <w:sz w:val="26"/>
          <w:szCs w:val="26"/>
        </w:rPr>
        <w:t>Елабужский</w:t>
      </w:r>
      <w:r w:rsidRPr="00255AE8">
        <w:rPr>
          <w:sz w:val="26"/>
          <w:szCs w:val="26"/>
        </w:rPr>
        <w:t xml:space="preserve"> городской суд Республики Татарстан через мирового судью либо путем подачи жалобы непосредственно в </w:t>
      </w:r>
      <w:r w:rsidRPr="00255AE8">
        <w:rPr>
          <w:sz w:val="26"/>
          <w:szCs w:val="26"/>
        </w:rPr>
        <w:t>Елабужский</w:t>
      </w:r>
      <w:r w:rsidRPr="00255AE8">
        <w:rPr>
          <w:sz w:val="26"/>
          <w:szCs w:val="26"/>
        </w:rPr>
        <w:t xml:space="preserve"> городской суд Республики Татарстан.</w:t>
      </w:r>
    </w:p>
    <w:p w:rsidR="000D7D90" w:rsidP="000D7D90">
      <w:pPr>
        <w:jc w:val="both"/>
        <w:rPr>
          <w:sz w:val="28"/>
          <w:szCs w:val="28"/>
        </w:rPr>
      </w:pPr>
      <w:r w:rsidRPr="00255AE8">
        <w:rPr>
          <w:sz w:val="26"/>
          <w:szCs w:val="26"/>
        </w:rPr>
        <w:t>Мировой судья:</w:t>
      </w:r>
      <w:r>
        <w:rPr>
          <w:sz w:val="28"/>
          <w:szCs w:val="28"/>
        </w:rPr>
        <w:t xml:space="preserve"> </w:t>
      </w:r>
    </w:p>
    <w:p w:rsidR="00F736F6"/>
    <w:sectPr w:rsidSect="00255AE8">
      <w:footerReference w:type="default" r:id="rId21"/>
      <w:pgSz w:w="11906" w:h="16838"/>
      <w:pgMar w:top="425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0768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4529C6">
      <w:rPr>
        <w:noProof/>
      </w:rPr>
      <w:t>4</w:t>
    </w:r>
    <w:r>
      <w:fldChar w:fldCharType="end"/>
    </w:r>
  </w:p>
  <w:p w:rsidR="0029076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BD"/>
    <w:rsid w:val="000D7D90"/>
    <w:rsid w:val="00255AE8"/>
    <w:rsid w:val="00290768"/>
    <w:rsid w:val="004529C6"/>
    <w:rsid w:val="00A474BD"/>
    <w:rsid w:val="00AE2957"/>
    <w:rsid w:val="00E702EC"/>
    <w:rsid w:val="00F736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D7D90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0D7D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0D7D90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0D7D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0D7D90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0D7D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D7D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rsid w:val="000D7D9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D7D9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9C134A7D4054EF54D139ED18FB0C0776E2A431BC6F16F6E021FB4FAAB1EE26EED2EFADCADEBB476EEy4M" TargetMode="External" /><Relationship Id="rId11" Type="http://schemas.openxmlformats.org/officeDocument/2006/relationships/hyperlink" Target="consultantplus://offline/ref=19C134A7D4054EF54D139ED18FB0C0776E2A4519C6F26F6E021FB4FAABE1yEM" TargetMode="External" /><Relationship Id="rId12" Type="http://schemas.openxmlformats.org/officeDocument/2006/relationships/hyperlink" Target="consultantplus://offline/ref=2BC3DE7D4F85883407BF55709EAF0645A555C1376610E7C9C60591D92BCB6CE5FAD2F51188F9DD72405AC5CA8C976BFDE949A68918A0oDJ7M" TargetMode="External" /><Relationship Id="rId13" Type="http://schemas.openxmlformats.org/officeDocument/2006/relationships/hyperlink" Target="consultantplus://offline/ref=FD1E0592579281721EF2EBF6F55A105433829F1401359F32E5A3F297474D12BEC6183D4AFCC6490FA451BA8359CA19022082FEEF3FF01261TEbBM" TargetMode="External" /><Relationship Id="rId14" Type="http://schemas.openxmlformats.org/officeDocument/2006/relationships/hyperlink" Target="consultantplus://offline/ref=7FA55D2C014362C409BBC084D6E0B1A114D067579E575F54F8177C1548A8CD551F4932325A58FC3E7FB784B54C0A63FA3EE9E84FE16Es6P7N" TargetMode="External" /><Relationship Id="rId15" Type="http://schemas.openxmlformats.org/officeDocument/2006/relationships/hyperlink" Target="http://www.consultant.ru/document/cons_doc_LAW_289902/56fc8b160d7d4acf2ee8ed080d3a4632e6caeec2/" TargetMode="External" /><Relationship Id="rId16" Type="http://schemas.openxmlformats.org/officeDocument/2006/relationships/hyperlink" Target="http://www.consultant.ru/document/cons_doc_LAW_219266/" TargetMode="External" /><Relationship Id="rId17" Type="http://schemas.openxmlformats.org/officeDocument/2006/relationships/hyperlink" Target="http://www.consultant.ru/document/cons_doc_LAW_219266/e319cca703566186bfd83cacbeb23b217efc930e/" TargetMode="External" /><Relationship Id="rId18" Type="http://schemas.openxmlformats.org/officeDocument/2006/relationships/hyperlink" Target="consultantplus://offline/ref=8E53CE6242F1E492693534A8FBFF1A0A9862049529D1D680BD1EF84CC086653826540DCB510072BB43E945C1E2AFC2EA93616340B4643BF4TEz8M" TargetMode="External" /><Relationship Id="rId19" Type="http://schemas.openxmlformats.org/officeDocument/2006/relationships/hyperlink" Target="consultantplus://offline/ref=8E53CE6242F1E492693534A8FBFF1A0A9862049529D1D680BD1EF84CC086653826540DC2500272B516B355C5ABFACAF496797D44AA67T3z2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A5317E327216169C1C51B7C057AA5DC33B492696CEC94D1296444C49433706C2CA3BD8C8E549333G7aDK" TargetMode="External" /><Relationship Id="rId21" Type="http://schemas.openxmlformats.org/officeDocument/2006/relationships/footer" Target="footer1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7B9AE61AE191A4367117865833CEDCD41AA674DB079A62E832152384E359A438E3F3105F6F6613952A0859A3EA916D958D4FE58564Dx3K9M" TargetMode="External" /><Relationship Id="rId5" Type="http://schemas.openxmlformats.org/officeDocument/2006/relationships/hyperlink" Target="consultantplus://offline/ref=C65E37659A02212CB92AC345457F480ED3BFE2CD33781B50AF560E0BDC26842151145D697B742ECBFC897D8E234BECA967398ECE0A7Df3K7M" TargetMode="External" /><Relationship Id="rId6" Type="http://schemas.openxmlformats.org/officeDocument/2006/relationships/hyperlink" Target="consultantplus://offline/ref=C65E37659A02212CB92AC345457F480ED1BDE1CF387D1B50AF560E0BDC26842151145D697C752DC0AFD36D8A6A1EE4B7622190CA147E3E0EfFKCM" TargetMode="External" /><Relationship Id="rId7" Type="http://schemas.openxmlformats.org/officeDocument/2006/relationships/hyperlink" Target="consultantplus://offline/ref=C65E37659A02212CB92AC345457F480ED3BCE3C9327B1B50AF560E0BDC26842151145D6A747E7991EC8D34DB2B55E9B1793D90CDf0K3M" TargetMode="External" /><Relationship Id="rId8" Type="http://schemas.openxmlformats.org/officeDocument/2006/relationships/hyperlink" Target="consultantplus://offline/ref=C65E37659A02212CB92AC345457F480ED2BDEBC835761B50AF560E0BDC26842151145D697C752DC5A1D36D8A6A1EE4B7622190CA147E3E0EfFKCM" TargetMode="External" /><Relationship Id="rId9" Type="http://schemas.openxmlformats.org/officeDocument/2006/relationships/hyperlink" Target="consultantplus://offline/ref=19C134A7D4054EF54D139ED18FB0C0776E284015CBF56F6E021FB4FAAB1EE26EED2EFADFEAy4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