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5A" w:rsidP="00793F5A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93F5A" w:rsidP="00793F5A">
      <w:pPr>
        <w:pStyle w:val="Title"/>
        <w:ind w:left="4956" w:firstLine="708"/>
        <w:rPr>
          <w:szCs w:val="28"/>
        </w:rPr>
      </w:pPr>
      <w:r>
        <w:rPr>
          <w:szCs w:val="28"/>
        </w:rPr>
        <w:t>Дело № 5-125/1/2022</w:t>
      </w:r>
    </w:p>
    <w:p w:rsidR="00793F5A" w:rsidP="00793F5A">
      <w:pPr>
        <w:pStyle w:val="Title"/>
        <w:ind w:left="4956"/>
        <w:jc w:val="left"/>
        <w:rPr>
          <w:szCs w:val="28"/>
        </w:rPr>
      </w:pPr>
      <w:r>
        <w:rPr>
          <w:szCs w:val="28"/>
        </w:rPr>
        <w:t>УИД 16</w:t>
      </w:r>
      <w:r>
        <w:rPr>
          <w:szCs w:val="28"/>
          <w:lang w:val="en-US"/>
        </w:rPr>
        <w:t>MS</w:t>
      </w:r>
      <w:r>
        <w:rPr>
          <w:szCs w:val="28"/>
        </w:rPr>
        <w:t>0103-01-2022-000392-24</w:t>
      </w:r>
    </w:p>
    <w:p w:rsidR="00793F5A" w:rsidP="00793F5A">
      <w:pPr>
        <w:pStyle w:val="Title"/>
        <w:rPr>
          <w:szCs w:val="28"/>
        </w:rPr>
      </w:pPr>
      <w:r>
        <w:rPr>
          <w:szCs w:val="28"/>
        </w:rPr>
        <w:t>П</w:t>
      </w:r>
      <w:r>
        <w:rPr>
          <w:szCs w:val="28"/>
        </w:rPr>
        <w:t xml:space="preserve">  О  С  Т  А  Н  О  В  Л  Е  Н  И  Е</w:t>
      </w:r>
    </w:p>
    <w:p w:rsidR="00793F5A" w:rsidP="00793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 марта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Елабуга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3F5A" w:rsidP="00793F5A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 Рахимова Л.Х., рассмотрев дело об административном правонарушении по ч.6 ст.19.5 КоАП РФ в отношении </w:t>
      </w:r>
    </w:p>
    <w:p w:rsidR="00793F5A" w:rsidP="00D154FB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Батракова</w:t>
      </w:r>
      <w:r>
        <w:rPr>
          <w:sz w:val="28"/>
          <w:szCs w:val="28"/>
        </w:rPr>
        <w:t xml:space="preserve"> С</w:t>
      </w:r>
      <w:r w:rsidR="00D154F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154FB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D154FB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793F5A" w:rsidP="00793F5A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установил:</w:t>
      </w:r>
    </w:p>
    <w:p w:rsidR="00793F5A" w:rsidP="00793F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Батраков С.В., являясь должностным лицом в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="00D154FB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общества с ограниченной ответственностью «</w:t>
      </w:r>
      <w:r w:rsidR="00D154FB">
        <w:rPr>
          <w:sz w:val="28"/>
          <w:szCs w:val="28"/>
        </w:rPr>
        <w:t>…</w:t>
      </w:r>
      <w:r>
        <w:rPr>
          <w:sz w:val="28"/>
          <w:szCs w:val="28"/>
        </w:rPr>
        <w:t xml:space="preserve">» при осуществлении строительных работ на объекте капитального строительства  - завода по производству гибких насосно-компрессорных работ, расположенном по адресу: </w:t>
      </w:r>
      <w:r w:rsidR="00D154FB">
        <w:rPr>
          <w:sz w:val="28"/>
          <w:szCs w:val="28"/>
        </w:rPr>
        <w:t>…</w:t>
      </w:r>
      <w:r>
        <w:rPr>
          <w:sz w:val="28"/>
          <w:szCs w:val="28"/>
        </w:rPr>
        <w:t>, не выполнил в установленный срок – до 1 декабря 2021 года, законное предписание органа, осуществляющего государственный строительный надзор субъекта Российской Федерации №14-12/0199-01 от 30 сентября 2021 года.</w:t>
      </w:r>
    </w:p>
    <w:p w:rsidR="00793F5A" w:rsidP="00793F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Батраков С.В. на рассмотрение дела об административном правонарушении не явился. Извещен надлежащим образом посредством передачи телефонограммы на номер мобильного телефона; факт передачи телефонограммы </w:t>
      </w:r>
      <w:r>
        <w:rPr>
          <w:sz w:val="28"/>
          <w:szCs w:val="28"/>
        </w:rPr>
        <w:t>Батракову</w:t>
      </w:r>
      <w:r>
        <w:rPr>
          <w:sz w:val="28"/>
          <w:szCs w:val="28"/>
        </w:rPr>
        <w:t xml:space="preserve"> С.В. зафиксирован.  В письменном заявлении просил рассмотреть дело без его участия.</w:t>
      </w:r>
    </w:p>
    <w:p w:rsidR="00793F5A" w:rsidP="00793F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793F5A" w:rsidP="00793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следующему.</w:t>
      </w:r>
    </w:p>
    <w:p w:rsidR="00793F5A" w:rsidP="00793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Частью 6 статьи 19.5 КоАП РФ предусмотрена административная ответственность за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власти, организации, органов исполнительной власти субъектов Российской Федерации, что влечет наложение административного штрафа на граждан в размере от одной тысячи пятисот до двух тысяч пятисот рублей;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должностных лиц - от пяти тысяч до десяти тысяч рублей; на лиц, осуществляющих предпринимательскую деятельность без образования юридического лица, - от пяти тысяч до десяти тысяч рублей или административное приостановление их деятельности на срок до девяноста суток; на юридических лиц - от пятидесяти тысяч до ста тысяч рублей или административное приостановление их деятельности на срок до девяноста суток.</w:t>
      </w:r>
    </w:p>
    <w:p w:rsidR="00793F5A" w:rsidP="00793F5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об административном правонарушении следует, что общество с ограниченной ответственностью «</w:t>
      </w:r>
      <w:r w:rsidR="00D154FB">
        <w:rPr>
          <w:sz w:val="28"/>
          <w:szCs w:val="28"/>
        </w:rPr>
        <w:t>…</w:t>
      </w:r>
      <w:r>
        <w:rPr>
          <w:sz w:val="28"/>
          <w:szCs w:val="28"/>
        </w:rPr>
        <w:t xml:space="preserve">» проводит строительно-монтажные работы объекта капитального строительства - завода по </w:t>
      </w:r>
      <w:r>
        <w:rPr>
          <w:sz w:val="28"/>
          <w:szCs w:val="28"/>
        </w:rPr>
        <w:t xml:space="preserve">производству гибких насосно-компрессорных работ, расположенного по адресу: </w:t>
      </w:r>
      <w:r w:rsidR="00D154FB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793F5A" w:rsidP="00793F5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о проведении выездной проверки Инспекции Государственного строительного надзора Республики Татарстан от 20 сентября 2021 года № 14-09/0209, по результатам проведенной проверки соблюдения требований при строительстве данного объекта были выявлены нарушения, о чем составлен акт № 14-12/0199 от 30 сентября 2021 года.</w:t>
      </w:r>
    </w:p>
    <w:p w:rsidR="00793F5A" w:rsidP="00793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 нарушением обществу с ограниченной ответственностью «</w:t>
      </w:r>
      <w:r w:rsidR="00D154FB">
        <w:rPr>
          <w:sz w:val="28"/>
          <w:szCs w:val="28"/>
        </w:rPr>
        <w:t>…</w:t>
      </w:r>
      <w:r>
        <w:rPr>
          <w:sz w:val="28"/>
          <w:szCs w:val="28"/>
        </w:rPr>
        <w:t>»  выдано предписание от 30 сентября 2021 года N 14-12/0199-01 об устранении нарушений, выявленных при строительстве объекта - завода по производству гибких насосно-компрессорных работ, в соответствии с которым необходимо устранить выявленные нарушения, с учетом продления срока его выполнения, в срок до 1 декабря 2021 года.</w:t>
      </w:r>
      <w:r>
        <w:rPr>
          <w:sz w:val="28"/>
          <w:szCs w:val="28"/>
        </w:rPr>
        <w:t xml:space="preserve"> Указанное предписание  получено представителем юридического лица 30.09.2021 года, 02.11.2021 года также представитель юридического лица уведомлен о продлении срока исполнения предписания до 01.12.2021 года.</w:t>
      </w:r>
    </w:p>
    <w:p w:rsidR="00793F5A" w:rsidP="00793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о проведении внеплановой выездной проверки от 2 декабря 2021 года № 14-09/0293 в рамках государственного строительного надзора с целью проверки исполнения предписания от 30 сентября 2021 года N 14-12/0199-01  проведена проверка. В ходе проверки установлено, что предписание не исполнено.</w:t>
      </w:r>
    </w:p>
    <w:p w:rsidR="00793F5A" w:rsidP="00793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приказу </w:t>
      </w:r>
      <w:r w:rsidR="00D154FB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общества с ограниченной ответственностью «</w:t>
      </w:r>
      <w:r w:rsidR="00D154FB">
        <w:rPr>
          <w:sz w:val="28"/>
          <w:szCs w:val="28"/>
        </w:rPr>
        <w:t>…</w:t>
      </w:r>
      <w:r>
        <w:rPr>
          <w:sz w:val="28"/>
          <w:szCs w:val="28"/>
        </w:rPr>
        <w:t xml:space="preserve">» от 6 сентября 2021 года № 75 </w:t>
      </w:r>
      <w:r w:rsidR="00D154FB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Батраков С.В. назначен ответственным  за выполнение функции строительного контроля со стороны технического заказчика на объекте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ООО «</w:t>
      </w:r>
      <w:r w:rsidR="00D154FB">
        <w:rPr>
          <w:sz w:val="28"/>
          <w:szCs w:val="28"/>
        </w:rPr>
        <w:t>…</w:t>
      </w:r>
      <w:r>
        <w:rPr>
          <w:sz w:val="28"/>
          <w:szCs w:val="28"/>
        </w:rPr>
        <w:t>» Завод по производству гибких насосно – компрессорных труб  (л.д.14).</w:t>
      </w:r>
    </w:p>
    <w:p w:rsidR="00793F5A" w:rsidP="00793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 самым, выданное предписание об устранении выявленного нарушения требований строительного законодательства в срок в полном объеме не исполнено.</w:t>
      </w:r>
    </w:p>
    <w:p w:rsidR="00793F5A" w:rsidP="00793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указанными обстоятельствами в отношении </w:t>
      </w:r>
      <w:r>
        <w:rPr>
          <w:sz w:val="28"/>
          <w:szCs w:val="28"/>
        </w:rPr>
        <w:t>Батракова</w:t>
      </w:r>
      <w:r>
        <w:rPr>
          <w:sz w:val="28"/>
          <w:szCs w:val="28"/>
        </w:rPr>
        <w:t xml:space="preserve"> С.В. составлен протокол об административном правонарушении, предусмотренном </w:t>
      </w:r>
      <w:hyperlink r:id="rId4" w:history="1">
        <w:r>
          <w:rPr>
            <w:rStyle w:val="Hyperlink"/>
            <w:sz w:val="28"/>
            <w:szCs w:val="28"/>
            <w:u w:val="none"/>
          </w:rPr>
          <w:t>частью 6 статьи 19.5</w:t>
        </w:r>
      </w:hyperlink>
      <w:r>
        <w:rPr>
          <w:sz w:val="28"/>
          <w:szCs w:val="28"/>
        </w:rPr>
        <w:t xml:space="preserve"> КоАП РФ.</w:t>
      </w:r>
    </w:p>
    <w:p w:rsidR="00793F5A" w:rsidP="00793F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>Батракова</w:t>
      </w:r>
      <w:r>
        <w:rPr>
          <w:sz w:val="28"/>
          <w:szCs w:val="28"/>
        </w:rPr>
        <w:t xml:space="preserve"> С.В. в совершении вменяемого административного правонарушения подтверждается исследованными доказательствами, в том числе:</w:t>
      </w:r>
    </w:p>
    <w:p w:rsidR="00793F5A" w:rsidP="00793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(л.д.16-17);</w:t>
      </w:r>
    </w:p>
    <w:p w:rsidR="00793F5A" w:rsidP="00793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распоряжением о проведении внеплановой выездной проверки от 02.12.2021 года № 14-09/0293 по факту исполнения предписания об устранении нарушений, выявленных при строительстве объект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завода по производству гибких насосно – компрессорных труб (л.д.7-9);</w:t>
      </w:r>
    </w:p>
    <w:p w:rsidR="00793F5A" w:rsidP="00793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актом проверки органа, осуществляющего государственный строительный надзор от 09.12.2021 года № 14-12/0273, по результатам мероприятий по контролю выявлены факты невыполнения предписания от 30 сентября 2021 г. (л.д.10-11).</w:t>
      </w:r>
    </w:p>
    <w:p w:rsidR="00793F5A" w:rsidP="00793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считает вину </w:t>
      </w:r>
      <w:r>
        <w:rPr>
          <w:sz w:val="28"/>
          <w:szCs w:val="28"/>
        </w:rPr>
        <w:t>Батракова</w:t>
      </w:r>
      <w:r>
        <w:rPr>
          <w:sz w:val="28"/>
          <w:szCs w:val="28"/>
        </w:rPr>
        <w:t xml:space="preserve"> С.В. доказанной и его действия квалифицирует по ч.6 ст.19.5 КоАП РФ -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власти, организации, органов исполнительной власти субъектов Российской Федерации.</w:t>
      </w:r>
    </w:p>
    <w:p w:rsidR="00793F5A" w:rsidP="00793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793F5A" w:rsidP="00793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установленных статьями 4.2 и 4.3 КоАП РФ, мировым судьей не установлено.</w:t>
      </w:r>
      <w:r>
        <w:rPr>
          <w:sz w:val="28"/>
          <w:szCs w:val="28"/>
        </w:rPr>
        <w:tab/>
      </w:r>
    </w:p>
    <w:p w:rsidR="00793F5A" w:rsidP="00793F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 23.1, 29.9-29.11 КоАП РФ, мировой судья</w:t>
      </w:r>
    </w:p>
    <w:p w:rsidR="00793F5A" w:rsidP="00793F5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93F5A" w:rsidP="00793F5A">
      <w:pPr>
        <w:pStyle w:val="BodyText"/>
        <w:ind w:firstLine="720"/>
        <w:rPr>
          <w:szCs w:val="28"/>
        </w:rPr>
      </w:pPr>
      <w:r>
        <w:rPr>
          <w:szCs w:val="28"/>
        </w:rPr>
        <w:t xml:space="preserve">признать </w:t>
      </w:r>
      <w:r>
        <w:rPr>
          <w:szCs w:val="28"/>
        </w:rPr>
        <w:t>Батракова</w:t>
      </w:r>
      <w:r>
        <w:rPr>
          <w:szCs w:val="28"/>
        </w:rPr>
        <w:t xml:space="preserve"> С</w:t>
      </w:r>
      <w:r w:rsidR="00D154FB">
        <w:rPr>
          <w:szCs w:val="28"/>
        </w:rPr>
        <w:t>.</w:t>
      </w:r>
      <w:r>
        <w:rPr>
          <w:szCs w:val="28"/>
        </w:rPr>
        <w:t>В</w:t>
      </w:r>
      <w:r w:rsidR="00D154FB">
        <w:rPr>
          <w:szCs w:val="28"/>
        </w:rPr>
        <w:t>.</w:t>
      </w:r>
      <w:r>
        <w:rPr>
          <w:szCs w:val="28"/>
        </w:rPr>
        <w:t xml:space="preserve"> виновным в совершении административного правонарушения, предусмотренного ч.6 ст.19.5 КоАП РФ, и назначить ему наказание в виде административного штрафа в размере 5 000 (пять тысяч) рублей.</w:t>
      </w:r>
    </w:p>
    <w:p w:rsidR="00793F5A" w:rsidP="00793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</w:t>
      </w:r>
      <w:r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73111601193010005140, УИН 0318690900000000027266839.</w:t>
      </w:r>
    </w:p>
    <w:p w:rsidR="00793F5A" w:rsidP="00793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Style w:val="Hyperlink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793F5A" w:rsidP="00793F5A">
      <w:pPr>
        <w:pStyle w:val="BodyText"/>
        <w:ind w:firstLine="720"/>
        <w:rPr>
          <w:szCs w:val="28"/>
        </w:rPr>
      </w:pPr>
      <w:r>
        <w:rPr>
          <w:szCs w:val="28"/>
        </w:rPr>
        <w:t>Квитанцию об уплате штрафа представить мировому судье.</w:t>
      </w:r>
    </w:p>
    <w:p w:rsidR="00793F5A" w:rsidP="00793F5A">
      <w:pPr>
        <w:pStyle w:val="BodyText"/>
        <w:rPr>
          <w:szCs w:val="28"/>
        </w:rPr>
      </w:pPr>
      <w:r>
        <w:rPr>
          <w:szCs w:val="28"/>
        </w:rPr>
        <w:tab/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793F5A" w:rsidP="0079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F02DC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D3"/>
    <w:rsid w:val="00793F5A"/>
    <w:rsid w:val="00CC10D3"/>
    <w:rsid w:val="00D154FB"/>
    <w:rsid w:val="00F02D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3F5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793F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793F5A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semiHidden/>
    <w:rsid w:val="00793F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793F5A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793F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93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7868F230C78CE0397E00CC3713A062C5B555A86B4414652DC2698DFB64B1F068A7790374294DC300777309A2A3BC10A29B1FCB8C98mAX7F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