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A88" w:rsidP="00666A88">
      <w:pPr>
        <w:pStyle w:val="Title"/>
        <w:ind w:left="8496"/>
        <w:rPr>
          <w:szCs w:val="28"/>
        </w:rPr>
      </w:pPr>
    </w:p>
    <w:p w:rsidR="00666A88" w:rsidP="00132B7B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123/1/</w:t>
      </w:r>
      <w:r w:rsidRPr="006C072B">
        <w:rPr>
          <w:szCs w:val="28"/>
        </w:rPr>
        <w:t>20</w:t>
      </w:r>
      <w:r>
        <w:rPr>
          <w:szCs w:val="28"/>
        </w:rPr>
        <w:t>22</w:t>
      </w:r>
    </w:p>
    <w:p w:rsidR="00666A88" w:rsidRPr="00B67C79" w:rsidP="00666A88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УИД</w:t>
      </w:r>
      <w:r w:rsidRPr="007550E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0100-01-2022-000654-76</w:t>
      </w:r>
    </w:p>
    <w:p w:rsidR="00666A88" w:rsidRPr="00E452C3" w:rsidP="00666A88">
      <w:pPr>
        <w:pStyle w:val="Title"/>
        <w:ind w:left="4248" w:firstLine="708"/>
        <w:jc w:val="left"/>
        <w:rPr>
          <w:szCs w:val="28"/>
        </w:rPr>
      </w:pPr>
    </w:p>
    <w:p w:rsidR="00666A88" w:rsidP="00666A88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666A88" w:rsidRPr="006C072B" w:rsidP="00666A88">
      <w:pPr>
        <w:pStyle w:val="Title"/>
        <w:rPr>
          <w:szCs w:val="28"/>
        </w:rPr>
      </w:pPr>
    </w:p>
    <w:p w:rsidR="00666A88" w:rsidRPr="006C072B" w:rsidP="00666A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 марта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666A88" w:rsidRPr="006C072B" w:rsidP="00666A88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666A88" w:rsidRPr="006C072B" w:rsidP="00666A88">
      <w:pPr>
        <w:ind w:firstLine="720"/>
        <w:jc w:val="both"/>
        <w:rPr>
          <w:sz w:val="28"/>
          <w:szCs w:val="28"/>
        </w:rPr>
      </w:pPr>
      <w:r w:rsidRPr="00B110D3">
        <w:rPr>
          <w:sz w:val="28"/>
          <w:szCs w:val="28"/>
        </w:rPr>
        <w:t>Гасимова</w:t>
      </w:r>
      <w:r w:rsidRPr="00B110D3">
        <w:rPr>
          <w:sz w:val="28"/>
          <w:szCs w:val="28"/>
        </w:rPr>
        <w:t xml:space="preserve"> А</w:t>
      </w:r>
      <w:r w:rsidR="005902A2">
        <w:rPr>
          <w:sz w:val="28"/>
          <w:szCs w:val="28"/>
        </w:rPr>
        <w:t>.Ш.</w:t>
      </w:r>
      <w:r w:rsidRPr="00B110D3">
        <w:rPr>
          <w:sz w:val="28"/>
          <w:szCs w:val="28"/>
        </w:rPr>
        <w:t xml:space="preserve">, </w:t>
      </w:r>
      <w:r w:rsidR="005902A2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666A88" w:rsidRPr="006C072B" w:rsidP="00666A8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666A88" w:rsidRPr="006C072B" w:rsidP="0066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Гасимов</w:t>
      </w:r>
      <w:r>
        <w:rPr>
          <w:sz w:val="28"/>
          <w:szCs w:val="28"/>
        </w:rPr>
        <w:t xml:space="preserve"> А.Ш.</w:t>
      </w:r>
      <w:r w:rsidRPr="006C072B">
        <w:rPr>
          <w:sz w:val="28"/>
          <w:szCs w:val="28"/>
        </w:rPr>
        <w:t xml:space="preserve"> </w:t>
      </w:r>
      <w:r w:rsidRPr="00197F15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197F15">
        <w:rPr>
          <w:sz w:val="28"/>
          <w:szCs w:val="28"/>
        </w:rPr>
        <w:t xml:space="preserve"> ст. </w:t>
      </w:r>
      <w:r>
        <w:rPr>
          <w:sz w:val="28"/>
          <w:szCs w:val="28"/>
        </w:rPr>
        <w:t>12.9</w:t>
      </w:r>
      <w:r w:rsidRPr="00197F15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197F15">
        <w:rPr>
          <w:sz w:val="28"/>
          <w:szCs w:val="28"/>
        </w:rPr>
        <w:t>00 рублей</w:t>
      </w:r>
      <w:r w:rsidRPr="006C072B">
        <w:rPr>
          <w:sz w:val="28"/>
          <w:szCs w:val="28"/>
        </w:rPr>
        <w:t>.</w:t>
      </w:r>
      <w:r w:rsidRPr="00D20561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666A88" w:rsidRPr="000E5577" w:rsidP="00666A88">
      <w:pPr>
        <w:ind w:firstLine="708"/>
        <w:jc w:val="both"/>
        <w:rPr>
          <w:sz w:val="28"/>
          <w:szCs w:val="28"/>
        </w:rPr>
      </w:pPr>
      <w:r w:rsidRPr="009E0497">
        <w:rPr>
          <w:sz w:val="28"/>
          <w:szCs w:val="28"/>
        </w:rPr>
        <w:t>Гасимов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 w:rsidRPr="00391739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передачи телефонограммы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передачи телефонограммы адресату зафиксирован.  Ходатайств об отложении дела от него не поступило.</w:t>
      </w:r>
      <w:r w:rsidRPr="000E5577">
        <w:rPr>
          <w:sz w:val="28"/>
          <w:szCs w:val="28"/>
        </w:rPr>
        <w:t xml:space="preserve"> </w:t>
      </w:r>
    </w:p>
    <w:p w:rsidR="00666A88" w:rsidRPr="00C63155" w:rsidP="00666A88">
      <w:pPr>
        <w:ind w:firstLine="708"/>
        <w:jc w:val="both"/>
        <w:rPr>
          <w:sz w:val="28"/>
          <w:szCs w:val="28"/>
        </w:rPr>
      </w:pPr>
      <w:r w:rsidRPr="000E5577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666A88" w:rsidRPr="006C072B" w:rsidP="00666A88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>Изучив материалы дела, мировой судья приходит к следующему</w:t>
      </w:r>
      <w:r w:rsidRPr="006C072B">
        <w:rPr>
          <w:sz w:val="28"/>
          <w:szCs w:val="28"/>
        </w:rPr>
        <w:t>.</w:t>
      </w:r>
    </w:p>
    <w:p w:rsidR="00666A88" w:rsidRPr="006C072B" w:rsidP="00666A8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6A88" w:rsidP="00666A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666A88" w:rsidRPr="00805BF7" w:rsidP="00666A8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6720">
        <w:rPr>
          <w:sz w:val="28"/>
          <w:szCs w:val="28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CD6720">
          <w:rPr>
            <w:color w:val="0000FF"/>
            <w:sz w:val="28"/>
            <w:szCs w:val="28"/>
          </w:rPr>
          <w:t>частью 1</w:t>
        </w:r>
      </w:hyperlink>
      <w:r w:rsidRPr="00CD672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</w:t>
      </w:r>
      <w:r w:rsidRPr="00CD6720">
        <w:rPr>
          <w:sz w:val="28"/>
          <w:szCs w:val="28"/>
        </w:rPr>
        <w:t xml:space="preserve">административного правонарушения, предусмотренного </w:t>
      </w:r>
      <w:hyperlink r:id="rId10" w:history="1">
        <w:r w:rsidRPr="00CD6720">
          <w:rPr>
            <w:color w:val="0000FF"/>
            <w:sz w:val="28"/>
            <w:szCs w:val="28"/>
          </w:rPr>
          <w:t>главой 12</w:t>
        </w:r>
      </w:hyperlink>
      <w:r w:rsidRPr="00CD6720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666A88" w:rsidRPr="006C072B" w:rsidP="00666A88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9E0497">
        <w:rPr>
          <w:sz w:val="28"/>
          <w:szCs w:val="28"/>
        </w:rPr>
        <w:t>Гасимов</w:t>
      </w:r>
      <w:r>
        <w:rPr>
          <w:sz w:val="28"/>
          <w:szCs w:val="28"/>
        </w:rPr>
        <w:t>а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 w:rsidRPr="001C1630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666A88" w:rsidP="00666A88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16.11.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о привлечении </w:t>
      </w:r>
      <w:r w:rsidRPr="009E0497">
        <w:rPr>
          <w:sz w:val="28"/>
          <w:szCs w:val="28"/>
        </w:rPr>
        <w:t>Гасимов</w:t>
      </w:r>
      <w:r>
        <w:rPr>
          <w:sz w:val="28"/>
          <w:szCs w:val="28"/>
        </w:rPr>
        <w:t>а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9</w:t>
      </w:r>
      <w:r w:rsidRPr="006C072B">
        <w:rPr>
          <w:sz w:val="28"/>
          <w:szCs w:val="28"/>
        </w:rPr>
        <w:t xml:space="preserve"> 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(л.д.</w:t>
      </w:r>
      <w:r>
        <w:rPr>
          <w:sz w:val="28"/>
          <w:szCs w:val="28"/>
        </w:rPr>
        <w:t>6</w:t>
      </w:r>
      <w:r w:rsidRPr="006C072B">
        <w:rPr>
          <w:sz w:val="28"/>
          <w:szCs w:val="28"/>
        </w:rPr>
        <w:t>);</w:t>
      </w:r>
    </w:p>
    <w:p w:rsidR="00666A88" w:rsidRPr="007D6C65" w:rsidP="00666A88">
      <w:pPr>
        <w:ind w:firstLine="540"/>
        <w:jc w:val="both"/>
        <w:rPr>
          <w:sz w:val="28"/>
          <w:szCs w:val="28"/>
        </w:rPr>
      </w:pPr>
      <w:r w:rsidRPr="007D6C65">
        <w:rPr>
          <w:sz w:val="28"/>
          <w:szCs w:val="28"/>
        </w:rPr>
        <w:t xml:space="preserve">- распечаткой отслеживания почтовых отправлений, письмо </w:t>
      </w:r>
      <w:r>
        <w:rPr>
          <w:sz w:val="28"/>
          <w:szCs w:val="28"/>
        </w:rPr>
        <w:t>получено</w:t>
      </w:r>
      <w:r w:rsidRPr="007D6C65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ом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19.11.</w:t>
      </w:r>
      <w:r w:rsidRPr="007D6C6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D6C65">
        <w:rPr>
          <w:sz w:val="28"/>
          <w:szCs w:val="28"/>
        </w:rPr>
        <w:t>г.</w:t>
      </w:r>
      <w:r>
        <w:rPr>
          <w:sz w:val="28"/>
          <w:szCs w:val="28"/>
        </w:rPr>
        <w:t>, постановление вступило в законную силу 30.11.2021 г., срок уплаты штрафа истёк 28.01.2022 г.</w:t>
      </w:r>
      <w:r w:rsidRPr="007D6C65">
        <w:rPr>
          <w:sz w:val="28"/>
          <w:szCs w:val="28"/>
        </w:rPr>
        <w:t xml:space="preserve"> </w:t>
      </w:r>
      <w:r>
        <w:rPr>
          <w:sz w:val="28"/>
          <w:szCs w:val="28"/>
        </w:rPr>
        <w:t>(л.д.7)</w:t>
      </w:r>
      <w:r w:rsidRPr="007D6C65">
        <w:rPr>
          <w:sz w:val="28"/>
          <w:szCs w:val="28"/>
        </w:rPr>
        <w:t>;</w:t>
      </w:r>
    </w:p>
    <w:p w:rsidR="00666A88" w:rsidP="00666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5902A2">
        <w:rPr>
          <w:sz w:val="28"/>
          <w:szCs w:val="28"/>
        </w:rPr>
        <w:t>…</w:t>
      </w:r>
      <w:r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(л.д.10);</w:t>
      </w:r>
    </w:p>
    <w:p w:rsidR="00666A88" w:rsidRPr="006C072B" w:rsidP="00666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 от 31.01.2022г. 16 ЕВ </w:t>
      </w:r>
      <w:r w:rsidR="005902A2">
        <w:rPr>
          <w:sz w:val="28"/>
          <w:szCs w:val="28"/>
        </w:rPr>
        <w:t>…</w:t>
      </w:r>
      <w:r>
        <w:rPr>
          <w:sz w:val="28"/>
          <w:szCs w:val="28"/>
        </w:rPr>
        <w:t xml:space="preserve"> (л.д.2).</w:t>
      </w:r>
    </w:p>
    <w:p w:rsidR="00666A88" w:rsidP="00666A88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666A88" w:rsidP="00666A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9E0497">
        <w:rPr>
          <w:sz w:val="28"/>
          <w:szCs w:val="28"/>
        </w:rPr>
        <w:t>Гасимов</w:t>
      </w:r>
      <w:r w:rsidRPr="009E0497">
        <w:rPr>
          <w:sz w:val="28"/>
          <w:szCs w:val="28"/>
        </w:rPr>
        <w:t xml:space="preserve"> А.Ш.</w:t>
      </w:r>
      <w:r w:rsidRPr="00F6284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666A88" w:rsidRPr="006C072B" w:rsidP="00666A88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9E0497">
        <w:rPr>
          <w:sz w:val="28"/>
          <w:szCs w:val="28"/>
        </w:rPr>
        <w:t>Гасимов</w:t>
      </w:r>
      <w:r>
        <w:rPr>
          <w:sz w:val="28"/>
          <w:szCs w:val="28"/>
        </w:rPr>
        <w:t>а</w:t>
      </w:r>
      <w:r w:rsidRPr="009E0497">
        <w:rPr>
          <w:sz w:val="28"/>
          <w:szCs w:val="28"/>
        </w:rPr>
        <w:t xml:space="preserve"> А.Ш.</w:t>
      </w:r>
      <w:r w:rsidRPr="00866389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666A88" w:rsidRPr="006C072B" w:rsidP="00666A88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666A88" w:rsidRPr="006C072B" w:rsidP="00666A88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666A88" w:rsidRPr="006C072B" w:rsidP="00666A88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666A88" w:rsidRPr="006C072B" w:rsidP="00666A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666A88" w:rsidRPr="006C072B" w:rsidP="00666A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9E0497">
        <w:rPr>
          <w:sz w:val="28"/>
          <w:szCs w:val="28"/>
        </w:rPr>
        <w:t>Гасимова</w:t>
      </w:r>
      <w:r w:rsidRPr="009E0497">
        <w:rPr>
          <w:sz w:val="28"/>
          <w:szCs w:val="28"/>
        </w:rPr>
        <w:t xml:space="preserve"> А</w:t>
      </w:r>
      <w:r w:rsidR="005902A2">
        <w:rPr>
          <w:sz w:val="28"/>
          <w:szCs w:val="28"/>
        </w:rPr>
        <w:t>.</w:t>
      </w:r>
      <w:r w:rsidRPr="009E0497">
        <w:rPr>
          <w:sz w:val="28"/>
          <w:szCs w:val="28"/>
        </w:rPr>
        <w:t>Ш</w:t>
      </w:r>
      <w:r w:rsidR="005902A2">
        <w:rPr>
          <w:sz w:val="28"/>
          <w:szCs w:val="28"/>
        </w:rPr>
        <w:t>.</w:t>
      </w:r>
      <w:r w:rsidRPr="009E0497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1 000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666A88" w:rsidP="00666A88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</w:t>
      </w:r>
      <w:r w:rsidRPr="0092070B">
        <w:rPr>
          <w:sz w:val="28"/>
          <w:szCs w:val="28"/>
        </w:rPr>
        <w:t>казначейства по Республике Татарстан, номер счета получателя платежа 03100643000000011100 БИК 019205400; ОКТМО 92701000001, КБК 73111601203019000140, УИН 03186909000000000</w:t>
      </w:r>
      <w:r>
        <w:rPr>
          <w:sz w:val="28"/>
          <w:szCs w:val="28"/>
        </w:rPr>
        <w:t>27503674</w:t>
      </w:r>
      <w:r w:rsidRPr="00E452C3">
        <w:rPr>
          <w:sz w:val="28"/>
          <w:szCs w:val="28"/>
        </w:rPr>
        <w:t>.</w:t>
      </w:r>
    </w:p>
    <w:p w:rsidR="00666A88" w:rsidRPr="006C072B" w:rsidP="00666A88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 w:rsidRPr="00A3471E">
        <w:rPr>
          <w:sz w:val="28"/>
          <w:szCs w:val="28"/>
        </w:rPr>
        <w:t>31.01.2022г. 16 ЕВ 06391154</w:t>
      </w:r>
      <w:r w:rsidRPr="006C072B">
        <w:rPr>
          <w:sz w:val="28"/>
          <w:szCs w:val="28"/>
        </w:rPr>
        <w:t>.</w:t>
      </w:r>
    </w:p>
    <w:p w:rsidR="00666A88" w:rsidRPr="006C072B" w:rsidP="00666A88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66A88" w:rsidRPr="006C072B" w:rsidP="00666A88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666A88" w:rsidRPr="006C072B" w:rsidP="00666A88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666A88" w:rsidP="00666A88">
      <w:pPr>
        <w:pStyle w:val="BodyText"/>
        <w:rPr>
          <w:sz w:val="18"/>
          <w:szCs w:val="18"/>
        </w:rPr>
      </w:pPr>
      <w:r w:rsidRPr="006C072B">
        <w:rPr>
          <w:szCs w:val="28"/>
        </w:rPr>
        <w:t xml:space="preserve">Мировой судья: </w:t>
      </w:r>
    </w:p>
    <w:p w:rsidR="004E6A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1D"/>
    <w:rsid w:val="000E5577"/>
    <w:rsid w:val="00132B7B"/>
    <w:rsid w:val="00197F15"/>
    <w:rsid w:val="001C1630"/>
    <w:rsid w:val="00391739"/>
    <w:rsid w:val="004E6A24"/>
    <w:rsid w:val="005902A2"/>
    <w:rsid w:val="00666A88"/>
    <w:rsid w:val="006C072B"/>
    <w:rsid w:val="007550E1"/>
    <w:rsid w:val="007D6C65"/>
    <w:rsid w:val="00805BF7"/>
    <w:rsid w:val="00866389"/>
    <w:rsid w:val="0092070B"/>
    <w:rsid w:val="009E0497"/>
    <w:rsid w:val="00A3471E"/>
    <w:rsid w:val="00B110D3"/>
    <w:rsid w:val="00B17408"/>
    <w:rsid w:val="00B67C79"/>
    <w:rsid w:val="00C63155"/>
    <w:rsid w:val="00CD6720"/>
    <w:rsid w:val="00D20561"/>
    <w:rsid w:val="00DE011D"/>
    <w:rsid w:val="00E452C3"/>
    <w:rsid w:val="00F62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6A8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66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666A8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666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66A8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66A8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