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0DE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224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B040DE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7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0968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69</w:t>
      </w:r>
    </w:p>
    <w:p w:rsidR="00B040DE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40DE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 О С Т А Н О В Л Е Н И Е</w:t>
      </w:r>
    </w:p>
    <w:p w:rsidR="00B040DE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B040DE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B040DE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апреля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г.Бугульма РТ</w:t>
      </w:r>
    </w:p>
    <w:p w:rsidR="00B040DE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DE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Мировой судья судебного участка № 3 по Бугульминскому судебному району Республики Татарстан  Асфандиярова Л.З.</w:t>
      </w:r>
      <w:r>
        <w:rPr>
          <w:rFonts w:ascii="Times New Roman" w:hAnsi="Times New Roman"/>
          <w:sz w:val="28"/>
          <w:szCs w:val="28"/>
        </w:rPr>
        <w:t>, исполняющий обязанности мирового судьи судебного участка №5 по Бугульминскому судебному району Республики Татарстан,</w:t>
      </w:r>
      <w:r w:rsidRPr="00C446BC">
        <w:rPr>
          <w:rFonts w:ascii="Times New Roman" w:hAnsi="Times New Roman"/>
          <w:sz w:val="28"/>
          <w:szCs w:val="28"/>
        </w:rPr>
        <w:t xml:space="preserve"> по адресу: Республика Татарстан,  г. Бугульма, ул. Ленина, д. 18 А,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Евсеева </w:t>
      </w:r>
      <w:r w:rsidR="000C034C">
        <w:rPr>
          <w:rFonts w:ascii="Times New Roman" w:hAnsi="Times New Roman"/>
          <w:sz w:val="28"/>
          <w:szCs w:val="28"/>
        </w:rPr>
        <w:t>И.А., *****</w:t>
      </w:r>
      <w:r>
        <w:rPr>
          <w:rFonts w:ascii="Times New Roman" w:hAnsi="Times New Roman"/>
          <w:sz w:val="28"/>
          <w:szCs w:val="28"/>
        </w:rPr>
        <w:t>,</w:t>
      </w:r>
    </w:p>
    <w:p w:rsidR="00B040DE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40DE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B040DE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B040DE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 2022</w:t>
      </w:r>
      <w:r w:rsidRPr="00C446BC">
        <w:rPr>
          <w:rFonts w:ascii="Times New Roman" w:hAnsi="Times New Roman"/>
          <w:sz w:val="28"/>
          <w:szCs w:val="28"/>
        </w:rPr>
        <w:t xml:space="preserve"> года, в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Евсеев И.А.,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</w:t>
      </w:r>
      <w:r w:rsidRPr="000C034C" w:rsidR="000C034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громко слушал музыку, шумел, кричал,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B040DE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Евсеев И.А.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судебная корреспонденция на </w:t>
      </w:r>
      <w:r>
        <w:rPr>
          <w:rFonts w:ascii="Times New Roman" w:hAnsi="Times New Roman"/>
          <w:sz w:val="28"/>
          <w:szCs w:val="28"/>
        </w:rPr>
        <w:t>его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B040DE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040DE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B040DE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B040DE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</w:t>
      </w:r>
      <w:r w:rsidRPr="00C446BC">
        <w:rPr>
          <w:rFonts w:ascii="Times New Roman" w:hAnsi="Times New Roman"/>
          <w:sz w:val="28"/>
          <w:szCs w:val="28"/>
        </w:rPr>
        <w:t>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B040DE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Евсеева И.А.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</w:t>
      </w:r>
      <w:r w:rsidRPr="000C034C" w:rsidR="000C034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от 26 марта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0C034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.; объяснением Евсеева И.А.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B040DE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Евсееву И.А.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B040DE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Исходя из изложенного, руководствуясь статьями 29.9, 29.10  КоАП РФ, мировой судья</w:t>
      </w:r>
    </w:p>
    <w:p w:rsidR="00B040DE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40DE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B040DE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40DE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Евсеева </w:t>
      </w:r>
      <w:r w:rsidR="000C034C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B040DE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040DE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040DE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40DE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040DE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B040DE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B040DE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   Асфандиярова Л.З.</w:t>
      </w:r>
    </w:p>
    <w:p w:rsidR="00B040DE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B040DE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Асфандиярова Л.З.</w:t>
      </w:r>
    </w:p>
    <w:p w:rsidR="00B040DE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0DE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0DE" w:rsidRPr="00C7434E" w:rsidP="00C446BC">
      <w:pPr>
        <w:pStyle w:val="BodyTextIndent"/>
        <w:spacing w:after="0" w:line="240" w:lineRule="auto"/>
        <w:rPr>
          <w:rFonts w:ascii="Times New Roman" w:hAnsi="Times New Roman"/>
          <w:bCs/>
        </w:rPr>
      </w:pPr>
      <w:r w:rsidRPr="00C7434E">
        <w:rPr>
          <w:rFonts w:ascii="Times New Roman" w:hAnsi="Times New Roman"/>
          <w:bCs/>
        </w:rPr>
        <w:t>РЕКВИЗИТЫ ДЛЯ УПЛАТЫ ШТРАФА</w:t>
      </w:r>
    </w:p>
    <w:p w:rsidR="00B040DE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Получатель УФК по РТ (Министерство юстиции Республики Татарстан) </w:t>
      </w:r>
    </w:p>
    <w:p w:rsidR="00B040DE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счет: 03100643000000011100, в Отделение - НБ Республика Татарстан Банка России; </w:t>
      </w:r>
    </w:p>
    <w:p w:rsidR="00B040DE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БИК 019205400, ИНН 1654003139; КПП 165501001; ОКТМО </w:t>
      </w:r>
      <w:r w:rsidRPr="00C7434E">
        <w:rPr>
          <w:rStyle w:val="label"/>
          <w:rFonts w:ascii="Times New Roman" w:hAnsi="Times New Roman"/>
        </w:rPr>
        <w:t>92701000001</w:t>
      </w:r>
      <w:r w:rsidRPr="00C7434E">
        <w:rPr>
          <w:rFonts w:ascii="Times New Roman" w:hAnsi="Times New Roman"/>
          <w:color w:val="000000"/>
        </w:rPr>
        <w:t xml:space="preserve">; </w:t>
      </w:r>
    </w:p>
    <w:p w:rsidR="00B040DE" w:rsidRPr="00C446BC" w:rsidP="00C446BC">
      <w:pPr>
        <w:spacing w:after="0" w:line="240" w:lineRule="auto"/>
        <w:rPr>
          <w:sz w:val="28"/>
          <w:szCs w:val="28"/>
        </w:rPr>
      </w:pPr>
      <w:r w:rsidRPr="00C7434E">
        <w:rPr>
          <w:rFonts w:ascii="Times New Roman" w:hAnsi="Times New Roman"/>
          <w:color w:val="000000"/>
        </w:rPr>
        <w:t xml:space="preserve">КБК </w:t>
      </w:r>
      <w:r>
        <w:rPr>
          <w:rStyle w:val="label"/>
          <w:rFonts w:ascii="Times New Roman" w:hAnsi="Times New Roman"/>
        </w:rPr>
        <w:t>73111601203019000140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0C034C"/>
    <w:rsid w:val="0011418F"/>
    <w:rsid w:val="00171C6A"/>
    <w:rsid w:val="00184A7B"/>
    <w:rsid w:val="001F744C"/>
    <w:rsid w:val="0024012F"/>
    <w:rsid w:val="003139B1"/>
    <w:rsid w:val="0033173F"/>
    <w:rsid w:val="00365F3E"/>
    <w:rsid w:val="003867BF"/>
    <w:rsid w:val="003937AA"/>
    <w:rsid w:val="003C4926"/>
    <w:rsid w:val="00457741"/>
    <w:rsid w:val="004726D3"/>
    <w:rsid w:val="00474EA2"/>
    <w:rsid w:val="004E1CCE"/>
    <w:rsid w:val="00524FB9"/>
    <w:rsid w:val="00557A97"/>
    <w:rsid w:val="00561C40"/>
    <w:rsid w:val="0058019E"/>
    <w:rsid w:val="005D2033"/>
    <w:rsid w:val="00613DF6"/>
    <w:rsid w:val="006A1143"/>
    <w:rsid w:val="006C611C"/>
    <w:rsid w:val="00762AC4"/>
    <w:rsid w:val="00794C55"/>
    <w:rsid w:val="007A1B30"/>
    <w:rsid w:val="007C43AF"/>
    <w:rsid w:val="007F22CE"/>
    <w:rsid w:val="007F37EE"/>
    <w:rsid w:val="00816711"/>
    <w:rsid w:val="0084442C"/>
    <w:rsid w:val="00903EF6"/>
    <w:rsid w:val="00905AC1"/>
    <w:rsid w:val="0091673D"/>
    <w:rsid w:val="009866C6"/>
    <w:rsid w:val="0098724D"/>
    <w:rsid w:val="00A23318"/>
    <w:rsid w:val="00A264B9"/>
    <w:rsid w:val="00A34262"/>
    <w:rsid w:val="00A73C5D"/>
    <w:rsid w:val="00A96F99"/>
    <w:rsid w:val="00AB2780"/>
    <w:rsid w:val="00AD7753"/>
    <w:rsid w:val="00AE2FC8"/>
    <w:rsid w:val="00B040DE"/>
    <w:rsid w:val="00B72E05"/>
    <w:rsid w:val="00B733DE"/>
    <w:rsid w:val="00C30934"/>
    <w:rsid w:val="00C31734"/>
    <w:rsid w:val="00C446BC"/>
    <w:rsid w:val="00C54ABC"/>
    <w:rsid w:val="00C61DCC"/>
    <w:rsid w:val="00C7434E"/>
    <w:rsid w:val="00CE25C7"/>
    <w:rsid w:val="00CF213B"/>
    <w:rsid w:val="00CF4E1F"/>
    <w:rsid w:val="00D14BD2"/>
    <w:rsid w:val="00D5463D"/>
    <w:rsid w:val="00D7490A"/>
    <w:rsid w:val="00D97DDE"/>
    <w:rsid w:val="00DA04D7"/>
    <w:rsid w:val="00DA2329"/>
    <w:rsid w:val="00E235A0"/>
    <w:rsid w:val="00E84C72"/>
    <w:rsid w:val="00F043E2"/>
    <w:rsid w:val="00F14CBD"/>
    <w:rsid w:val="00F206A9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