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94E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5-185</w:t>
      </w:r>
      <w:r w:rsidRPr="001B4950">
        <w:rPr>
          <w:b w:val="0"/>
          <w:sz w:val="27"/>
          <w:szCs w:val="27"/>
        </w:rPr>
        <w:t>/2022</w:t>
      </w:r>
    </w:p>
    <w:p w:rsidR="00D3494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000777-60</w:t>
      </w:r>
    </w:p>
    <w:p w:rsidR="00D3494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D3494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D3494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D3494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D3494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</w:t>
      </w: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</w:t>
      </w:r>
      <w:r>
        <w:rPr>
          <w:sz w:val="28"/>
          <w:szCs w:val="28"/>
        </w:rPr>
        <w:t>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</w:t>
      </w:r>
      <w:r w:rsidRPr="0072060C">
        <w:rPr>
          <w:sz w:val="28"/>
          <w:szCs w:val="28"/>
        </w:rPr>
        <w:t xml:space="preserve"> </w:t>
      </w:r>
      <w:r>
        <w:rPr>
          <w:sz w:val="28"/>
          <w:szCs w:val="28"/>
        </w:rPr>
        <w:t>Коршунова Д.Н.,</w:t>
      </w:r>
    </w:p>
    <w:p w:rsidR="00D3494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494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года, в 19 часов 00 минут, Коршунов Д.Н. находился  в  общественном месте</w:t>
      </w:r>
      <w:r>
        <w:rPr>
          <w:sz w:val="28"/>
          <w:szCs w:val="28"/>
        </w:rPr>
        <w:t>, возле дома №*</w:t>
      </w:r>
      <w:r>
        <w:rPr>
          <w:sz w:val="28"/>
          <w:szCs w:val="28"/>
        </w:rPr>
        <w:t xml:space="preserve"> расположенного по улице *</w:t>
      </w:r>
      <w:r>
        <w:rPr>
          <w:sz w:val="28"/>
          <w:szCs w:val="28"/>
        </w:rPr>
        <w:t xml:space="preserve"> города Бугульма Республики Татарстан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</w:t>
      </w:r>
      <w:r>
        <w:rPr>
          <w:sz w:val="28"/>
          <w:szCs w:val="28"/>
        </w:rPr>
        <w:t>бщественную нравственность.</w:t>
      </w:r>
    </w:p>
    <w:p w:rsidR="00D3494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Коршунов Д.Н. в судебном заседании вину признал полностью, в содеянном раскаялся.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</w:t>
      </w:r>
      <w:r>
        <w:rPr>
          <w:sz w:val="28"/>
          <w:szCs w:val="28"/>
        </w:rPr>
        <w:t>ения, предусмотренного  статьей 20.21 КоАП РФ.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</w:t>
      </w:r>
      <w:r>
        <w:rPr>
          <w:sz w:val="28"/>
          <w:szCs w:val="28"/>
        </w:rPr>
        <w:t xml:space="preserve">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3494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Коршунова Д.Н. установлена в судебном заседании его личным </w:t>
      </w:r>
      <w:r>
        <w:rPr>
          <w:sz w:val="28"/>
          <w:szCs w:val="28"/>
        </w:rPr>
        <w:t>объяснением, а также письменными материалами дела, а именно: протоколом об административном правонарушении № *</w:t>
      </w:r>
      <w:r>
        <w:rPr>
          <w:sz w:val="28"/>
          <w:szCs w:val="28"/>
        </w:rPr>
        <w:t xml:space="preserve"> от 14 марта 2022 года; актом медицинского освидетельствования на состояние опьянения №*</w:t>
      </w:r>
      <w:r>
        <w:rPr>
          <w:sz w:val="28"/>
          <w:szCs w:val="28"/>
        </w:rPr>
        <w:t xml:space="preserve"> от 14 марта 2022 года и другими материалами дела.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Коршунова Д.Н.,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</w:t>
      </w:r>
      <w:r>
        <w:rPr>
          <w:sz w:val="28"/>
          <w:szCs w:val="28"/>
        </w:rPr>
        <w:t>родственников.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Коршунов Д.Н.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</w:t>
      </w:r>
      <w:r>
        <w:rPr>
          <w:sz w:val="28"/>
          <w:szCs w:val="28"/>
        </w:rPr>
        <w:t>административную ответственность.</w:t>
      </w:r>
    </w:p>
    <w:p w:rsidR="00D349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AD6296">
        <w:rPr>
          <w:sz w:val="28"/>
          <w:szCs w:val="28"/>
        </w:rPr>
        <w:t xml:space="preserve">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</w:t>
      </w:r>
      <w:r w:rsidRPr="00AD6296">
        <w:rPr>
          <w:sz w:val="28"/>
          <w:szCs w:val="28"/>
        </w:rPr>
        <w:t xml:space="preserve">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</w:t>
      </w:r>
      <w:r w:rsidRPr="00AD6296">
        <w:rPr>
          <w:sz w:val="28"/>
          <w:szCs w:val="28"/>
        </w:rPr>
        <w:t>изации задач административной ответственности.</w:t>
      </w:r>
    </w:p>
    <w:p w:rsidR="00D349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Коршунову Д.Н.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</w:t>
      </w:r>
      <w:r w:rsidRPr="00AD6296">
        <w:rPr>
          <w:sz w:val="28"/>
          <w:szCs w:val="28"/>
        </w:rPr>
        <w:t xml:space="preserve"> статьи. К лицам, перечисленн</w:t>
      </w:r>
      <w:r>
        <w:rPr>
          <w:sz w:val="28"/>
          <w:szCs w:val="28"/>
        </w:rPr>
        <w:t xml:space="preserve">ым в части 2 статьи 3.9 КоАП РФ Коршунов Д.Н.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Коршунова Д.Н.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</w:t>
      </w:r>
      <w:r w:rsidRPr="00AD6296">
        <w:rPr>
          <w:sz w:val="28"/>
          <w:szCs w:val="28"/>
        </w:rPr>
        <w:t xml:space="preserve"> административного ареста в наибольшей степени отвечает реализации цели административного наказания.</w:t>
      </w:r>
    </w:p>
    <w:p w:rsidR="00D3494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D3494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3494E" w:rsidP="00145B01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Коршунова Д.Н. </w:t>
      </w:r>
      <w:r>
        <w:rPr>
          <w:sz w:val="28"/>
          <w:szCs w:val="28"/>
        </w:rPr>
        <w:t>виновным в совершен</w:t>
      </w:r>
      <w:r>
        <w:rPr>
          <w:sz w:val="28"/>
          <w:szCs w:val="28"/>
        </w:rPr>
        <w:t xml:space="preserve">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</w:t>
      </w:r>
      <w:r>
        <w:rPr>
          <w:sz w:val="28"/>
          <w:szCs w:val="28"/>
        </w:rPr>
        <w:t xml:space="preserve"> 20 часов 00 минут 14 марта 2022 года.</w:t>
      </w:r>
    </w:p>
    <w:p w:rsidR="00D349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349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D349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D349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349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D3494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</w:t>
      </w:r>
      <w:r w:rsidRPr="00871DCD">
        <w:rPr>
          <w:sz w:val="28"/>
          <w:szCs w:val="28"/>
        </w:rPr>
        <w:t xml:space="preserve">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5B01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E52"/>
    <w:rsid w:val="003D76BC"/>
    <w:rsid w:val="003F6EEA"/>
    <w:rsid w:val="00401BF3"/>
    <w:rsid w:val="0042496C"/>
    <w:rsid w:val="00434E1F"/>
    <w:rsid w:val="004374AD"/>
    <w:rsid w:val="00460EA1"/>
    <w:rsid w:val="00475891"/>
    <w:rsid w:val="00480AA8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462C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3494E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