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53F" w:rsidP="0096453F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5-472/2022</w:t>
      </w:r>
    </w:p>
    <w:p w:rsidR="0096453F" w:rsidP="0096453F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0096-01-2022-003127-47</w:t>
      </w:r>
    </w:p>
    <w:p w:rsidR="0096453F" w:rsidP="0096453F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96453F" w:rsidP="0096453F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6453F" w:rsidP="0096453F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6453F" w:rsidP="0096453F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23 августа 2022 года                                                                                 г. Бугульма РТ</w:t>
      </w:r>
    </w:p>
    <w:p w:rsidR="0096453F" w:rsidP="0096453F">
      <w:pPr>
        <w:ind w:right="-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исполняющий обязанности мирового судьи  судебного участка №4 по Бугульминскому судебному району Республики Татарстан, по адресу: Республика Татарстан, г. Бугульма,  ул. Ленина, д. 18А, рассмотрев дело об административном правонарушении, предусмотренном статьей 15.5 Кодекса Российской Федерации об административных правонарушениях (далее - КоАП РФ) в отношении руководителя общества с ограниченной ответственностью «</w:t>
      </w:r>
      <w:r w:rsidRPr="005B465B" w:rsidR="005B465B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Гайнуллина</w:t>
      </w:r>
      <w:r>
        <w:rPr>
          <w:sz w:val="28"/>
          <w:szCs w:val="28"/>
        </w:rPr>
        <w:t xml:space="preserve"> </w:t>
      </w:r>
      <w:r w:rsidRPr="005B465B" w:rsidR="005B465B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6453F" w:rsidP="0096453F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96453F" w:rsidRPr="00A422F3" w:rsidP="0096453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Гайнуллин</w:t>
      </w:r>
      <w:r>
        <w:rPr>
          <w:sz w:val="28"/>
          <w:szCs w:val="28"/>
        </w:rPr>
        <w:t xml:space="preserve"> А.Х</w:t>
      </w:r>
      <w:r>
        <w:rPr>
          <w:sz w:val="28"/>
          <w:szCs w:val="28"/>
        </w:rPr>
        <w:t>., являясь руководителем общества с ограниченной ответственностью «</w:t>
      </w:r>
      <w:r w:rsidRPr="005B465B" w:rsidR="005B465B">
        <w:rPr>
          <w:sz w:val="28"/>
          <w:szCs w:val="28"/>
        </w:rPr>
        <w:t>*</w:t>
      </w:r>
      <w:r>
        <w:rPr>
          <w:sz w:val="28"/>
          <w:szCs w:val="28"/>
        </w:rPr>
        <w:t xml:space="preserve">», нарушил установленные законодательством о налогах и сборах сроки представления налоговой декларации в налоговый орган по месту учета. Срок представления </w:t>
      </w:r>
      <w:r w:rsidRPr="005B465B" w:rsidR="005B465B">
        <w:rPr>
          <w:sz w:val="28"/>
          <w:szCs w:val="28"/>
        </w:rPr>
        <w:t>*</w:t>
      </w:r>
      <w:r w:rsidR="005B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НД по УСН за налоговый (отчетный) период (за год) 2020ГД01г. – не позднее 31 марта 2021 года, дата фактического </w:t>
      </w:r>
      <w:r w:rsidRPr="00A422F3">
        <w:rPr>
          <w:sz w:val="28"/>
          <w:szCs w:val="28"/>
        </w:rPr>
        <w:t>представления – 1</w:t>
      </w:r>
      <w:r w:rsidRPr="00A422F3">
        <w:rPr>
          <w:sz w:val="28"/>
          <w:szCs w:val="28"/>
        </w:rPr>
        <w:t xml:space="preserve">2 мая </w:t>
      </w:r>
      <w:r w:rsidRPr="00A422F3">
        <w:rPr>
          <w:sz w:val="28"/>
          <w:szCs w:val="28"/>
        </w:rPr>
        <w:t>2022 года.</w:t>
      </w:r>
    </w:p>
    <w:p w:rsidR="0096453F" w:rsidRPr="00A422F3" w:rsidP="0096453F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2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422F3" w:rsidR="00A422F3">
        <w:rPr>
          <w:rFonts w:ascii="Times New Roman" w:hAnsi="Times New Roman" w:cs="Times New Roman"/>
          <w:sz w:val="28"/>
          <w:szCs w:val="28"/>
        </w:rPr>
        <w:t>Гайнуллин</w:t>
      </w:r>
      <w:r w:rsidRPr="00A422F3" w:rsidR="00A422F3">
        <w:rPr>
          <w:rFonts w:ascii="Times New Roman" w:hAnsi="Times New Roman" w:cs="Times New Roman"/>
          <w:sz w:val="28"/>
          <w:szCs w:val="28"/>
        </w:rPr>
        <w:t xml:space="preserve"> А.Х</w:t>
      </w:r>
      <w:r w:rsidRPr="00A422F3">
        <w:rPr>
          <w:rFonts w:ascii="Times New Roman" w:hAnsi="Times New Roman" w:cs="Times New Roman"/>
          <w:sz w:val="28"/>
          <w:szCs w:val="28"/>
        </w:rPr>
        <w:t xml:space="preserve">. не явился, судебное извещение вернулось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96453F" w:rsidRPr="00A422F3" w:rsidP="0096453F">
      <w:pPr>
        <w:ind w:firstLine="709"/>
        <w:jc w:val="both"/>
        <w:rPr>
          <w:color w:val="000000"/>
          <w:sz w:val="28"/>
          <w:szCs w:val="28"/>
        </w:rPr>
      </w:pPr>
      <w:r w:rsidRPr="00A422F3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6453F" w:rsidRPr="00A422F3" w:rsidP="0096453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A422F3">
        <w:rPr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6453F" w:rsidRPr="00A422F3" w:rsidP="0096453F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22F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422F3" w:rsidR="00A422F3">
        <w:rPr>
          <w:rFonts w:ascii="Times New Roman" w:hAnsi="Times New Roman" w:cs="Times New Roman"/>
          <w:sz w:val="28"/>
          <w:szCs w:val="28"/>
        </w:rPr>
        <w:t>Гайнуллина</w:t>
      </w:r>
      <w:r w:rsidRPr="00A422F3" w:rsidR="00A422F3">
        <w:rPr>
          <w:rFonts w:ascii="Times New Roman" w:hAnsi="Times New Roman" w:cs="Times New Roman"/>
          <w:sz w:val="28"/>
          <w:szCs w:val="28"/>
        </w:rPr>
        <w:t xml:space="preserve"> А.Х</w:t>
      </w:r>
      <w:r w:rsidRPr="00A422F3">
        <w:rPr>
          <w:rFonts w:ascii="Times New Roman" w:hAnsi="Times New Roman" w:cs="Times New Roman"/>
          <w:sz w:val="28"/>
          <w:szCs w:val="28"/>
        </w:rPr>
        <w:t>. в совершении административного правонарушения доказывается письменными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дела, а именно: протоколом об администр</w:t>
      </w:r>
      <w:r w:rsidR="00A422F3">
        <w:rPr>
          <w:rFonts w:ascii="Times New Roman" w:hAnsi="Times New Roman" w:cs="Times New Roman"/>
          <w:sz w:val="28"/>
          <w:szCs w:val="28"/>
        </w:rPr>
        <w:t xml:space="preserve">ативном правонарушении № </w:t>
      </w:r>
      <w:r w:rsidRPr="005B465B" w:rsidR="005B465B">
        <w:rPr>
          <w:rFonts w:ascii="Times New Roman" w:hAnsi="Times New Roman" w:cs="Times New Roman"/>
          <w:sz w:val="28"/>
          <w:szCs w:val="28"/>
        </w:rPr>
        <w:t>*</w:t>
      </w:r>
      <w:r w:rsidR="005B4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22F3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 2022 года; актом </w:t>
      </w:r>
      <w:r w:rsidRPr="00A422F3">
        <w:rPr>
          <w:rFonts w:ascii="Times New Roman" w:hAnsi="Times New Roman" w:cs="Times New Roman"/>
          <w:sz w:val="28"/>
          <w:szCs w:val="28"/>
        </w:rPr>
        <w:t xml:space="preserve">о неявке </w:t>
      </w:r>
      <w:r w:rsidRPr="00A422F3" w:rsidR="00A422F3">
        <w:rPr>
          <w:rFonts w:ascii="Times New Roman" w:hAnsi="Times New Roman" w:cs="Times New Roman"/>
          <w:sz w:val="28"/>
          <w:szCs w:val="28"/>
        </w:rPr>
        <w:t>Гайнуллина</w:t>
      </w:r>
      <w:r w:rsidRPr="00A422F3" w:rsidR="00A422F3">
        <w:rPr>
          <w:rFonts w:ascii="Times New Roman" w:hAnsi="Times New Roman" w:cs="Times New Roman"/>
          <w:sz w:val="28"/>
          <w:szCs w:val="28"/>
        </w:rPr>
        <w:t xml:space="preserve"> А.Х. </w:t>
      </w:r>
      <w:r w:rsidRPr="00A422F3">
        <w:rPr>
          <w:rFonts w:ascii="Times New Roman" w:hAnsi="Times New Roman" w:cs="Times New Roman"/>
          <w:sz w:val="28"/>
          <w:szCs w:val="28"/>
        </w:rPr>
        <w:t xml:space="preserve">от </w:t>
      </w:r>
      <w:r w:rsidRPr="00A422F3" w:rsidR="00A422F3">
        <w:rPr>
          <w:rFonts w:ascii="Times New Roman" w:hAnsi="Times New Roman" w:cs="Times New Roman"/>
          <w:sz w:val="28"/>
          <w:szCs w:val="28"/>
        </w:rPr>
        <w:t>19 июля</w:t>
      </w:r>
      <w:r w:rsidRPr="00A422F3">
        <w:rPr>
          <w:rFonts w:ascii="Times New Roman" w:hAnsi="Times New Roman" w:cs="Times New Roman"/>
          <w:sz w:val="28"/>
          <w:szCs w:val="28"/>
        </w:rPr>
        <w:t xml:space="preserve">  2022 года; уведомлением </w:t>
      </w:r>
      <w:r w:rsidRPr="00A422F3" w:rsidR="00A422F3">
        <w:rPr>
          <w:rFonts w:ascii="Times New Roman" w:hAnsi="Times New Roman" w:cs="Times New Roman"/>
          <w:sz w:val="28"/>
          <w:szCs w:val="28"/>
        </w:rPr>
        <w:t>№ </w:t>
      </w:r>
      <w:r w:rsidRPr="005B465B" w:rsidR="005B465B">
        <w:rPr>
          <w:rFonts w:ascii="Times New Roman" w:hAnsi="Times New Roman" w:cs="Times New Roman"/>
          <w:sz w:val="28"/>
          <w:szCs w:val="28"/>
        </w:rPr>
        <w:t>*</w:t>
      </w:r>
      <w:r w:rsidR="005B465B">
        <w:rPr>
          <w:rFonts w:ascii="Times New Roman" w:hAnsi="Times New Roman" w:cs="Times New Roman"/>
          <w:sz w:val="28"/>
          <w:szCs w:val="28"/>
        </w:rPr>
        <w:t xml:space="preserve"> </w:t>
      </w:r>
      <w:r w:rsidRPr="00A422F3">
        <w:rPr>
          <w:rFonts w:ascii="Times New Roman" w:hAnsi="Times New Roman" w:cs="Times New Roman"/>
          <w:sz w:val="28"/>
          <w:szCs w:val="28"/>
        </w:rPr>
        <w:t xml:space="preserve">от 18 января  2022 года;  списками внутренних почтовых отправления; квитанцией о приеме налоговой декларации от </w:t>
      </w:r>
      <w:r w:rsidRPr="00A422F3" w:rsidR="00A422F3">
        <w:rPr>
          <w:rFonts w:ascii="Times New Roman" w:hAnsi="Times New Roman" w:cs="Times New Roman"/>
          <w:sz w:val="28"/>
          <w:szCs w:val="28"/>
        </w:rPr>
        <w:t>12 мая</w:t>
      </w:r>
      <w:r w:rsidRPr="00A422F3">
        <w:rPr>
          <w:rFonts w:ascii="Times New Roman" w:hAnsi="Times New Roman" w:cs="Times New Roman"/>
          <w:sz w:val="28"/>
          <w:szCs w:val="28"/>
        </w:rPr>
        <w:t xml:space="preserve"> 2022 года;</w:t>
      </w:r>
      <w:r w:rsidRPr="00A422F3">
        <w:rPr>
          <w:rFonts w:ascii="Times New Roman" w:hAnsi="Times New Roman" w:cs="Times New Roman"/>
          <w:sz w:val="28"/>
          <w:szCs w:val="28"/>
        </w:rPr>
        <w:t xml:space="preserve"> сведениями о должностных лицах общества с ограниченной ответственностью «</w:t>
      </w:r>
      <w:r w:rsidRPr="005B465B" w:rsidR="005B465B">
        <w:rPr>
          <w:rFonts w:ascii="Times New Roman" w:hAnsi="Times New Roman" w:cs="Times New Roman"/>
          <w:sz w:val="28"/>
          <w:szCs w:val="28"/>
        </w:rPr>
        <w:t>*</w:t>
      </w:r>
      <w:r w:rsidRPr="00A422F3">
        <w:rPr>
          <w:rFonts w:ascii="Times New Roman" w:hAnsi="Times New Roman" w:cs="Times New Roman"/>
          <w:sz w:val="28"/>
          <w:szCs w:val="28"/>
        </w:rPr>
        <w:t xml:space="preserve">»; выпиской из ЕГРЮЛ по </w:t>
      </w:r>
      <w:r w:rsidRPr="00A422F3">
        <w:rPr>
          <w:rFonts w:ascii="Times New Roman" w:hAnsi="Times New Roman" w:cs="Times New Roman"/>
          <w:sz w:val="28"/>
          <w:szCs w:val="28"/>
        </w:rPr>
        <w:t xml:space="preserve">состоянию от </w:t>
      </w:r>
      <w:r w:rsidRPr="00A422F3" w:rsidR="00A422F3">
        <w:rPr>
          <w:rFonts w:ascii="Times New Roman" w:hAnsi="Times New Roman" w:cs="Times New Roman"/>
          <w:sz w:val="28"/>
          <w:szCs w:val="28"/>
        </w:rPr>
        <w:t>20 июля</w:t>
      </w:r>
      <w:r w:rsidRPr="00A422F3">
        <w:rPr>
          <w:rFonts w:ascii="Times New Roman" w:hAnsi="Times New Roman" w:cs="Times New Roman"/>
          <w:sz w:val="28"/>
          <w:szCs w:val="28"/>
        </w:rPr>
        <w:t xml:space="preserve"> 2022 года и другими материалами дела.</w:t>
      </w:r>
    </w:p>
    <w:p w:rsidR="0096453F" w:rsidRPr="00A422F3" w:rsidP="0096453F">
      <w:pPr>
        <w:ind w:firstLine="624"/>
        <w:jc w:val="both"/>
        <w:rPr>
          <w:sz w:val="28"/>
          <w:szCs w:val="28"/>
        </w:rPr>
      </w:pPr>
      <w:r w:rsidRPr="00A422F3"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96453F" w:rsidRPr="00A422F3" w:rsidP="0096453F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A422F3">
        <w:rPr>
          <w:sz w:val="28"/>
          <w:szCs w:val="28"/>
        </w:rPr>
        <w:t>Изучив письменные материалы дела, суд приходит к выводу о том, что в его действиях содержится состав административного правонарушения, предусмотренного статьёй 15.5 КоАП РФ.</w:t>
      </w:r>
    </w:p>
    <w:p w:rsidR="0096453F" w:rsidRPr="00A422F3" w:rsidP="0096453F">
      <w:pPr>
        <w:pStyle w:val="ConsPlusNormal"/>
        <w:ind w:firstLine="540"/>
        <w:jc w:val="both"/>
      </w:pPr>
      <w:r w:rsidRPr="00A422F3">
        <w:t>Согласно статье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6453F" w:rsidP="0096453F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A422F3">
        <w:rPr>
          <w:sz w:val="28"/>
          <w:szCs w:val="28"/>
        </w:rPr>
        <w:t xml:space="preserve"> </w:t>
      </w:r>
      <w:r w:rsidRPr="00A422F3">
        <w:rPr>
          <w:sz w:val="28"/>
          <w:szCs w:val="28"/>
        </w:rPr>
        <w:t>Находя в действиях руководителя общества с ограниченной ответственностью «</w:t>
      </w:r>
      <w:r w:rsidRPr="005B465B" w:rsidR="005B465B">
        <w:rPr>
          <w:sz w:val="28"/>
          <w:szCs w:val="28"/>
        </w:rPr>
        <w:t>*</w:t>
      </w:r>
      <w:r w:rsidRPr="00A422F3">
        <w:rPr>
          <w:sz w:val="28"/>
          <w:szCs w:val="28"/>
        </w:rPr>
        <w:t xml:space="preserve">» </w:t>
      </w:r>
      <w:r w:rsidRPr="00A422F3" w:rsidR="00A422F3">
        <w:rPr>
          <w:sz w:val="28"/>
          <w:szCs w:val="28"/>
        </w:rPr>
        <w:t>Гайнуллина</w:t>
      </w:r>
      <w:r w:rsidRPr="00A422F3" w:rsidR="00A422F3">
        <w:rPr>
          <w:sz w:val="28"/>
          <w:szCs w:val="28"/>
        </w:rPr>
        <w:t xml:space="preserve"> А.Х</w:t>
      </w:r>
      <w:r w:rsidRPr="00A422F3">
        <w:rPr>
          <w:sz w:val="28"/>
          <w:szCs w:val="28"/>
        </w:rPr>
        <w:t xml:space="preserve">. состав административного правонарушения, предусмотренного статьей 15.5 КоАП РФ, с учётом характера совершенного административного правонарушения, личности правонарушителя, ранее не </w:t>
      </w:r>
      <w:r w:rsidRPr="00A422F3">
        <w:rPr>
          <w:sz w:val="28"/>
          <w:szCs w:val="28"/>
        </w:rPr>
        <w:t>привлекавшегося</w:t>
      </w:r>
      <w:r w:rsidRPr="00A422F3">
        <w:rPr>
          <w:sz w:val="28"/>
          <w:szCs w:val="28"/>
        </w:rPr>
        <w:t xml:space="preserve"> к административной ответственности за совершение однородных правонарушений,  а также</w:t>
      </w:r>
      <w:r>
        <w:rPr>
          <w:sz w:val="28"/>
          <w:szCs w:val="28"/>
        </w:rPr>
        <w:t xml:space="preserve"> всех обстоятельств дела, руководствуясь статьями 4.1, 29.9 и 29.10 КоАП РФ, мировой судья</w:t>
      </w:r>
    </w:p>
    <w:p w:rsidR="0096453F" w:rsidP="0096453F">
      <w:pPr>
        <w:spacing w:before="24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96453F" w:rsidP="0096453F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Гайнуллина</w:t>
      </w:r>
      <w:r>
        <w:rPr>
          <w:sz w:val="28"/>
          <w:szCs w:val="28"/>
        </w:rPr>
        <w:t xml:space="preserve"> </w:t>
      </w:r>
      <w:r w:rsidRPr="005B465B" w:rsidR="005B465B">
        <w:rPr>
          <w:sz w:val="28"/>
          <w:szCs w:val="28"/>
        </w:rPr>
        <w:t>*</w:t>
      </w:r>
      <w:r w:rsidR="005B465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статьёй 15.5 Кодекса Российской Федерации об административных правонарушениях, и на основании данной статьи назначить ему наказание в виде административного штрафа в размере 300 (трехсот) рублей.</w:t>
      </w:r>
    </w:p>
    <w:p w:rsidR="0096453F" w:rsidP="0096453F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96453F" w:rsidP="0096453F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6453F" w:rsidP="0096453F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453F" w:rsidP="0096453F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96453F" w:rsidP="0096453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96453F" w:rsidP="0096453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подпись                  </w:t>
      </w:r>
      <w:r>
        <w:rPr>
          <w:sz w:val="28"/>
          <w:szCs w:val="28"/>
        </w:rPr>
        <w:tab/>
        <w:t xml:space="preserve"> Федотова Д.А.</w:t>
      </w:r>
    </w:p>
    <w:p w:rsidR="0096453F" w:rsidP="0096453F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96453F" w:rsidP="0096453F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>
        <w:rPr>
          <w:sz w:val="28"/>
          <w:szCs w:val="28"/>
        </w:rPr>
        <w:tab/>
        <w:t xml:space="preserve">            Федотова Д.А.</w:t>
      </w:r>
    </w:p>
    <w:p w:rsidR="0096453F" w:rsidP="0096453F">
      <w:pPr>
        <w:pStyle w:val="BodyTextIndent"/>
        <w:spacing w:after="0"/>
        <w:ind w:left="0"/>
        <w:rPr>
          <w:sz w:val="28"/>
          <w:szCs w:val="28"/>
        </w:rPr>
      </w:pPr>
    </w:p>
    <w:p w:rsidR="0096453F" w:rsidP="0096453F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 2022 года</w:t>
      </w:r>
    </w:p>
    <w:p w:rsidR="0096453F" w:rsidP="0096453F">
      <w:pPr>
        <w:pStyle w:val="BodyTextIndent"/>
        <w:spacing w:after="0"/>
        <w:ind w:left="0"/>
        <w:rPr>
          <w:sz w:val="28"/>
          <w:szCs w:val="28"/>
        </w:rPr>
      </w:pPr>
    </w:p>
    <w:p w:rsidR="0096453F" w:rsidP="0096453F">
      <w:pPr>
        <w:pStyle w:val="BodyTextIndent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</w:t>
      </w:r>
      <w:r>
        <w:rPr>
          <w:sz w:val="28"/>
          <w:szCs w:val="28"/>
        </w:rPr>
        <w:tab/>
        <w:t xml:space="preserve">            Федотова Д.А.</w:t>
      </w:r>
      <w:r>
        <w:rPr>
          <w:sz w:val="28"/>
          <w:szCs w:val="28"/>
        </w:rPr>
        <w:tab/>
      </w:r>
    </w:p>
    <w:p w:rsidR="0096453F" w:rsidP="0096453F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 </w:t>
      </w:r>
    </w:p>
    <w:p w:rsidR="0096453F" w:rsidP="0096453F">
      <w:pPr>
        <w:rPr>
          <w:bCs/>
          <w:sz w:val="28"/>
          <w:szCs w:val="28"/>
          <w:u w:val="single"/>
        </w:rPr>
      </w:pPr>
    </w:p>
    <w:p w:rsidR="0096453F" w:rsidP="0096453F">
      <w:pPr>
        <w:pStyle w:val="BodyTextIndent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ДЛЯ УПЛАТЫ ШТРАФА</w:t>
      </w:r>
    </w:p>
    <w:p w:rsidR="0096453F" w:rsidP="0096453F">
      <w:pPr>
        <w:rPr>
          <w:color w:val="FF0000"/>
        </w:rPr>
      </w:pPr>
      <w:r w:rsidRPr="005B465B">
        <w:rPr>
          <w:color w:val="000000"/>
          <w:sz w:val="24"/>
          <w:szCs w:val="24"/>
          <w:lang w:bidi="ru-RU"/>
        </w:rPr>
        <w:t>*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96453F" w:rsidP="0096453F"/>
    <w:p w:rsidR="0096453F" w:rsidP="0096453F"/>
    <w:p w:rsidR="0096453F" w:rsidP="0096453F"/>
    <w:p w:rsidR="0096453F" w:rsidP="0096453F"/>
    <w:p w:rsidR="0096453F" w:rsidP="0096453F"/>
    <w:p w:rsidR="0096453F" w:rsidP="0096453F"/>
    <w:p w:rsidR="0096453F" w:rsidP="0096453F"/>
    <w:p w:rsidR="0096453F" w:rsidP="0096453F"/>
    <w:p w:rsidR="0096453F" w:rsidP="0096453F"/>
    <w:p w:rsidR="00E820C5"/>
    <w:sectPr w:rsidSect="0096453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07"/>
    <w:rsid w:val="00181E47"/>
    <w:rsid w:val="005B465B"/>
    <w:rsid w:val="0096453F"/>
    <w:rsid w:val="00A40A1C"/>
    <w:rsid w:val="00A422F3"/>
    <w:rsid w:val="00C22F07"/>
    <w:rsid w:val="00E8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6453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64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645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64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6453F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64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_"/>
    <w:link w:val="21"/>
    <w:uiPriority w:val="99"/>
    <w:locked/>
    <w:rsid w:val="0096453F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96453F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96453F"/>
  </w:style>
  <w:style w:type="paragraph" w:styleId="BalloonText">
    <w:name w:val="Balloon Text"/>
    <w:basedOn w:val="Normal"/>
    <w:link w:val="a1"/>
    <w:uiPriority w:val="99"/>
    <w:semiHidden/>
    <w:unhideWhenUsed/>
    <w:rsid w:val="00181E4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1E47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5B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