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046" w:rsidP="005F4046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 5-341/2022</w:t>
      </w:r>
    </w:p>
    <w:p w:rsidR="005F4046" w:rsidP="005F40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0096-01-2022-002030-40</w:t>
      </w:r>
    </w:p>
    <w:p w:rsidR="005F4046" w:rsidP="005F4046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5F4046" w:rsidP="005F4046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5F4046" w:rsidP="005F4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мая 2022 года                                                 </w:t>
      </w:r>
      <w:r w:rsidR="00EE77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1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г. Бугульма РТ</w:t>
      </w:r>
    </w:p>
    <w:p w:rsidR="005F4046" w:rsidP="00EE776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г. Бугульма, ул. Ленина, д.18А, рассмотрев в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- КоАП РФ), в отношении Данил</w:t>
      </w:r>
      <w:r w:rsidR="00E26C4F">
        <w:rPr>
          <w:rFonts w:ascii="Times New Roman" w:hAnsi="Times New Roman" w:cs="Times New Roman"/>
          <w:sz w:val="28"/>
          <w:szCs w:val="28"/>
        </w:rPr>
        <w:t>евича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E51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E51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="005E510C">
        <w:rPr>
          <w:rFonts w:ascii="Times New Roman" w:hAnsi="Times New Roman" w:cs="Times New Roman"/>
          <w:sz w:val="28"/>
          <w:szCs w:val="28"/>
        </w:rPr>
        <w:t>***</w:t>
      </w:r>
    </w:p>
    <w:p w:rsidR="005F4046" w:rsidP="00EE7765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5F4046" w:rsidP="00EE7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46" w:rsidRPr="00EE7765" w:rsidP="00EE7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E7765">
        <w:rPr>
          <w:rFonts w:ascii="Times New Roman" w:hAnsi="Times New Roman" w:cs="Times New Roman"/>
          <w:sz w:val="28"/>
          <w:szCs w:val="28"/>
        </w:rPr>
        <w:t xml:space="preserve"> года, в 22 часа 10 минут,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E7765">
        <w:rPr>
          <w:rFonts w:ascii="Times New Roman" w:hAnsi="Times New Roman" w:cs="Times New Roman"/>
          <w:sz w:val="28"/>
          <w:szCs w:val="28"/>
        </w:rPr>
        <w:t>, г. 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E7765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E7765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E7765">
        <w:rPr>
          <w:rFonts w:ascii="Times New Roman" w:hAnsi="Times New Roman" w:cs="Times New Roman"/>
          <w:sz w:val="28"/>
          <w:szCs w:val="28"/>
        </w:rPr>
        <w:t xml:space="preserve">, </w:t>
      </w:r>
      <w:r w:rsidR="00E26C4F">
        <w:rPr>
          <w:rFonts w:ascii="Times New Roman" w:hAnsi="Times New Roman" w:cs="Times New Roman"/>
          <w:sz w:val="28"/>
          <w:szCs w:val="28"/>
        </w:rPr>
        <w:t>Данилевич</w:t>
      </w:r>
      <w:r w:rsidRPr="00E26C4F" w:rsidR="00E26C4F">
        <w:rPr>
          <w:rFonts w:ascii="Times New Roman" w:hAnsi="Times New Roman" w:cs="Times New Roman"/>
          <w:sz w:val="28"/>
          <w:szCs w:val="28"/>
        </w:rPr>
        <w:t xml:space="preserve"> </w:t>
      </w:r>
      <w:r w:rsidRPr="00EE7765">
        <w:rPr>
          <w:rFonts w:ascii="Times New Roman" w:hAnsi="Times New Roman" w:cs="Times New Roman"/>
          <w:sz w:val="28"/>
          <w:szCs w:val="28"/>
        </w:rPr>
        <w:t>В.П. управлял транспортным средством «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E7765"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E7765">
        <w:rPr>
          <w:rFonts w:ascii="Times New Roman" w:hAnsi="Times New Roman" w:cs="Times New Roman"/>
          <w:sz w:val="28"/>
          <w:szCs w:val="28"/>
        </w:rPr>
        <w:t>, находясь в состоянии алкогольного опьянения, тем самым нарушил пункт 2.7 Правил дорожного движения РФ.</w:t>
      </w:r>
    </w:p>
    <w:p w:rsidR="005F4046" w:rsidRPr="00EE7765" w:rsidP="00EE7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765">
        <w:rPr>
          <w:rFonts w:ascii="Times New Roman" w:hAnsi="Times New Roman" w:cs="Times New Roman"/>
          <w:sz w:val="28"/>
          <w:szCs w:val="28"/>
        </w:rPr>
        <w:t>Состояние алкогольного опьянения установлено прибором Алкотектор Юпитер, заводской номер прибора 013221, результат 0,569 мг/л.</w:t>
      </w:r>
    </w:p>
    <w:p w:rsidR="00EE7765" w:rsidRPr="00EE7765" w:rsidP="00EE7765">
      <w:pPr>
        <w:pStyle w:val="210"/>
        <w:shd w:val="clear" w:color="auto" w:fill="auto"/>
        <w:tabs>
          <w:tab w:val="left" w:pos="255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776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E26C4F">
        <w:rPr>
          <w:rFonts w:ascii="Times New Roman" w:hAnsi="Times New Roman" w:cs="Times New Roman"/>
          <w:sz w:val="28"/>
          <w:szCs w:val="28"/>
        </w:rPr>
        <w:t>Данилевич</w:t>
      </w:r>
      <w:r w:rsidRPr="00E26C4F" w:rsidR="00E26C4F">
        <w:rPr>
          <w:rFonts w:ascii="Times New Roman" w:hAnsi="Times New Roman" w:cs="Times New Roman"/>
          <w:sz w:val="28"/>
          <w:szCs w:val="28"/>
        </w:rPr>
        <w:t xml:space="preserve"> </w:t>
      </w:r>
      <w:r w:rsidRPr="00EE7765">
        <w:rPr>
          <w:rFonts w:ascii="Times New Roman" w:hAnsi="Times New Roman" w:cs="Times New Roman"/>
          <w:sz w:val="28"/>
          <w:szCs w:val="28"/>
        </w:rPr>
        <w:t xml:space="preserve">В.П.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EE7765" w:rsidRPr="00EE7765" w:rsidP="00EE7765">
      <w:pPr>
        <w:spacing w:after="0" w:line="25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765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E7765">
        <w:rPr>
          <w:rFonts w:ascii="Times New Roman" w:hAnsi="Times New Roman" w:cs="Times New Roman"/>
          <w:sz w:val="28"/>
          <w:szCs w:val="28"/>
        </w:rPr>
        <w:t>.</w:t>
      </w:r>
    </w:p>
    <w:p w:rsidR="00EE7765" w:rsidRPr="00EE7765" w:rsidP="00EE7765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7765">
        <w:rPr>
          <w:rFonts w:ascii="Times New Roman" w:hAnsi="Times New Roman" w:cs="Times New Roman"/>
          <w:sz w:val="28"/>
          <w:szCs w:val="28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5F4046" w:rsidP="00EE77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765">
        <w:rPr>
          <w:rFonts w:ascii="Times New Roman" w:hAnsi="Times New Roman" w:cs="Times New Roman"/>
          <w:sz w:val="28"/>
          <w:szCs w:val="28"/>
        </w:rPr>
        <w:t>И</w:t>
      </w:r>
      <w:r w:rsidRPr="00EE7765">
        <w:rPr>
          <w:rFonts w:ascii="Times New Roman" w:hAnsi="Times New Roman" w:cs="Times New Roman"/>
          <w:sz w:val="28"/>
          <w:szCs w:val="28"/>
        </w:rPr>
        <w:t xml:space="preserve">зучив письменные материалы дела, суд приходит к выводу, что в действиях </w:t>
      </w:r>
      <w:r w:rsidR="00E26C4F">
        <w:rPr>
          <w:rFonts w:ascii="Times New Roman" w:hAnsi="Times New Roman" w:cs="Times New Roman"/>
          <w:sz w:val="28"/>
          <w:szCs w:val="28"/>
        </w:rPr>
        <w:t>Данилевича</w:t>
      </w:r>
      <w:r w:rsidRPr="00E26C4F" w:rsidR="00E26C4F">
        <w:rPr>
          <w:rFonts w:ascii="Times New Roman" w:hAnsi="Times New Roman" w:cs="Times New Roman"/>
          <w:sz w:val="28"/>
          <w:szCs w:val="28"/>
        </w:rPr>
        <w:t xml:space="preserve"> </w:t>
      </w:r>
      <w:r w:rsidRPr="00EE7765">
        <w:rPr>
          <w:rFonts w:ascii="Times New Roman" w:hAnsi="Times New Roman" w:cs="Times New Roman"/>
          <w:sz w:val="28"/>
          <w:szCs w:val="28"/>
        </w:rPr>
        <w:t>В.П. содержится состав административного правонарушения, предусмотренного частью</w:t>
      </w:r>
      <w:r>
        <w:rPr>
          <w:rFonts w:ascii="Times New Roman" w:hAnsi="Times New Roman" w:cs="Times New Roman"/>
          <w:sz w:val="28"/>
          <w:szCs w:val="28"/>
        </w:rPr>
        <w:t xml:space="preserve"> 1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12.8 КоАП РФ,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деяния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</w:t>
      </w:r>
      <w:r>
        <w:rPr>
          <w:rFonts w:ascii="Times New Roman" w:hAnsi="Times New Roman" w:cs="Times New Roman"/>
          <w:sz w:val="28"/>
          <w:szCs w:val="28"/>
        </w:rPr>
        <w:t xml:space="preserve"> от полутора до двух лет.</w:t>
      </w:r>
    </w:p>
    <w:p w:rsidR="005F4046" w:rsidP="005F4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F4046" w:rsidP="005F404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Вина </w:t>
      </w:r>
      <w:r w:rsidRPr="00E26C4F" w:rsidR="00E26C4F">
        <w:rPr>
          <w:szCs w:val="28"/>
        </w:rPr>
        <w:t xml:space="preserve">Данилевича </w:t>
      </w:r>
      <w:r>
        <w:rPr>
          <w:szCs w:val="28"/>
        </w:rPr>
        <w:t xml:space="preserve">В.П. установлена в судебном заседании письменными материалами дела: протоколом об административном правонарушении </w:t>
      </w:r>
      <w:r w:rsidR="005E510C">
        <w:rPr>
          <w:szCs w:val="28"/>
        </w:rPr>
        <w:t>*</w:t>
      </w:r>
      <w:r>
        <w:rPr>
          <w:szCs w:val="28"/>
        </w:rPr>
        <w:t xml:space="preserve"> № </w:t>
      </w:r>
      <w:r w:rsidR="005E510C">
        <w:rPr>
          <w:szCs w:val="28"/>
        </w:rPr>
        <w:t>*</w:t>
      </w:r>
      <w:r w:rsidR="00EE7765">
        <w:rPr>
          <w:szCs w:val="28"/>
        </w:rPr>
        <w:t xml:space="preserve"> от </w:t>
      </w:r>
      <w:r w:rsidR="005E510C">
        <w:rPr>
          <w:szCs w:val="28"/>
        </w:rPr>
        <w:t>*</w:t>
      </w:r>
      <w:r>
        <w:rPr>
          <w:szCs w:val="28"/>
        </w:rPr>
        <w:t xml:space="preserve"> </w:t>
      </w:r>
      <w:r>
        <w:rPr>
          <w:szCs w:val="28"/>
        </w:rPr>
        <w:t xml:space="preserve">года; протоколом </w:t>
      </w:r>
      <w:r w:rsidR="005E510C">
        <w:rPr>
          <w:szCs w:val="28"/>
        </w:rPr>
        <w:t>*</w:t>
      </w:r>
      <w:r>
        <w:rPr>
          <w:szCs w:val="28"/>
        </w:rPr>
        <w:t xml:space="preserve"> № </w:t>
      </w:r>
      <w:r w:rsidR="005E510C">
        <w:rPr>
          <w:szCs w:val="28"/>
        </w:rPr>
        <w:t>*</w:t>
      </w:r>
      <w:r>
        <w:rPr>
          <w:szCs w:val="28"/>
        </w:rPr>
        <w:t xml:space="preserve"> об отстранении от управле</w:t>
      </w:r>
      <w:r w:rsidR="00EE7765">
        <w:rPr>
          <w:szCs w:val="28"/>
        </w:rPr>
        <w:t xml:space="preserve">ния транспортным средством от </w:t>
      </w:r>
      <w:r w:rsidR="005E510C">
        <w:rPr>
          <w:szCs w:val="28"/>
        </w:rPr>
        <w:t>*</w:t>
      </w:r>
      <w:r>
        <w:rPr>
          <w:szCs w:val="28"/>
        </w:rPr>
        <w:t xml:space="preserve"> года; актом освидетельствования на состояние алкогольного опьянения </w:t>
      </w:r>
      <w:r w:rsidR="005E510C">
        <w:rPr>
          <w:szCs w:val="28"/>
        </w:rPr>
        <w:t>*</w:t>
      </w:r>
      <w:r>
        <w:rPr>
          <w:szCs w:val="28"/>
        </w:rPr>
        <w:t xml:space="preserve"> № </w:t>
      </w:r>
      <w:r w:rsidR="005E510C">
        <w:rPr>
          <w:szCs w:val="28"/>
        </w:rPr>
        <w:t>*</w:t>
      </w:r>
      <w:r>
        <w:rPr>
          <w:szCs w:val="28"/>
        </w:rPr>
        <w:t xml:space="preserve"> от </w:t>
      </w:r>
      <w:r w:rsidR="005E510C">
        <w:rPr>
          <w:szCs w:val="28"/>
        </w:rPr>
        <w:t>*</w:t>
      </w:r>
      <w:r>
        <w:rPr>
          <w:szCs w:val="28"/>
        </w:rPr>
        <w:t xml:space="preserve"> </w:t>
      </w:r>
      <w:r w:rsidR="00EE7765">
        <w:rPr>
          <w:szCs w:val="28"/>
        </w:rPr>
        <w:t xml:space="preserve">года; протоколом </w:t>
      </w:r>
      <w:r w:rsidR="005E510C">
        <w:rPr>
          <w:szCs w:val="28"/>
        </w:rPr>
        <w:t>*</w:t>
      </w:r>
      <w:r w:rsidR="00EE7765">
        <w:rPr>
          <w:szCs w:val="28"/>
        </w:rPr>
        <w:t xml:space="preserve"> № </w:t>
      </w:r>
      <w:r w:rsidR="005E510C">
        <w:rPr>
          <w:szCs w:val="28"/>
        </w:rPr>
        <w:t>*</w:t>
      </w:r>
      <w:r>
        <w:rPr>
          <w:szCs w:val="28"/>
        </w:rPr>
        <w:t xml:space="preserve"> о задержа</w:t>
      </w:r>
      <w:r w:rsidR="00EE7765">
        <w:rPr>
          <w:szCs w:val="28"/>
        </w:rPr>
        <w:t xml:space="preserve">нии транспортного средства от </w:t>
      </w:r>
      <w:r w:rsidR="005E510C">
        <w:rPr>
          <w:szCs w:val="28"/>
        </w:rPr>
        <w:t>*</w:t>
      </w:r>
      <w:r>
        <w:rPr>
          <w:szCs w:val="28"/>
        </w:rPr>
        <w:t xml:space="preserve"> года; видеозаписью правонарушения; справкой о нарушениях ПДД водителем </w:t>
      </w:r>
      <w:r w:rsidR="00E26C4F">
        <w:rPr>
          <w:szCs w:val="28"/>
        </w:rPr>
        <w:t>Данилевичем</w:t>
      </w:r>
      <w:r w:rsidRPr="00E26C4F" w:rsidR="00E26C4F">
        <w:rPr>
          <w:szCs w:val="28"/>
        </w:rPr>
        <w:t xml:space="preserve"> </w:t>
      </w:r>
      <w:r w:rsidR="00EE7765">
        <w:rPr>
          <w:szCs w:val="28"/>
        </w:rPr>
        <w:t>В.П</w:t>
      </w:r>
      <w:r>
        <w:rPr>
          <w:szCs w:val="28"/>
        </w:rPr>
        <w:t>. и другими материалами дела.</w:t>
      </w:r>
      <w:r>
        <w:rPr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5F4046" w:rsidP="005F40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5F4046" w:rsidP="005F4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признания процессуальных документов, составленных в отношении </w:t>
      </w:r>
      <w:r w:rsidRPr="00E26C4F" w:rsidR="00E26C4F">
        <w:rPr>
          <w:rFonts w:ascii="Times New Roman" w:hAnsi="Times New Roman" w:cs="Times New Roman"/>
          <w:sz w:val="28"/>
          <w:szCs w:val="28"/>
        </w:rPr>
        <w:t xml:space="preserve">Данилевича </w:t>
      </w:r>
      <w:r w:rsidR="00EE7765"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., недопустимыми доказательствами и прекращения производства по делу не имеется.</w:t>
      </w:r>
    </w:p>
    <w:p w:rsidR="005F4046" w:rsidP="005F40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изложенных доказательств, приводит суд к выводу о том, что вина </w:t>
      </w:r>
      <w:r w:rsidRPr="00E26C4F" w:rsidR="00E26C4F">
        <w:rPr>
          <w:rFonts w:ascii="Times New Roman" w:hAnsi="Times New Roman" w:cs="Times New Roman"/>
          <w:sz w:val="28"/>
          <w:szCs w:val="28"/>
        </w:rPr>
        <w:t xml:space="preserve">Данилевича </w:t>
      </w:r>
      <w:r w:rsidR="00EE7765"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частью 1 статьи 12.8 КоАП РФ, доказана полностью. </w:t>
      </w:r>
    </w:p>
    <w:p w:rsidR="005F4046" w:rsidP="005F40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 в действиях </w:t>
      </w:r>
      <w:r w:rsidRPr="00E26C4F" w:rsidR="00E26C4F">
        <w:rPr>
          <w:rFonts w:ascii="Times New Roman" w:hAnsi="Times New Roman" w:cs="Times New Roman"/>
          <w:sz w:val="28"/>
          <w:szCs w:val="28"/>
        </w:rPr>
        <w:t xml:space="preserve">Данилевича </w:t>
      </w:r>
      <w:r w:rsidR="00EE7765">
        <w:rPr>
          <w:rFonts w:ascii="Times New Roman" w:hAnsi="Times New Roman" w:cs="Times New Roman"/>
          <w:sz w:val="28"/>
          <w:szCs w:val="28"/>
        </w:rPr>
        <w:t>В.П</w:t>
      </w:r>
      <w:r>
        <w:rPr>
          <w:rFonts w:ascii="Times New Roman" w:hAnsi="Times New Roman" w:cs="Times New Roman"/>
          <w:sz w:val="28"/>
          <w:szCs w:val="28"/>
        </w:rPr>
        <w:t>. состав административного правонарушения, предусмотренного частью 1 статьи 12.8. КоАП РФ, учитывая характер совершенного административного правонарушения,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личность правонарушителя, который в течение календарного года к административной ответственности за совершение однородных правонарушений в области дорожного движения, предусмотренных главой 12 КоАП РФ, не привлекался, а также все обстоятельства совершенного административного правонарушения, руководствуясь статьями 29.9, 29.10 КоАП РФ, мировой судья </w:t>
      </w:r>
    </w:p>
    <w:p w:rsidR="00EE7765" w:rsidP="005F40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046" w:rsidP="005F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5F4046" w:rsidP="005F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046" w:rsidP="005F4046">
      <w:pPr>
        <w:pStyle w:val="BodyText"/>
        <w:tabs>
          <w:tab w:val="left" w:pos="3969"/>
        </w:tabs>
        <w:ind w:right="0" w:firstLine="540"/>
        <w:rPr>
          <w:sz w:val="28"/>
          <w:szCs w:val="28"/>
          <w:lang w:val="ru-RU"/>
        </w:rPr>
      </w:pPr>
      <w:r w:rsidRPr="00E26C4F">
        <w:rPr>
          <w:sz w:val="28"/>
          <w:szCs w:val="28"/>
          <w:lang w:val="ru-RU"/>
        </w:rPr>
        <w:t xml:space="preserve">Данилевича </w:t>
      </w:r>
      <w:r w:rsidRPr="00EE7765" w:rsidR="00EE7765">
        <w:rPr>
          <w:sz w:val="28"/>
          <w:szCs w:val="28"/>
          <w:lang w:val="ru-RU"/>
        </w:rPr>
        <w:t>В</w:t>
      </w:r>
      <w:r w:rsidR="005E510C">
        <w:rPr>
          <w:sz w:val="28"/>
          <w:szCs w:val="28"/>
          <w:lang w:val="ru-RU"/>
        </w:rPr>
        <w:t>.</w:t>
      </w:r>
      <w:r w:rsidRPr="00EE7765" w:rsidR="00EE7765">
        <w:rPr>
          <w:sz w:val="28"/>
          <w:szCs w:val="28"/>
          <w:lang w:val="ru-RU"/>
        </w:rPr>
        <w:t xml:space="preserve"> П</w:t>
      </w:r>
      <w:r w:rsidR="005E510C">
        <w:rPr>
          <w:sz w:val="28"/>
          <w:szCs w:val="28"/>
          <w:lang w:val="ru-RU"/>
        </w:rPr>
        <w:t>.</w:t>
      </w:r>
      <w:r w:rsidRPr="00EE7765" w:rsidR="00EE77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5F4046" w:rsidP="005F4046">
      <w:pPr>
        <w:pStyle w:val="BodyText"/>
        <w:tabs>
          <w:tab w:val="left" w:pos="3969"/>
        </w:tabs>
        <w:ind w:right="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Водительское удостоверение на имя </w:t>
      </w:r>
      <w:r w:rsidRPr="00E26C4F" w:rsidR="00E26C4F">
        <w:rPr>
          <w:sz w:val="28"/>
          <w:szCs w:val="28"/>
          <w:lang w:val="ru-RU"/>
        </w:rPr>
        <w:t xml:space="preserve">Данилевича </w:t>
      </w:r>
      <w:r w:rsidR="00EE7765">
        <w:rPr>
          <w:sz w:val="28"/>
          <w:szCs w:val="28"/>
          <w:lang w:val="ru-RU"/>
        </w:rPr>
        <w:t xml:space="preserve">В.П. серии и номер </w:t>
      </w:r>
      <w:r w:rsidR="005E510C">
        <w:rPr>
          <w:sz w:val="28"/>
          <w:szCs w:val="28"/>
          <w:lang w:val="ru-RU"/>
        </w:rPr>
        <w:t>*</w:t>
      </w:r>
      <w:r w:rsidR="00EE7765">
        <w:rPr>
          <w:sz w:val="28"/>
          <w:szCs w:val="28"/>
          <w:lang w:val="ru-RU"/>
        </w:rPr>
        <w:t xml:space="preserve"> </w:t>
      </w:r>
      <w:r w:rsidR="005E510C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категории </w:t>
      </w:r>
      <w:r w:rsidR="005E510C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хранить в Отделении ГИБДД отдела МВД России по месту жительства.</w:t>
      </w:r>
    </w:p>
    <w:p w:rsidR="005F4046" w:rsidP="005F4046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F4046" w:rsidP="005F4046">
      <w:pPr>
        <w:pStyle w:val="NormalWeb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трёх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отдела МВД России по месту жительства, а в случае утраты водительского удостоверения заявить об этом в указанный орган в тот же срок.</w:t>
      </w:r>
    </w:p>
    <w:p w:rsidR="005F4046" w:rsidP="005F4046">
      <w:pPr>
        <w:pStyle w:val="NormalWeb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удостоверения, срок лишения права управления транспортными </w:t>
      </w:r>
      <w:r>
        <w:rPr>
          <w:sz w:val="28"/>
          <w:szCs w:val="28"/>
        </w:rPr>
        <w:t>средствами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5F4046" w:rsidP="005F4046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5F4046" w:rsidP="005F4046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F4046" w:rsidP="005F4046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4046" w:rsidP="005F4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5F4046" w:rsidP="005F4046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</w:p>
    <w:p w:rsidR="005F4046" w:rsidP="005F4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Мировой судья:                     подпись                                 Федотова Д.А.</w:t>
      </w:r>
    </w:p>
    <w:p w:rsidR="005F4046" w:rsidP="005F40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5F4046" w:rsidP="005F40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           Федотова Д.А.</w:t>
      </w:r>
    </w:p>
    <w:p w:rsidR="00EE7765" w:rsidRPr="00EE7765" w:rsidP="005F4046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F4046" w:rsidP="005F4046">
      <w:pPr>
        <w:pStyle w:val="Title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Постановление вступило в законную силу: «____»_____________2022 г.</w:t>
      </w:r>
    </w:p>
    <w:p w:rsidR="005F4046" w:rsidP="005F404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          Федотова Д.А.</w:t>
      </w:r>
    </w:p>
    <w:p w:rsidR="005F4046" w:rsidP="005F4046">
      <w:pPr>
        <w:pStyle w:val="BodyTextIndent"/>
        <w:spacing w:after="0"/>
        <w:ind w:left="0" w:firstLine="437"/>
        <w:jc w:val="both"/>
        <w:rPr>
          <w:sz w:val="27"/>
          <w:szCs w:val="27"/>
        </w:rPr>
      </w:pPr>
    </w:p>
    <w:p w:rsidR="005F4046" w:rsidP="005F4046">
      <w:pPr>
        <w:pStyle w:val="BodyText"/>
        <w:ind w:right="0"/>
        <w:rPr>
          <w:szCs w:val="24"/>
          <w:lang w:val="ru-RU"/>
        </w:rPr>
      </w:pPr>
      <w:r>
        <w:rPr>
          <w:szCs w:val="24"/>
          <w:lang w:val="ru-RU"/>
        </w:rPr>
        <w:t>Реквизиты для уплаты штрафа:</w:t>
      </w:r>
    </w:p>
    <w:p w:rsidR="005E390E" w:rsidP="00EE776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r w:rsidR="005E510C">
        <w:rPr>
          <w:rFonts w:ascii="Times New Roman" w:hAnsi="Times New Roman" w:cs="Times New Roman"/>
          <w:sz w:val="24"/>
          <w:szCs w:val="24"/>
        </w:rPr>
        <w:t>*-**</w:t>
      </w:r>
      <w:r w:rsidR="00EE77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E776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E"/>
    <w:rsid w:val="00153FDE"/>
    <w:rsid w:val="005E390E"/>
    <w:rsid w:val="005E510C"/>
    <w:rsid w:val="005F4046"/>
    <w:rsid w:val="00E26C4F"/>
    <w:rsid w:val="00EE7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0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404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5F404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5F40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F4046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F404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F40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F4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F40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F4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5F404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F4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F4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10"/>
    <w:uiPriority w:val="99"/>
    <w:semiHidden/>
    <w:locked/>
    <w:rsid w:val="005F4046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semiHidden/>
    <w:rsid w:val="005F4046"/>
    <w:pPr>
      <w:widowControl w:val="0"/>
      <w:shd w:val="clear" w:color="auto" w:fill="FFFFFF"/>
      <w:spacing w:after="0" w:line="202" w:lineRule="exact"/>
      <w:jc w:val="both"/>
    </w:pPr>
  </w:style>
  <w:style w:type="paragraph" w:styleId="BalloonText">
    <w:name w:val="Balloon Text"/>
    <w:basedOn w:val="Normal"/>
    <w:link w:val="a2"/>
    <w:uiPriority w:val="99"/>
    <w:semiHidden/>
    <w:unhideWhenUsed/>
    <w:rsid w:val="00EE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E7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AE8C1EEE9F4E029E1E9CED4291FD3AC0CC7F73C041B2536B661D9CA2C992B724175AFF6DBAl5AB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