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4FC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____</w:t>
      </w:r>
      <w:r w:rsidRPr="001B4950">
        <w:rPr>
          <w:b w:val="0"/>
          <w:sz w:val="27"/>
          <w:szCs w:val="27"/>
        </w:rPr>
        <w:t>/2022</w:t>
      </w:r>
    </w:p>
    <w:p w:rsidR="006E04FC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______-__</w:t>
      </w:r>
    </w:p>
    <w:p w:rsidR="006E04FC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6E04FC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6E04FC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6E04FC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6E04FC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Кузина С</w:t>
      </w:r>
      <w:r w:rsidR="001D2D21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1D2D2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94F7A">
        <w:rPr>
          <w:sz w:val="28"/>
          <w:szCs w:val="28"/>
        </w:rPr>
        <w:t>родившегося</w:t>
      </w:r>
      <w:r>
        <w:rPr>
          <w:sz w:val="28"/>
          <w:szCs w:val="28"/>
        </w:rPr>
        <w:t xml:space="preserve"> </w:t>
      </w:r>
      <w:r w:rsidR="001D2D21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</w:p>
    <w:p w:rsidR="006E04FC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E04FC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марта 2022 года, в 20 часов 00 минут, Кузин С.С. находился  в  общественном месте, возле дома №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6E04FC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Кузин С.С. в судебном заседании вину признал полностью, в содеянном раскаялся.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6E04FC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Кузина С.С.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от 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года №</w:t>
      </w:r>
      <w:r w:rsidR="001D2D21">
        <w:rPr>
          <w:sz w:val="28"/>
          <w:szCs w:val="28"/>
        </w:rPr>
        <w:t>*</w:t>
      </w:r>
      <w:r>
        <w:rPr>
          <w:sz w:val="28"/>
          <w:szCs w:val="28"/>
        </w:rPr>
        <w:t xml:space="preserve">  и другими материалами дела.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Кузина С.С.,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Кузин С.С.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6E04F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6E04F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Кузину С.С.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Кузин С.С.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Кузина С.С.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6E04FC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6E04FC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Кузина С</w:t>
      </w:r>
      <w:r w:rsidR="001D2D21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1D2D2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20 минут 11 марта 2022 года.</w:t>
      </w:r>
    </w:p>
    <w:p w:rsidR="006E04F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6E04F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6E04F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6E04F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E04F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6E04FC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D2D21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317B"/>
    <w:rsid w:val="006A13D5"/>
    <w:rsid w:val="006C25A0"/>
    <w:rsid w:val="006E04FC"/>
    <w:rsid w:val="00701EC1"/>
    <w:rsid w:val="00713F80"/>
    <w:rsid w:val="007170C6"/>
    <w:rsid w:val="00723559"/>
    <w:rsid w:val="007235DB"/>
    <w:rsid w:val="007368A0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65B00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