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C47" w:rsidRPr="00C602E5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C602E5">
        <w:rPr>
          <w:b w:val="0"/>
          <w:sz w:val="27"/>
          <w:szCs w:val="27"/>
        </w:rPr>
        <w:t>Дело № 5-251/2022</w:t>
      </w:r>
    </w:p>
    <w:p w:rsidR="00B04C47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C602E5">
        <w:rPr>
          <w:b w:val="0"/>
          <w:szCs w:val="24"/>
        </w:rPr>
        <w:t xml:space="preserve">УИД 16 </w:t>
      </w:r>
      <w:r w:rsidRPr="00C602E5">
        <w:rPr>
          <w:b w:val="0"/>
          <w:szCs w:val="24"/>
          <w:lang w:val="en-US"/>
        </w:rPr>
        <w:t>ms</w:t>
      </w:r>
      <w:r w:rsidRPr="00C602E5">
        <w:rPr>
          <w:b w:val="0"/>
          <w:szCs w:val="24"/>
        </w:rPr>
        <w:t xml:space="preserve"> 0095-01-2022-001360-66</w:t>
      </w:r>
    </w:p>
    <w:p w:rsidR="00B04C47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B04C47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B04C47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B04C47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25 апреля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B04C47" w:rsidP="00CB0609">
      <w:pPr>
        <w:ind w:right="-241"/>
        <w:jc w:val="both"/>
        <w:rPr>
          <w:sz w:val="28"/>
          <w:szCs w:val="28"/>
        </w:rPr>
      </w:pPr>
    </w:p>
    <w:p w:rsidR="00B04C47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в отношении Шамсутдинова </w:t>
      </w:r>
      <w:r w:rsidR="00D70BA8">
        <w:rPr>
          <w:sz w:val="28"/>
          <w:szCs w:val="28"/>
        </w:rPr>
        <w:t>М.И., *****</w:t>
      </w:r>
      <w:r w:rsidRPr="00B435E3">
        <w:rPr>
          <w:sz w:val="28"/>
          <w:szCs w:val="28"/>
        </w:rPr>
        <w:t>,</w:t>
      </w:r>
    </w:p>
    <w:p w:rsidR="00B04C47" w:rsidP="0072060C">
      <w:pPr>
        <w:ind w:right="-241" w:firstLine="720"/>
        <w:jc w:val="both"/>
        <w:rPr>
          <w:sz w:val="28"/>
          <w:szCs w:val="28"/>
        </w:rPr>
      </w:pPr>
    </w:p>
    <w:p w:rsidR="00B04C47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04C47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апреля 2022 года, примерно в 00 часов 40 минут, Шамсутдинов М.И. находился  в  общественном месте, в подъезде дома </w:t>
      </w:r>
      <w:r w:rsidRPr="00D70BA8" w:rsidR="00D70BA8">
        <w:rPr>
          <w:sz w:val="28"/>
          <w:szCs w:val="28"/>
        </w:rPr>
        <w:t>*****</w:t>
      </w:r>
      <w:r>
        <w:rPr>
          <w:sz w:val="28"/>
          <w:szCs w:val="28"/>
        </w:rPr>
        <w:t>, в состоянии опьянения, имел шаткую походку,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B04C47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Шамсутдинов М.И. в судебном заседании вину признал полностью, в содеянном раскаялся, суду пояснил, что является студентом 3 курса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медицинского училища, просил назначить ему наказание в виде штрафа, так как в виду его неявки на учебу его могут отчислить из учебного заведения.</w:t>
      </w:r>
    </w:p>
    <w:p w:rsidR="00B04C4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B04C4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B04C47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Шамсутдинова М.И.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1901997 от 24 апреля 2022 года; актом медицинского освидетельствования на состояние опьянения №544 от 24 апреля 2022 года и другими материалами дела.</w:t>
      </w:r>
    </w:p>
    <w:p w:rsidR="00B04C4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Шамсутдинова М.И.,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B04C4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Шамсутдинов М.И. привлекался к административной ответственности за совершение однородного </w:t>
      </w:r>
      <w:r>
        <w:rPr>
          <w:sz w:val="28"/>
          <w:szCs w:val="28"/>
        </w:rPr>
        <w:t>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B04C47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 С учётом характера совершенного правонарушения, личности правонарушителя,</w:t>
      </w:r>
      <w:r>
        <w:rPr>
          <w:sz w:val="28"/>
          <w:szCs w:val="28"/>
        </w:rPr>
        <w:t xml:space="preserve"> который является студентом очного отделения</w:t>
      </w:r>
      <w:r w:rsidRPr="00CE4595">
        <w:rPr>
          <w:sz w:val="28"/>
          <w:szCs w:val="28"/>
        </w:rPr>
        <w:t xml:space="preserve"> </w:t>
      </w:r>
      <w:r>
        <w:rPr>
          <w:sz w:val="28"/>
          <w:szCs w:val="28"/>
        </w:rPr>
        <w:t>ГАОУСПО «</w:t>
      </w:r>
      <w:r>
        <w:rPr>
          <w:sz w:val="28"/>
          <w:szCs w:val="28"/>
        </w:rPr>
        <w:t>Бугульминское</w:t>
      </w:r>
      <w:r>
        <w:rPr>
          <w:sz w:val="28"/>
          <w:szCs w:val="28"/>
        </w:rPr>
        <w:t xml:space="preserve"> медицинское училище», </w:t>
      </w:r>
      <w:r w:rsidRPr="00AD6296">
        <w:rPr>
          <w:sz w:val="28"/>
          <w:szCs w:val="28"/>
        </w:rPr>
        <w:t>мировой судья считает необходимым назначить</w:t>
      </w:r>
      <w:r>
        <w:rPr>
          <w:sz w:val="28"/>
          <w:szCs w:val="28"/>
        </w:rPr>
        <w:t xml:space="preserve"> Шамсутдинову М.И. </w:t>
      </w:r>
      <w:r w:rsidRPr="00AD6296">
        <w:rPr>
          <w:sz w:val="28"/>
          <w:szCs w:val="28"/>
        </w:rPr>
        <w:t xml:space="preserve">наказание в виде административного </w:t>
      </w:r>
      <w:r>
        <w:rPr>
          <w:sz w:val="28"/>
          <w:szCs w:val="28"/>
        </w:rPr>
        <w:t>штрафа.</w:t>
      </w:r>
    </w:p>
    <w:p w:rsidR="00B04C47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B04C47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04C47" w:rsidP="00CE459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Шамсутдинова </w:t>
      </w:r>
      <w:r w:rsidR="00D70BA8">
        <w:rPr>
          <w:sz w:val="28"/>
          <w:szCs w:val="28"/>
        </w:rPr>
        <w:t>М.И.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штрафа в размере 1000 (одной тысячи) рублей.</w:t>
      </w:r>
    </w:p>
    <w:p w:rsidR="00B04C47" w:rsidRPr="009F534A" w:rsidP="00CE4595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9F534A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04C47" w:rsidRPr="009F534A" w:rsidP="00CE4595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9F534A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F534A">
        <w:rPr>
          <w:sz w:val="28"/>
          <w:szCs w:val="28"/>
        </w:rPr>
        <w:t xml:space="preserve"> федеральным законодательством.</w:t>
      </w:r>
    </w:p>
    <w:p w:rsidR="00B04C47" w:rsidRPr="009F534A" w:rsidP="00CE4595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9F534A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04C47" w:rsidRPr="009F534A" w:rsidP="00CE4595">
      <w:pPr>
        <w:ind w:right="-261" w:firstLine="709"/>
        <w:jc w:val="both"/>
        <w:rPr>
          <w:sz w:val="28"/>
          <w:szCs w:val="28"/>
        </w:rPr>
      </w:pPr>
      <w:r w:rsidRPr="009F534A">
        <w:rPr>
          <w:sz w:val="28"/>
          <w:szCs w:val="28"/>
        </w:rPr>
        <w:t xml:space="preserve">Постановление может быть обжаловано в течение 10 суток в </w:t>
      </w:r>
      <w:r w:rsidRPr="009F534A">
        <w:rPr>
          <w:sz w:val="28"/>
          <w:szCs w:val="28"/>
        </w:rPr>
        <w:t>Бугульминский</w:t>
      </w:r>
      <w:r w:rsidRPr="009F534A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B04C47" w:rsidRPr="009F534A" w:rsidP="00CE4595">
      <w:pPr>
        <w:pStyle w:val="BodyTextIndent"/>
        <w:spacing w:after="0"/>
        <w:ind w:right="-261"/>
        <w:jc w:val="both"/>
        <w:rPr>
          <w:sz w:val="28"/>
          <w:szCs w:val="28"/>
        </w:rPr>
      </w:pPr>
      <w:r w:rsidRPr="009F534A">
        <w:rPr>
          <w:sz w:val="28"/>
          <w:szCs w:val="28"/>
        </w:rPr>
        <w:t xml:space="preserve">Мировой судья         подпись          </w:t>
      </w:r>
    </w:p>
    <w:p w:rsidR="00B04C47" w:rsidRPr="009F534A" w:rsidP="00CE4595">
      <w:pPr>
        <w:pStyle w:val="BodyTextIndent"/>
        <w:spacing w:after="0"/>
        <w:ind w:right="-261"/>
        <w:jc w:val="both"/>
        <w:rPr>
          <w:sz w:val="28"/>
          <w:szCs w:val="28"/>
        </w:rPr>
      </w:pPr>
      <w:r w:rsidRPr="009F534A">
        <w:rPr>
          <w:sz w:val="28"/>
          <w:szCs w:val="28"/>
        </w:rPr>
        <w:t>Копия верна:</w:t>
      </w:r>
    </w:p>
    <w:p w:rsidR="00B04C47" w:rsidRPr="009F534A" w:rsidP="00CE4595">
      <w:pPr>
        <w:pStyle w:val="BodyTextIndent"/>
        <w:spacing w:after="0"/>
        <w:ind w:right="-261"/>
        <w:jc w:val="both"/>
        <w:rPr>
          <w:sz w:val="28"/>
          <w:szCs w:val="28"/>
        </w:rPr>
      </w:pPr>
      <w:r w:rsidRPr="009F534A">
        <w:rPr>
          <w:sz w:val="28"/>
          <w:szCs w:val="28"/>
        </w:rPr>
        <w:t xml:space="preserve">Мировой судья                                                                      </w:t>
      </w:r>
      <w:r w:rsidRPr="009F534A">
        <w:rPr>
          <w:sz w:val="28"/>
          <w:szCs w:val="28"/>
        </w:rPr>
        <w:t>Асфандиярова</w:t>
      </w:r>
      <w:r w:rsidRPr="009F534A">
        <w:rPr>
          <w:sz w:val="28"/>
          <w:szCs w:val="28"/>
        </w:rPr>
        <w:t xml:space="preserve"> Л.З.</w:t>
      </w:r>
    </w:p>
    <w:p w:rsidR="00B04C47" w:rsidRPr="009F534A" w:rsidP="00CE4595">
      <w:pPr>
        <w:pStyle w:val="BodyTextIndent"/>
        <w:spacing w:after="0"/>
        <w:ind w:right="-261"/>
        <w:jc w:val="both"/>
        <w:rPr>
          <w:sz w:val="28"/>
          <w:szCs w:val="28"/>
        </w:rPr>
      </w:pPr>
      <w:r w:rsidRPr="009F534A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>нную силу «____»____________2022</w:t>
      </w:r>
      <w:r w:rsidRPr="009F534A">
        <w:rPr>
          <w:sz w:val="28"/>
          <w:szCs w:val="28"/>
        </w:rPr>
        <w:t xml:space="preserve"> года</w:t>
      </w:r>
    </w:p>
    <w:p w:rsidR="00B04C47" w:rsidP="00CE4595">
      <w:pPr>
        <w:pStyle w:val="BodyTextIndent"/>
        <w:spacing w:after="0"/>
        <w:ind w:right="-261"/>
        <w:jc w:val="both"/>
        <w:rPr>
          <w:sz w:val="28"/>
          <w:szCs w:val="28"/>
        </w:rPr>
      </w:pPr>
      <w:r w:rsidRPr="009F534A">
        <w:rPr>
          <w:sz w:val="28"/>
          <w:szCs w:val="28"/>
        </w:rPr>
        <w:t xml:space="preserve">Мировой судья                                                                      </w:t>
      </w:r>
      <w:r w:rsidRPr="009F534A">
        <w:rPr>
          <w:sz w:val="28"/>
          <w:szCs w:val="28"/>
        </w:rPr>
        <w:t>Асфандиярова</w:t>
      </w:r>
      <w:r w:rsidRPr="009F534A">
        <w:rPr>
          <w:sz w:val="28"/>
          <w:szCs w:val="28"/>
        </w:rPr>
        <w:t xml:space="preserve"> Л.З.</w:t>
      </w:r>
    </w:p>
    <w:p w:rsidR="00B04C47" w:rsidRPr="00B8106B" w:rsidP="00CE4595">
      <w:pPr>
        <w:pStyle w:val="BodyTextIndent"/>
        <w:spacing w:before="200"/>
        <w:rPr>
          <w:bCs/>
          <w:sz w:val="28"/>
          <w:szCs w:val="28"/>
        </w:rPr>
      </w:pPr>
      <w:r w:rsidRPr="00B8106B">
        <w:rPr>
          <w:bCs/>
          <w:sz w:val="28"/>
          <w:szCs w:val="28"/>
        </w:rPr>
        <w:t>РЕКВИЗИТЫ ДЛЯ УПЛАТЫ ШТРАФА</w:t>
      </w:r>
    </w:p>
    <w:p w:rsidR="00B04C47" w:rsidRPr="00C602E5" w:rsidP="00CE4595">
      <w:pPr>
        <w:rPr>
          <w:color w:val="000000"/>
          <w:sz w:val="28"/>
          <w:szCs w:val="28"/>
        </w:rPr>
      </w:pPr>
      <w:r w:rsidRPr="00C602E5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B04C47" w:rsidRPr="00C602E5" w:rsidP="00CE4595">
      <w:pPr>
        <w:rPr>
          <w:color w:val="000000"/>
          <w:sz w:val="28"/>
          <w:szCs w:val="28"/>
        </w:rPr>
      </w:pPr>
      <w:r w:rsidRPr="00C602E5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</w:t>
      </w:r>
    </w:p>
    <w:p w:rsidR="00B04C47" w:rsidRPr="00C602E5" w:rsidP="00CE4595">
      <w:pPr>
        <w:rPr>
          <w:color w:val="000000"/>
          <w:sz w:val="28"/>
          <w:szCs w:val="28"/>
        </w:rPr>
      </w:pPr>
      <w:r w:rsidRPr="00C602E5">
        <w:rPr>
          <w:color w:val="000000"/>
          <w:sz w:val="28"/>
          <w:szCs w:val="28"/>
        </w:rPr>
        <w:t xml:space="preserve">БИК 019205400, ИНН 1654003139; КПП 165501001; ОКТМО </w:t>
      </w:r>
      <w:r w:rsidRPr="00C602E5">
        <w:rPr>
          <w:rStyle w:val="label"/>
          <w:sz w:val="28"/>
          <w:szCs w:val="28"/>
        </w:rPr>
        <w:t>92701000001</w:t>
      </w:r>
      <w:r w:rsidRPr="00C602E5">
        <w:rPr>
          <w:color w:val="000000"/>
          <w:sz w:val="28"/>
          <w:szCs w:val="28"/>
        </w:rPr>
        <w:t xml:space="preserve">; </w:t>
      </w:r>
    </w:p>
    <w:p w:rsidR="00B04C47" w:rsidRPr="00712E2C" w:rsidP="00CE4595">
      <w:pPr>
        <w:rPr>
          <w:sz w:val="28"/>
          <w:szCs w:val="28"/>
        </w:rPr>
      </w:pPr>
      <w:r w:rsidRPr="00C602E5">
        <w:rPr>
          <w:color w:val="000000"/>
          <w:sz w:val="28"/>
          <w:szCs w:val="28"/>
        </w:rPr>
        <w:t xml:space="preserve">КБК </w:t>
      </w:r>
      <w:r w:rsidRPr="00C602E5">
        <w:rPr>
          <w:rStyle w:val="label"/>
          <w:sz w:val="28"/>
          <w:szCs w:val="28"/>
        </w:rPr>
        <w:t>73111601203010021140</w:t>
      </w:r>
      <w:r w:rsidRPr="00C602E5">
        <w:rPr>
          <w:color w:val="000000"/>
          <w:sz w:val="28"/>
          <w:szCs w:val="28"/>
        </w:rPr>
        <w:t xml:space="preserve">; </w:t>
      </w:r>
      <w:r w:rsidRPr="00C602E5">
        <w:rPr>
          <w:bCs/>
          <w:sz w:val="28"/>
          <w:szCs w:val="28"/>
        </w:rPr>
        <w:t xml:space="preserve">Идентификатор </w:t>
      </w:r>
      <w:r w:rsidRPr="00C602E5">
        <w:rPr>
          <w:color w:val="000000"/>
          <w:sz w:val="28"/>
          <w:szCs w:val="28"/>
        </w:rPr>
        <w:t>031869090000000002</w:t>
      </w:r>
      <w:r>
        <w:rPr>
          <w:color w:val="000000"/>
          <w:sz w:val="28"/>
          <w:szCs w:val="28"/>
        </w:rPr>
        <w:t>8121732</w:t>
      </w:r>
      <w:r w:rsidRPr="00C602E5">
        <w:rPr>
          <w:color w:val="000000"/>
          <w:sz w:val="28"/>
          <w:szCs w:val="28"/>
        </w:rPr>
        <w:t>.</w:t>
      </w:r>
      <w:r w:rsidRPr="00712E2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B04C47" w:rsidRPr="009F534A" w:rsidP="00CE4595">
      <w:pPr>
        <w:pStyle w:val="BodyTextIndent"/>
        <w:spacing w:after="0"/>
        <w:ind w:right="-261"/>
        <w:jc w:val="both"/>
        <w:rPr>
          <w:sz w:val="28"/>
          <w:szCs w:val="28"/>
        </w:rPr>
      </w:pPr>
    </w:p>
    <w:p w:rsidR="00B04C47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                                                                       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36DF0"/>
    <w:rsid w:val="00051631"/>
    <w:rsid w:val="00057CB0"/>
    <w:rsid w:val="00076A3D"/>
    <w:rsid w:val="000835FC"/>
    <w:rsid w:val="00084376"/>
    <w:rsid w:val="000851C3"/>
    <w:rsid w:val="000956E7"/>
    <w:rsid w:val="0009646A"/>
    <w:rsid w:val="00097CB4"/>
    <w:rsid w:val="000A7C29"/>
    <w:rsid w:val="000B275E"/>
    <w:rsid w:val="000C0ED6"/>
    <w:rsid w:val="000C2F6B"/>
    <w:rsid w:val="000C7FDF"/>
    <w:rsid w:val="000E0B37"/>
    <w:rsid w:val="000E34EA"/>
    <w:rsid w:val="000E38A9"/>
    <w:rsid w:val="000F0B77"/>
    <w:rsid w:val="000F412A"/>
    <w:rsid w:val="000F5B89"/>
    <w:rsid w:val="000F62B7"/>
    <w:rsid w:val="001110BE"/>
    <w:rsid w:val="001177D8"/>
    <w:rsid w:val="0012101F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D267C"/>
    <w:rsid w:val="001E7059"/>
    <w:rsid w:val="001F5179"/>
    <w:rsid w:val="001F5920"/>
    <w:rsid w:val="002023C0"/>
    <w:rsid w:val="002070B9"/>
    <w:rsid w:val="00225829"/>
    <w:rsid w:val="00226A60"/>
    <w:rsid w:val="00227A15"/>
    <w:rsid w:val="00230AEF"/>
    <w:rsid w:val="00235857"/>
    <w:rsid w:val="0024263A"/>
    <w:rsid w:val="002447B5"/>
    <w:rsid w:val="00252028"/>
    <w:rsid w:val="002762B5"/>
    <w:rsid w:val="00292B81"/>
    <w:rsid w:val="002943D5"/>
    <w:rsid w:val="002A2733"/>
    <w:rsid w:val="002A56FB"/>
    <w:rsid w:val="002A748B"/>
    <w:rsid w:val="002D5A59"/>
    <w:rsid w:val="002D5EA4"/>
    <w:rsid w:val="002D6AD8"/>
    <w:rsid w:val="002E0B63"/>
    <w:rsid w:val="002E1F06"/>
    <w:rsid w:val="002F028B"/>
    <w:rsid w:val="002F5923"/>
    <w:rsid w:val="00300594"/>
    <w:rsid w:val="00300D17"/>
    <w:rsid w:val="00310A0B"/>
    <w:rsid w:val="00317285"/>
    <w:rsid w:val="003203CA"/>
    <w:rsid w:val="0032319A"/>
    <w:rsid w:val="00323C0A"/>
    <w:rsid w:val="00325708"/>
    <w:rsid w:val="003437E3"/>
    <w:rsid w:val="0035507F"/>
    <w:rsid w:val="0036062F"/>
    <w:rsid w:val="00360981"/>
    <w:rsid w:val="00366A70"/>
    <w:rsid w:val="0036768D"/>
    <w:rsid w:val="00376D78"/>
    <w:rsid w:val="003A32B6"/>
    <w:rsid w:val="003A4403"/>
    <w:rsid w:val="003B4F1E"/>
    <w:rsid w:val="003B7699"/>
    <w:rsid w:val="003C0370"/>
    <w:rsid w:val="003C5F39"/>
    <w:rsid w:val="003C6B7C"/>
    <w:rsid w:val="003D34C1"/>
    <w:rsid w:val="003D3D39"/>
    <w:rsid w:val="003D3E52"/>
    <w:rsid w:val="003D5133"/>
    <w:rsid w:val="003D76BC"/>
    <w:rsid w:val="003F6EEA"/>
    <w:rsid w:val="00401BF3"/>
    <w:rsid w:val="00406782"/>
    <w:rsid w:val="00410DE4"/>
    <w:rsid w:val="0042496C"/>
    <w:rsid w:val="00434E1F"/>
    <w:rsid w:val="004374AD"/>
    <w:rsid w:val="00446A1D"/>
    <w:rsid w:val="00452633"/>
    <w:rsid w:val="00460EA1"/>
    <w:rsid w:val="00475891"/>
    <w:rsid w:val="00475BF1"/>
    <w:rsid w:val="00480662"/>
    <w:rsid w:val="00480AA8"/>
    <w:rsid w:val="0048437B"/>
    <w:rsid w:val="00485DB4"/>
    <w:rsid w:val="00487C85"/>
    <w:rsid w:val="004909C0"/>
    <w:rsid w:val="004A4452"/>
    <w:rsid w:val="004D1E76"/>
    <w:rsid w:val="004D22D6"/>
    <w:rsid w:val="004D4522"/>
    <w:rsid w:val="004D4FF6"/>
    <w:rsid w:val="004D6A71"/>
    <w:rsid w:val="004F2588"/>
    <w:rsid w:val="004F2931"/>
    <w:rsid w:val="004F68E4"/>
    <w:rsid w:val="00506607"/>
    <w:rsid w:val="005164C0"/>
    <w:rsid w:val="005205E5"/>
    <w:rsid w:val="0052577C"/>
    <w:rsid w:val="00550B43"/>
    <w:rsid w:val="00555A6E"/>
    <w:rsid w:val="00557A54"/>
    <w:rsid w:val="0056549E"/>
    <w:rsid w:val="00575512"/>
    <w:rsid w:val="005807B1"/>
    <w:rsid w:val="00583244"/>
    <w:rsid w:val="00586BBB"/>
    <w:rsid w:val="005B1C93"/>
    <w:rsid w:val="005B2824"/>
    <w:rsid w:val="005B35CE"/>
    <w:rsid w:val="005C0F1B"/>
    <w:rsid w:val="005D04EA"/>
    <w:rsid w:val="005E1822"/>
    <w:rsid w:val="005E77E2"/>
    <w:rsid w:val="005F2B5C"/>
    <w:rsid w:val="005F3521"/>
    <w:rsid w:val="005F5748"/>
    <w:rsid w:val="00603BC2"/>
    <w:rsid w:val="00604A67"/>
    <w:rsid w:val="006114A9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87"/>
    <w:rsid w:val="00692D96"/>
    <w:rsid w:val="0069317B"/>
    <w:rsid w:val="006A13D5"/>
    <w:rsid w:val="006A3708"/>
    <w:rsid w:val="006C25A0"/>
    <w:rsid w:val="006C25D5"/>
    <w:rsid w:val="006E04FC"/>
    <w:rsid w:val="006F3587"/>
    <w:rsid w:val="006F3746"/>
    <w:rsid w:val="00701EC1"/>
    <w:rsid w:val="0071124D"/>
    <w:rsid w:val="00712E2C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4774"/>
    <w:rsid w:val="00762DEC"/>
    <w:rsid w:val="00766BBD"/>
    <w:rsid w:val="0077192E"/>
    <w:rsid w:val="00782F37"/>
    <w:rsid w:val="00793D29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D41D6"/>
    <w:rsid w:val="008E0B1E"/>
    <w:rsid w:val="008E67E9"/>
    <w:rsid w:val="008F5075"/>
    <w:rsid w:val="00900764"/>
    <w:rsid w:val="00901321"/>
    <w:rsid w:val="009041AC"/>
    <w:rsid w:val="009111E3"/>
    <w:rsid w:val="00925374"/>
    <w:rsid w:val="00931CB9"/>
    <w:rsid w:val="00933726"/>
    <w:rsid w:val="00936F4C"/>
    <w:rsid w:val="00946004"/>
    <w:rsid w:val="00960146"/>
    <w:rsid w:val="00974476"/>
    <w:rsid w:val="00984A33"/>
    <w:rsid w:val="00986D8F"/>
    <w:rsid w:val="009A037D"/>
    <w:rsid w:val="009B7E9A"/>
    <w:rsid w:val="009C09B7"/>
    <w:rsid w:val="009C1BEE"/>
    <w:rsid w:val="009C297E"/>
    <w:rsid w:val="009C4A4D"/>
    <w:rsid w:val="009D667C"/>
    <w:rsid w:val="009E0C48"/>
    <w:rsid w:val="009E7970"/>
    <w:rsid w:val="009F08BB"/>
    <w:rsid w:val="009F534A"/>
    <w:rsid w:val="009F7161"/>
    <w:rsid w:val="00A00E9A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529AD"/>
    <w:rsid w:val="00A7014D"/>
    <w:rsid w:val="00A72246"/>
    <w:rsid w:val="00A83C69"/>
    <w:rsid w:val="00AC27CC"/>
    <w:rsid w:val="00AC37F1"/>
    <w:rsid w:val="00AC61E8"/>
    <w:rsid w:val="00AC66E8"/>
    <w:rsid w:val="00AD1ADE"/>
    <w:rsid w:val="00AD4304"/>
    <w:rsid w:val="00AD6296"/>
    <w:rsid w:val="00AE048E"/>
    <w:rsid w:val="00AF2D17"/>
    <w:rsid w:val="00AF490D"/>
    <w:rsid w:val="00B00215"/>
    <w:rsid w:val="00B01EB8"/>
    <w:rsid w:val="00B04C47"/>
    <w:rsid w:val="00B065ED"/>
    <w:rsid w:val="00B110F2"/>
    <w:rsid w:val="00B12409"/>
    <w:rsid w:val="00B203B8"/>
    <w:rsid w:val="00B41BD1"/>
    <w:rsid w:val="00B435E3"/>
    <w:rsid w:val="00B47CE9"/>
    <w:rsid w:val="00B51573"/>
    <w:rsid w:val="00B57197"/>
    <w:rsid w:val="00B60050"/>
    <w:rsid w:val="00B66D37"/>
    <w:rsid w:val="00B71E16"/>
    <w:rsid w:val="00B8106B"/>
    <w:rsid w:val="00B913E6"/>
    <w:rsid w:val="00B958B4"/>
    <w:rsid w:val="00BA1F17"/>
    <w:rsid w:val="00BA6344"/>
    <w:rsid w:val="00BB6BE4"/>
    <w:rsid w:val="00BD2176"/>
    <w:rsid w:val="00BF281F"/>
    <w:rsid w:val="00BF34A6"/>
    <w:rsid w:val="00BF5331"/>
    <w:rsid w:val="00C21423"/>
    <w:rsid w:val="00C232A1"/>
    <w:rsid w:val="00C2502E"/>
    <w:rsid w:val="00C25B61"/>
    <w:rsid w:val="00C419B9"/>
    <w:rsid w:val="00C602E5"/>
    <w:rsid w:val="00C62C85"/>
    <w:rsid w:val="00C65304"/>
    <w:rsid w:val="00C67B3C"/>
    <w:rsid w:val="00C74148"/>
    <w:rsid w:val="00C74DB8"/>
    <w:rsid w:val="00C96ABF"/>
    <w:rsid w:val="00CB0609"/>
    <w:rsid w:val="00CB3D8F"/>
    <w:rsid w:val="00CB40BA"/>
    <w:rsid w:val="00CB760A"/>
    <w:rsid w:val="00CE23E3"/>
    <w:rsid w:val="00CE4595"/>
    <w:rsid w:val="00D02D10"/>
    <w:rsid w:val="00D04C6A"/>
    <w:rsid w:val="00D0770F"/>
    <w:rsid w:val="00D26E17"/>
    <w:rsid w:val="00D3494E"/>
    <w:rsid w:val="00D408FB"/>
    <w:rsid w:val="00D40AF4"/>
    <w:rsid w:val="00D46307"/>
    <w:rsid w:val="00D5288D"/>
    <w:rsid w:val="00D61470"/>
    <w:rsid w:val="00D62B9F"/>
    <w:rsid w:val="00D6365D"/>
    <w:rsid w:val="00D70BA8"/>
    <w:rsid w:val="00D842DE"/>
    <w:rsid w:val="00D96D0E"/>
    <w:rsid w:val="00DC3AB5"/>
    <w:rsid w:val="00DC5BE9"/>
    <w:rsid w:val="00DD3F01"/>
    <w:rsid w:val="00DD62A1"/>
    <w:rsid w:val="00DD6329"/>
    <w:rsid w:val="00DD76A2"/>
    <w:rsid w:val="00DD7AF7"/>
    <w:rsid w:val="00DF22B5"/>
    <w:rsid w:val="00DF4250"/>
    <w:rsid w:val="00E06168"/>
    <w:rsid w:val="00E06F2E"/>
    <w:rsid w:val="00E111BB"/>
    <w:rsid w:val="00E1246B"/>
    <w:rsid w:val="00E15435"/>
    <w:rsid w:val="00E220A3"/>
    <w:rsid w:val="00E23916"/>
    <w:rsid w:val="00E26BAF"/>
    <w:rsid w:val="00E340E1"/>
    <w:rsid w:val="00E3434E"/>
    <w:rsid w:val="00E36C94"/>
    <w:rsid w:val="00E448AF"/>
    <w:rsid w:val="00E51292"/>
    <w:rsid w:val="00E534EF"/>
    <w:rsid w:val="00E611BD"/>
    <w:rsid w:val="00E62449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D7B16"/>
    <w:rsid w:val="00EE1530"/>
    <w:rsid w:val="00EE194C"/>
    <w:rsid w:val="00EF015C"/>
    <w:rsid w:val="00EF0718"/>
    <w:rsid w:val="00EF669C"/>
    <w:rsid w:val="00F01014"/>
    <w:rsid w:val="00F14B8D"/>
    <w:rsid w:val="00F20334"/>
    <w:rsid w:val="00F20AC9"/>
    <w:rsid w:val="00F22234"/>
    <w:rsid w:val="00F3661E"/>
    <w:rsid w:val="00F37E64"/>
    <w:rsid w:val="00F4751B"/>
    <w:rsid w:val="00F476DC"/>
    <w:rsid w:val="00F5519D"/>
    <w:rsid w:val="00F71216"/>
    <w:rsid w:val="00F7588F"/>
    <w:rsid w:val="00F77D1B"/>
    <w:rsid w:val="00F87A58"/>
    <w:rsid w:val="00F933CA"/>
    <w:rsid w:val="00FB1D28"/>
    <w:rsid w:val="00FE5A59"/>
    <w:rsid w:val="00FE69B2"/>
    <w:rsid w:val="00FE7316"/>
    <w:rsid w:val="00FF1BFC"/>
    <w:rsid w:val="00FF34B1"/>
    <w:rsid w:val="00FF6B80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uiPriority w:val="99"/>
    <w:rsid w:val="00CE45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