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0099" w:rsidRPr="002131B3" w:rsidP="00173754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 w:rsidRPr="002131B3">
        <w:rPr>
          <w:sz w:val="24"/>
          <w:szCs w:val="24"/>
        </w:rPr>
        <w:t xml:space="preserve">Дело №5-232/2022                                                 </w:t>
      </w:r>
    </w:p>
    <w:p w:rsidR="008F0099" w:rsidP="00173754">
      <w:pPr>
        <w:jc w:val="right"/>
        <w:rPr>
          <w:rFonts w:ascii="Times New Roman CYR" w:hAnsi="Times New Roman CYR" w:cs="Times New Roman CYR"/>
          <w:bCs/>
          <w:sz w:val="27"/>
          <w:szCs w:val="27"/>
        </w:rPr>
      </w:pPr>
      <w:r w:rsidRPr="002131B3">
        <w:rPr>
          <w:sz w:val="24"/>
          <w:szCs w:val="24"/>
        </w:rPr>
        <w:t xml:space="preserve">                                            УИД 16 </w:t>
      </w:r>
      <w:r w:rsidRPr="002131B3">
        <w:rPr>
          <w:sz w:val="24"/>
          <w:szCs w:val="24"/>
          <w:lang w:val="en-US"/>
        </w:rPr>
        <w:t>ms</w:t>
      </w:r>
      <w:r w:rsidRPr="002131B3">
        <w:rPr>
          <w:sz w:val="24"/>
          <w:szCs w:val="24"/>
        </w:rPr>
        <w:t xml:space="preserve"> 0095-01-2022-001269-48</w:t>
      </w:r>
      <w:r>
        <w:rPr>
          <w:rFonts w:ascii="Times New Roman CYR" w:hAnsi="Times New Roman CYR" w:cs="Times New Roman CYR"/>
          <w:bCs/>
          <w:sz w:val="27"/>
          <w:szCs w:val="27"/>
        </w:rPr>
        <w:tab/>
      </w:r>
    </w:p>
    <w:p w:rsidR="008F0099" w:rsidP="00173754">
      <w:pPr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8F0099" w:rsidP="00173754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ПОСТАНОВЛЕНИЕ</w:t>
      </w:r>
    </w:p>
    <w:p w:rsidR="008F0099" w:rsidP="00173754">
      <w:pPr>
        <w:spacing w:before="200" w:after="2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15 апреля 2022 года        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8F0099" w:rsidP="009C410C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Бадыкшановой</w:t>
      </w:r>
      <w:r>
        <w:rPr>
          <w:sz w:val="28"/>
          <w:szCs w:val="28"/>
        </w:rPr>
        <w:t xml:space="preserve"> Л.Т.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ул. Ленина, д. 18 А, рассмотрев материалы дела об административном правонарушении, предусмотренном частью 1 статьи 7.27 Кодекса РФ об административных правонарушениях, в отношении Чернова </w:t>
      </w:r>
      <w:r w:rsidR="000B5E33">
        <w:rPr>
          <w:sz w:val="28"/>
          <w:szCs w:val="28"/>
        </w:rPr>
        <w:t>С.А., *****</w:t>
      </w:r>
      <w:r>
        <w:rPr>
          <w:sz w:val="28"/>
          <w:szCs w:val="28"/>
        </w:rPr>
        <w:t>,</w:t>
      </w:r>
    </w:p>
    <w:p w:rsidR="008F0099" w:rsidP="00173754">
      <w:pPr>
        <w:spacing w:before="20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r>
        <w:rPr>
          <w:bCs/>
          <w:sz w:val="28"/>
          <w:szCs w:val="28"/>
        </w:rPr>
        <w:t xml:space="preserve"> :</w:t>
      </w:r>
    </w:p>
    <w:p w:rsidR="008F0099" w:rsidP="002D0E8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13 апреля 2022 года, в 17 часов 40 минут, Чернов С.А., находясь  в  магазине «</w:t>
      </w:r>
      <w:r w:rsidRPr="000B5E33" w:rsidR="000B5E33">
        <w:rPr>
          <w:sz w:val="28"/>
          <w:szCs w:val="28"/>
        </w:rPr>
        <w:t>*****</w:t>
      </w:r>
      <w:r>
        <w:rPr>
          <w:sz w:val="28"/>
          <w:szCs w:val="28"/>
        </w:rPr>
        <w:t xml:space="preserve">», расположенном по адресу: </w:t>
      </w:r>
      <w:r w:rsidRPr="000B5E33" w:rsidR="000B5E33">
        <w:rPr>
          <w:sz w:val="28"/>
          <w:szCs w:val="28"/>
        </w:rPr>
        <w:t>*****</w:t>
      </w:r>
      <w:r>
        <w:rPr>
          <w:sz w:val="28"/>
          <w:szCs w:val="28"/>
        </w:rPr>
        <w:t>, совершил хищение напитка пивного «</w:t>
      </w:r>
      <w:r>
        <w:rPr>
          <w:sz w:val="28"/>
          <w:szCs w:val="28"/>
        </w:rPr>
        <w:t>Miller</w:t>
      </w:r>
      <w:r>
        <w:rPr>
          <w:sz w:val="28"/>
          <w:szCs w:val="28"/>
        </w:rPr>
        <w:t>», в количестве одной штуки, стоимостью 39 руб. 70 коп., пресервы сельдь филе кусочки «Подкопченные в масле», в количестве двух банок, стоимостью 50 руб.41 коп. за одну штуку, всего на общую сумму 100 руб. 82 коп., причинив</w:t>
      </w:r>
      <w:r>
        <w:rPr>
          <w:sz w:val="28"/>
          <w:szCs w:val="28"/>
        </w:rPr>
        <w:t xml:space="preserve"> ООО «</w:t>
      </w:r>
      <w:r w:rsidRPr="000B5E33" w:rsidR="000B5E33">
        <w:rPr>
          <w:sz w:val="28"/>
          <w:szCs w:val="28"/>
        </w:rPr>
        <w:t>*****</w:t>
      </w:r>
      <w:r>
        <w:rPr>
          <w:sz w:val="28"/>
          <w:szCs w:val="28"/>
        </w:rPr>
        <w:t xml:space="preserve"> материальный ущерб на общую сумму 140 руб. 52 коп. </w:t>
      </w:r>
    </w:p>
    <w:p w:rsidR="008F0099" w:rsidP="002D0E8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Чернов С.А. вину в совершении правонарушения признал полностью, в содеянном раскаялся. </w:t>
      </w:r>
    </w:p>
    <w:p w:rsidR="008F0099" w:rsidP="002D0E8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0B5E33">
        <w:rPr>
          <w:sz w:val="28"/>
          <w:szCs w:val="28"/>
        </w:rPr>
        <w:t>О</w:t>
      </w:r>
      <w:r>
        <w:rPr>
          <w:sz w:val="28"/>
          <w:szCs w:val="28"/>
        </w:rPr>
        <w:t xml:space="preserve">. в судебное заседание не явилась, о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надлежаще, представила суду заявление, в котором просила дело рассмотреть без своего участия. </w:t>
      </w:r>
    </w:p>
    <w:p w:rsidR="008F0099" w:rsidP="002D0E8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 изучив письменные материалы дела, мировой судья считает, что действия Чернова С.А. образуют состав административного правонарушения, предусмотренного частью 1 статьи 7.27 КоАП РФ.</w:t>
      </w:r>
    </w:p>
    <w:p w:rsidR="008F0099" w:rsidP="002D0E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части 1 статьи 7.27 КоАП РФ </w:t>
      </w:r>
      <w:r>
        <w:rPr>
          <w:sz w:val="28"/>
          <w:szCs w:val="28"/>
          <w:lang w:eastAsia="en-US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5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158</w:t>
        </w:r>
      </w:hyperlink>
      <w:r>
        <w:rPr>
          <w:sz w:val="28"/>
          <w:szCs w:val="28"/>
          <w:lang w:eastAsia="en-US"/>
        </w:rPr>
        <w:t xml:space="preserve">, статьей 158.1, </w:t>
      </w:r>
      <w:hyperlink r:id="rId7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8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9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</w:t>
        </w:r>
      </w:hyperlink>
      <w:r>
        <w:rPr>
          <w:sz w:val="28"/>
          <w:szCs w:val="28"/>
          <w:lang w:eastAsia="en-US"/>
        </w:rPr>
        <w:t xml:space="preserve">, </w:t>
      </w:r>
      <w:hyperlink r:id="rId10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1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2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159.1</w:t>
        </w:r>
      </w:hyperlink>
      <w:r>
        <w:rPr>
          <w:sz w:val="28"/>
          <w:szCs w:val="28"/>
          <w:lang w:eastAsia="en-US"/>
        </w:rPr>
        <w:t xml:space="preserve">, </w:t>
      </w:r>
      <w:hyperlink r:id="rId13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hyperlink r:id="rId14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5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159.2</w:t>
        </w:r>
      </w:hyperlink>
      <w:r>
        <w:rPr>
          <w:sz w:val="28"/>
          <w:szCs w:val="28"/>
          <w:lang w:eastAsia="en-US"/>
        </w:rPr>
        <w:t xml:space="preserve">, </w:t>
      </w:r>
      <w:hyperlink r:id="rId16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17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18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159.3</w:t>
        </w:r>
      </w:hyperlink>
      <w:r>
        <w:rPr>
          <w:sz w:val="28"/>
          <w:szCs w:val="28"/>
          <w:lang w:eastAsia="en-US"/>
        </w:rPr>
        <w:t xml:space="preserve">, </w:t>
      </w:r>
      <w:hyperlink r:id="rId19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0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1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159.5</w:t>
        </w:r>
      </w:hyperlink>
      <w:r>
        <w:rPr>
          <w:sz w:val="28"/>
          <w:szCs w:val="28"/>
          <w:lang w:eastAsia="en-US"/>
        </w:rPr>
        <w:t xml:space="preserve">, </w:t>
      </w:r>
      <w:hyperlink r:id="rId22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, </w:t>
      </w:r>
      <w:hyperlink r:id="rId23" w:history="1">
        <w:r>
          <w:rPr>
            <w:rStyle w:val="Hyperlink"/>
            <w:sz w:val="28"/>
            <w:szCs w:val="28"/>
            <w:u w:val="none"/>
            <w:lang w:eastAsia="en-US"/>
          </w:rPr>
          <w:t>третьей</w:t>
        </w:r>
      </w:hyperlink>
      <w:r>
        <w:rPr>
          <w:sz w:val="28"/>
          <w:szCs w:val="28"/>
          <w:lang w:eastAsia="en-US"/>
        </w:rPr>
        <w:t xml:space="preserve"> и </w:t>
      </w:r>
      <w:hyperlink r:id="rId24" w:history="1">
        <w:r>
          <w:rPr>
            <w:rStyle w:val="Hyperlink"/>
            <w:sz w:val="28"/>
            <w:szCs w:val="28"/>
            <w:u w:val="none"/>
            <w:lang w:eastAsia="en-US"/>
          </w:rPr>
          <w:t>четвертой статьи 159.6</w:t>
        </w:r>
      </w:hyperlink>
      <w:r>
        <w:rPr>
          <w:sz w:val="28"/>
          <w:szCs w:val="28"/>
          <w:lang w:eastAsia="en-US"/>
        </w:rPr>
        <w:t xml:space="preserve"> и </w:t>
      </w:r>
      <w:hyperlink r:id="rId25" w:history="1">
        <w:r>
          <w:rPr>
            <w:rStyle w:val="Hyperlink"/>
            <w:sz w:val="28"/>
            <w:szCs w:val="28"/>
            <w:u w:val="none"/>
            <w:lang w:eastAsia="en-US"/>
          </w:rPr>
          <w:t>частями второй</w:t>
        </w:r>
      </w:hyperlink>
      <w:r>
        <w:rPr>
          <w:sz w:val="28"/>
          <w:szCs w:val="28"/>
          <w:lang w:eastAsia="en-US"/>
        </w:rPr>
        <w:t xml:space="preserve"> и </w:t>
      </w:r>
      <w:hyperlink r:id="rId26" w:history="1">
        <w:r>
          <w:rPr>
            <w:rStyle w:val="Hyperlink"/>
            <w:sz w:val="28"/>
            <w:szCs w:val="28"/>
            <w:u w:val="none"/>
            <w:lang w:eastAsia="en-US"/>
          </w:rPr>
          <w:t>третьей статьи 160</w:t>
        </w:r>
      </w:hyperlink>
      <w:r>
        <w:rPr>
          <w:sz w:val="28"/>
          <w:szCs w:val="28"/>
          <w:lang w:eastAsia="en-US"/>
        </w:rPr>
        <w:t xml:space="preserve"> Уголовного кодекса Российской Федерации,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0099" w:rsidP="002D0E8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 xml:space="preserve">Вина Чернова С.А. доказывается его собственным пояснением, а также письменными материалами дела, а именно: протоколом об административном </w:t>
      </w:r>
      <w:r>
        <w:rPr>
          <w:sz w:val="28"/>
          <w:szCs w:val="28"/>
        </w:rPr>
        <w:t>правонарушении №</w:t>
      </w:r>
      <w:r w:rsidRPr="000B5E33" w:rsidR="000B5E33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13 апреля 2022 года; заявлением и объяс</w:t>
      </w:r>
      <w:r w:rsidR="000B5E33">
        <w:rPr>
          <w:sz w:val="28"/>
          <w:szCs w:val="28"/>
        </w:rPr>
        <w:t>нением директора магазин</w:t>
      </w:r>
      <w:r w:rsidR="000B5E33">
        <w:rPr>
          <w:sz w:val="28"/>
          <w:szCs w:val="28"/>
        </w:rPr>
        <w:t>а ООО</w:t>
      </w:r>
      <w:r w:rsidR="000B5E33">
        <w:rPr>
          <w:sz w:val="28"/>
          <w:szCs w:val="28"/>
        </w:rPr>
        <w:t xml:space="preserve"> «</w:t>
      </w:r>
      <w:r w:rsidRPr="000B5E33" w:rsidR="000B5E33">
        <w:rPr>
          <w:sz w:val="28"/>
          <w:szCs w:val="28"/>
        </w:rPr>
        <w:t>*****</w:t>
      </w:r>
      <w:r>
        <w:rPr>
          <w:sz w:val="28"/>
          <w:szCs w:val="28"/>
        </w:rPr>
        <w:t xml:space="preserve">» </w:t>
      </w:r>
      <w:r w:rsidR="000B5E33">
        <w:rPr>
          <w:sz w:val="28"/>
          <w:szCs w:val="28"/>
        </w:rPr>
        <w:t>О</w:t>
      </w:r>
      <w:r>
        <w:rPr>
          <w:sz w:val="28"/>
          <w:szCs w:val="28"/>
        </w:rPr>
        <w:t xml:space="preserve">.; актом ревизии; распиской;  справкой о стоимости похищенного товара; товарно-транспортной накладной; видеозаписью, копией доверенности и другими материалами дела. </w:t>
      </w:r>
    </w:p>
    <w:p w:rsidR="008F0099" w:rsidP="002D0E82">
      <w:pPr>
        <w:pStyle w:val="BodyTextIndent2"/>
        <w:ind w:firstLine="624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8F0099" w:rsidP="002D0E82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Чернова С.А., мировой судья учитывает признание им своей вины, раскаяние в содеянном, состояние его здоровья (является инвалидом 3 группы) и здоровья его близких родственников.       </w:t>
      </w:r>
    </w:p>
    <w:p w:rsidR="008F0099" w:rsidP="002D0E82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наказание Чернова С.А., судом не установлено.</w:t>
      </w:r>
    </w:p>
    <w:p w:rsidR="008F0099" w:rsidP="002D0E82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характера совершенного правонарушения, стоимости похищенного имущества, личности правонарушителя, его состояния здоровья и имущественного положения, мировой судья считает необходимым назначить Чернову С.А. наказание в виде административного штрафа. </w:t>
      </w:r>
    </w:p>
    <w:p w:rsidR="008F0099" w:rsidP="002D0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29.9. и 29.10. КоАП РФ, мировой судья</w:t>
      </w:r>
    </w:p>
    <w:p w:rsidR="008F0099" w:rsidP="002D0E8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8F0099" w:rsidP="002D0E82">
      <w:pPr>
        <w:ind w:right="9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Чернова </w:t>
      </w:r>
      <w:r w:rsidR="000B5E33">
        <w:rPr>
          <w:sz w:val="28"/>
          <w:szCs w:val="28"/>
        </w:rPr>
        <w:t>С.А.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РФ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8F0099" w:rsidP="002D0E82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099" w:rsidP="002D0E82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8F0099" w:rsidP="002D0E82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0099" w:rsidP="002D0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</w:t>
      </w:r>
    </w:p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«____»____________2022 года.</w:t>
      </w:r>
    </w:p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</w:p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</w:p>
    <w:p w:rsidR="008F0099" w:rsidRPr="00280077" w:rsidP="002D0E82">
      <w:pPr>
        <w:pStyle w:val="BodyTextIndent"/>
        <w:spacing w:before="200"/>
        <w:rPr>
          <w:bCs/>
          <w:sz w:val="22"/>
          <w:szCs w:val="22"/>
        </w:rPr>
      </w:pPr>
      <w:r w:rsidRPr="00280077">
        <w:rPr>
          <w:bCs/>
          <w:sz w:val="22"/>
          <w:szCs w:val="22"/>
        </w:rPr>
        <w:t>РЕКВИЗИТЫ ДЛЯ УПЛАТЫ ШТРАФА</w:t>
      </w:r>
    </w:p>
    <w:p w:rsidR="008F0099" w:rsidRPr="00280077" w:rsidP="002D0E82">
      <w:pPr>
        <w:rPr>
          <w:color w:val="000000"/>
          <w:sz w:val="24"/>
          <w:szCs w:val="24"/>
        </w:rPr>
      </w:pPr>
      <w:r w:rsidRPr="00280077">
        <w:rPr>
          <w:color w:val="000000"/>
          <w:sz w:val="24"/>
          <w:szCs w:val="24"/>
        </w:rPr>
        <w:t xml:space="preserve">Получатель УФК по РТ (Министерство юстиции Республики Татарстан) </w:t>
      </w:r>
    </w:p>
    <w:p w:rsidR="008F0099" w:rsidRPr="00280077" w:rsidP="002D0E82">
      <w:pPr>
        <w:rPr>
          <w:color w:val="000000"/>
          <w:sz w:val="24"/>
          <w:szCs w:val="24"/>
        </w:rPr>
      </w:pPr>
      <w:r w:rsidRPr="00280077">
        <w:rPr>
          <w:color w:val="000000"/>
          <w:sz w:val="24"/>
          <w:szCs w:val="24"/>
        </w:rPr>
        <w:t xml:space="preserve">счет: 03100643000000011100, в Отделение - НБ Республика Татарстан Банка России; </w:t>
      </w:r>
    </w:p>
    <w:p w:rsidR="008F0099" w:rsidRPr="00280077" w:rsidP="002D0E82">
      <w:pPr>
        <w:rPr>
          <w:color w:val="000000"/>
          <w:sz w:val="24"/>
          <w:szCs w:val="24"/>
        </w:rPr>
      </w:pPr>
      <w:r w:rsidRPr="00280077">
        <w:rPr>
          <w:color w:val="000000"/>
          <w:sz w:val="24"/>
          <w:szCs w:val="24"/>
        </w:rPr>
        <w:t xml:space="preserve">БИК 019205400, ИНН 1654003139; КПП 165501001; ОКТМО </w:t>
      </w:r>
      <w:r w:rsidRPr="00280077">
        <w:rPr>
          <w:rStyle w:val="label"/>
          <w:sz w:val="24"/>
          <w:szCs w:val="24"/>
        </w:rPr>
        <w:t>92701000001</w:t>
      </w:r>
      <w:r w:rsidRPr="00280077">
        <w:rPr>
          <w:color w:val="000000"/>
          <w:sz w:val="24"/>
          <w:szCs w:val="24"/>
        </w:rPr>
        <w:t xml:space="preserve">; </w:t>
      </w:r>
    </w:p>
    <w:p w:rsidR="008F0099" w:rsidP="002D0E82">
      <w:pPr>
        <w:rPr>
          <w:sz w:val="24"/>
          <w:szCs w:val="24"/>
        </w:rPr>
      </w:pPr>
      <w:r w:rsidRPr="00280077">
        <w:rPr>
          <w:color w:val="000000"/>
          <w:sz w:val="24"/>
          <w:szCs w:val="24"/>
        </w:rPr>
        <w:t xml:space="preserve">КБК </w:t>
      </w:r>
      <w:r w:rsidRPr="00280077">
        <w:rPr>
          <w:rStyle w:val="label"/>
          <w:sz w:val="24"/>
          <w:szCs w:val="24"/>
        </w:rPr>
        <w:t>73111601073010027140</w:t>
      </w:r>
      <w:r w:rsidRPr="00280077">
        <w:rPr>
          <w:color w:val="000000"/>
          <w:sz w:val="24"/>
          <w:szCs w:val="24"/>
        </w:rPr>
        <w:t xml:space="preserve">; </w:t>
      </w:r>
      <w:r w:rsidRPr="00280077">
        <w:rPr>
          <w:bCs/>
          <w:sz w:val="24"/>
          <w:szCs w:val="24"/>
        </w:rPr>
        <w:t xml:space="preserve">Идентификатор </w:t>
      </w:r>
      <w:r w:rsidRPr="00280077">
        <w:rPr>
          <w:color w:val="000000"/>
          <w:sz w:val="24"/>
          <w:szCs w:val="24"/>
          <w:shd w:val="clear" w:color="auto" w:fill="FFFFFF"/>
        </w:rPr>
        <w:t>0318690900000000027</w:t>
      </w:r>
      <w:r>
        <w:rPr>
          <w:color w:val="000000"/>
          <w:sz w:val="24"/>
          <w:szCs w:val="24"/>
          <w:shd w:val="clear" w:color="auto" w:fill="FFFFFF"/>
        </w:rPr>
        <w:t>988718</w:t>
      </w:r>
      <w:r w:rsidRPr="00280077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F0099" w:rsidP="002D0E82"/>
    <w:p w:rsidR="008F0099" w:rsidP="002D0E82">
      <w:pPr>
        <w:pStyle w:val="BodyTextIndent"/>
        <w:spacing w:after="0"/>
        <w:jc w:val="both"/>
        <w:rPr>
          <w:sz w:val="28"/>
          <w:szCs w:val="28"/>
        </w:rPr>
      </w:pPr>
    </w:p>
    <w:p w:rsidR="008F0099" w:rsidP="002D0E82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099" w:rsidP="002D0E82">
      <w:pPr>
        <w:ind w:firstLine="624"/>
        <w:jc w:val="both"/>
        <w:rPr>
          <w:sz w:val="28"/>
          <w:szCs w:val="28"/>
        </w:rPr>
      </w:pPr>
    </w:p>
    <w:sectPr w:rsidSect="0017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6"/>
    <w:rsid w:val="000024D1"/>
    <w:rsid w:val="00010CC3"/>
    <w:rsid w:val="000141D4"/>
    <w:rsid w:val="00037812"/>
    <w:rsid w:val="000B5E33"/>
    <w:rsid w:val="000C088E"/>
    <w:rsid w:val="000D19DB"/>
    <w:rsid w:val="000E221D"/>
    <w:rsid w:val="000F091F"/>
    <w:rsid w:val="000F34DC"/>
    <w:rsid w:val="00143D85"/>
    <w:rsid w:val="00173754"/>
    <w:rsid w:val="00190D68"/>
    <w:rsid w:val="0019641C"/>
    <w:rsid w:val="001C67DE"/>
    <w:rsid w:val="002131B3"/>
    <w:rsid w:val="002230DF"/>
    <w:rsid w:val="00280077"/>
    <w:rsid w:val="00282EBF"/>
    <w:rsid w:val="00287698"/>
    <w:rsid w:val="0029538C"/>
    <w:rsid w:val="002A3784"/>
    <w:rsid w:val="002C2E10"/>
    <w:rsid w:val="002C43FA"/>
    <w:rsid w:val="002D0E82"/>
    <w:rsid w:val="002E1D3E"/>
    <w:rsid w:val="002E2271"/>
    <w:rsid w:val="00316F1E"/>
    <w:rsid w:val="00376864"/>
    <w:rsid w:val="003B080C"/>
    <w:rsid w:val="003C3BB6"/>
    <w:rsid w:val="003C515B"/>
    <w:rsid w:val="003E44E1"/>
    <w:rsid w:val="00414D41"/>
    <w:rsid w:val="0041680D"/>
    <w:rsid w:val="00417603"/>
    <w:rsid w:val="0044406A"/>
    <w:rsid w:val="00461379"/>
    <w:rsid w:val="00461A56"/>
    <w:rsid w:val="00497367"/>
    <w:rsid w:val="004C7BF6"/>
    <w:rsid w:val="004E7305"/>
    <w:rsid w:val="00526AA1"/>
    <w:rsid w:val="005272E3"/>
    <w:rsid w:val="0053078C"/>
    <w:rsid w:val="005360C2"/>
    <w:rsid w:val="00541F6D"/>
    <w:rsid w:val="00592FF2"/>
    <w:rsid w:val="005E72B8"/>
    <w:rsid w:val="005E7EF9"/>
    <w:rsid w:val="00613013"/>
    <w:rsid w:val="00663940"/>
    <w:rsid w:val="00667319"/>
    <w:rsid w:val="00694C4F"/>
    <w:rsid w:val="006A66C7"/>
    <w:rsid w:val="006E0B88"/>
    <w:rsid w:val="00757179"/>
    <w:rsid w:val="007607FD"/>
    <w:rsid w:val="00770A91"/>
    <w:rsid w:val="007E40C3"/>
    <w:rsid w:val="007F1E8A"/>
    <w:rsid w:val="0084119D"/>
    <w:rsid w:val="00892CBC"/>
    <w:rsid w:val="00897E4A"/>
    <w:rsid w:val="008A575D"/>
    <w:rsid w:val="008B0DC1"/>
    <w:rsid w:val="008C1597"/>
    <w:rsid w:val="008F0099"/>
    <w:rsid w:val="009000F0"/>
    <w:rsid w:val="00961637"/>
    <w:rsid w:val="009A7BD5"/>
    <w:rsid w:val="009A7FDF"/>
    <w:rsid w:val="009C410C"/>
    <w:rsid w:val="009D3E7F"/>
    <w:rsid w:val="00A208F5"/>
    <w:rsid w:val="00A314EA"/>
    <w:rsid w:val="00A63FF9"/>
    <w:rsid w:val="00A7094D"/>
    <w:rsid w:val="00A90E31"/>
    <w:rsid w:val="00AA6D83"/>
    <w:rsid w:val="00AE3FF4"/>
    <w:rsid w:val="00B04C7E"/>
    <w:rsid w:val="00B33505"/>
    <w:rsid w:val="00B9242F"/>
    <w:rsid w:val="00BC2F71"/>
    <w:rsid w:val="00BD6A3E"/>
    <w:rsid w:val="00C1195E"/>
    <w:rsid w:val="00C66BB7"/>
    <w:rsid w:val="00C73D20"/>
    <w:rsid w:val="00C77FBF"/>
    <w:rsid w:val="00C90BC7"/>
    <w:rsid w:val="00CB5895"/>
    <w:rsid w:val="00CC27B3"/>
    <w:rsid w:val="00CD62C6"/>
    <w:rsid w:val="00D14D6A"/>
    <w:rsid w:val="00D20C25"/>
    <w:rsid w:val="00DF223F"/>
    <w:rsid w:val="00E114EC"/>
    <w:rsid w:val="00E13B18"/>
    <w:rsid w:val="00E17709"/>
    <w:rsid w:val="00E30831"/>
    <w:rsid w:val="00E86339"/>
    <w:rsid w:val="00EA5DD5"/>
    <w:rsid w:val="00EC2FF6"/>
    <w:rsid w:val="00EC608B"/>
    <w:rsid w:val="00EE26DB"/>
    <w:rsid w:val="00F13C99"/>
    <w:rsid w:val="00F13E38"/>
    <w:rsid w:val="00F23BAE"/>
    <w:rsid w:val="00F279A5"/>
    <w:rsid w:val="00F3038A"/>
    <w:rsid w:val="00F6117C"/>
    <w:rsid w:val="00F75E66"/>
    <w:rsid w:val="00FB3DA4"/>
    <w:rsid w:val="00FC3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5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7375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rsid w:val="0017375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173754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173754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17375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17375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73754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E73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9452264E9E23FFE9D0572221AB6755C30B1F193F326875DE7FFDA59D5990AA6BC4888BB3C8AFb2G" TargetMode="External" /><Relationship Id="rId11" Type="http://schemas.openxmlformats.org/officeDocument/2006/relationships/hyperlink" Target="consultantplus://offline/ref=B79452264E9E23FFE9D0572221AB6755C30B1F193F326875DE7FFDA59D5990AA6BC4888BB3C8AFbCG" TargetMode="External" /><Relationship Id="rId12" Type="http://schemas.openxmlformats.org/officeDocument/2006/relationships/hyperlink" Target="consultantplus://offline/ref=B79452264E9E23FFE9D0572221AB6755C30B1F193F326875DE7FFDA59D5990AA6BC4888BB3CBAFb4G" TargetMode="External" /><Relationship Id="rId13" Type="http://schemas.openxmlformats.org/officeDocument/2006/relationships/hyperlink" Target="consultantplus://offline/ref=B79452264E9E23FFE9D0572221AB6755C30B1F193F326875DE7FFDA59D5990AA6BC4888BB3CBAFb2G" TargetMode="External" /><Relationship Id="rId14" Type="http://schemas.openxmlformats.org/officeDocument/2006/relationships/hyperlink" Target="consultantplus://offline/ref=B79452264E9E23FFE9D0572221AB6755C30B1F193F326875DE7FFDA59D5990AA6BC4888BB3CBAFbCG" TargetMode="External" /><Relationship Id="rId15" Type="http://schemas.openxmlformats.org/officeDocument/2006/relationships/hyperlink" Target="consultantplus://offline/ref=B79452264E9E23FFE9D0572221AB6755C30B1F193F326875DE7FFDA59D5990AA6BC4888BB3CAAFb4G" TargetMode="External" /><Relationship Id="rId16" Type="http://schemas.openxmlformats.org/officeDocument/2006/relationships/hyperlink" Target="consultantplus://offline/ref=B79452264E9E23FFE9D0572221AB6755C30B1F193F326875DE7FFDA59D5990AA6BC4888BB3CAAFb3G" TargetMode="External" /><Relationship Id="rId17" Type="http://schemas.openxmlformats.org/officeDocument/2006/relationships/hyperlink" Target="consultantplus://offline/ref=B79452264E9E23FFE9D0572221AB6755C30B1F193F326875DE7FFDA59D5990AA6BC4888BB3CAAFbDG" TargetMode="External" /><Relationship Id="rId18" Type="http://schemas.openxmlformats.org/officeDocument/2006/relationships/hyperlink" Target="consultantplus://offline/ref=B79452264E9E23FFE9D0572221AB6755C30B1F193F326875DE7FFDA59D5990AA6BC4888BB3CDAFb5G" TargetMode="External" /><Relationship Id="rId19" Type="http://schemas.openxmlformats.org/officeDocument/2006/relationships/hyperlink" Target="consultantplus://offline/ref=B79452264E9E23FFE9D0572221AB6755C30B1F193F326875DE7FFDA59D5990AA6BC4888BB3CCAFb7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79452264E9E23FFE9D0572221AB6755C30B1F193F326875DE7FFDA59D5990AA6BC4888BB3CCAFb1G" TargetMode="External" /><Relationship Id="rId21" Type="http://schemas.openxmlformats.org/officeDocument/2006/relationships/hyperlink" Target="consultantplus://offline/ref=B79452264E9E23FFE9D0572221AB6755C30B1F193F326875DE7FFDA59D5990AA6BC4888BB3CCAFb3G" TargetMode="External" /><Relationship Id="rId22" Type="http://schemas.openxmlformats.org/officeDocument/2006/relationships/hyperlink" Target="consultantplus://offline/ref=B79452264E9E23FFE9D0572221AB6755C30B1F193F326875DE7FFDA59D5990AA6BC4888BB3CFAFb4G" TargetMode="External" /><Relationship Id="rId23" Type="http://schemas.openxmlformats.org/officeDocument/2006/relationships/hyperlink" Target="consultantplus://offline/ref=B79452264E9E23FFE9D0572221AB6755C30B1F193F326875DE7FFDA59D5990AA6BC4888BB3CFAFb6G" TargetMode="External" /><Relationship Id="rId24" Type="http://schemas.openxmlformats.org/officeDocument/2006/relationships/hyperlink" Target="consultantplus://offline/ref=B79452264E9E23FFE9D0572221AB6755C30B1F193F326875DE7FFDA59D5990AA6BC4888BB3CFAFb0G" TargetMode="External" /><Relationship Id="rId25" Type="http://schemas.openxmlformats.org/officeDocument/2006/relationships/hyperlink" Target="consultantplus://offline/ref=B79452264E9E23FFE9D0572221AB6755C30B1F193F326875DE7FFDA59D5990AA6BC4888BB1CBF3DDADbBG" TargetMode="External" /><Relationship Id="rId26" Type="http://schemas.openxmlformats.org/officeDocument/2006/relationships/hyperlink" Target="consultantplus://offline/ref=B79452264E9E23FFE9D0572221AB6755C30B1F193F326875DE7FFDA59D5990AA6BC4888BB1CBF3DDADb9G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9452264E9E23FFE9D0572221AB6755C30B1F193F326875DE7FFDA59D5990AA6BC4888BB1CBF0D4ADbAG" TargetMode="External" /><Relationship Id="rId5" Type="http://schemas.openxmlformats.org/officeDocument/2006/relationships/hyperlink" Target="consultantplus://offline/ref=B79452264E9E23FFE9D0572221AB6755C30B1F193F326875DE7FFDA59D5990AA6BC4888BB1CAF7D8ADbBG" TargetMode="External" /><Relationship Id="rId6" Type="http://schemas.openxmlformats.org/officeDocument/2006/relationships/hyperlink" Target="consultantplus://offline/ref=B79452264E9E23FFE9D0572221AB6755C30B1F193F326875DE7FFDA59D5990AA6BC4888BB1CBF0D5ADbCG" TargetMode="External" /><Relationship Id="rId7" Type="http://schemas.openxmlformats.org/officeDocument/2006/relationships/hyperlink" Target="consultantplus://offline/ref=B79452264E9E23FFE9D0572221AB6755C30B1F193F326875DE7FFDA59D5990AA6BC4888BB1CBF3DCADbBG" TargetMode="External" /><Relationship Id="rId8" Type="http://schemas.openxmlformats.org/officeDocument/2006/relationships/hyperlink" Target="consultantplus://offline/ref=B79452264E9E23FFE9D0572221AB6755C30B1F193F326875DE7FFDA59D5990AA6BC4888BB1CBF3DCADb9G" TargetMode="External" /><Relationship Id="rId9" Type="http://schemas.openxmlformats.org/officeDocument/2006/relationships/hyperlink" Target="consultantplus://offline/ref=B79452264E9E23FFE9D0572221AB6755C30B1F193F326875DE7FFDA59D5990AA6BC4888BB3C8AFb6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