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D5DA0" w:rsidP="00BD5DA0">
      <w:pPr>
        <w:autoSpaceDE w:val="0"/>
        <w:autoSpaceDN w:val="0"/>
        <w:adjustRightInd w:val="0"/>
        <w:ind w:firstLine="1287"/>
        <w:jc w:val="right"/>
        <w:rPr>
          <w:sz w:val="24"/>
          <w:szCs w:val="24"/>
        </w:rPr>
      </w:pPr>
      <w:r>
        <w:rPr>
          <w:sz w:val="24"/>
          <w:szCs w:val="24"/>
        </w:rPr>
        <w:t>Дело №5-523/2022</w:t>
      </w:r>
    </w:p>
    <w:p w:rsidR="00BD5DA0" w:rsidP="00BD5DA0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УИД 16 </w:t>
      </w:r>
      <w:r>
        <w:rPr>
          <w:sz w:val="24"/>
          <w:szCs w:val="24"/>
          <w:lang w:val="en-US"/>
        </w:rPr>
        <w:t>ms</w:t>
      </w:r>
      <w:r>
        <w:rPr>
          <w:sz w:val="24"/>
          <w:szCs w:val="24"/>
        </w:rPr>
        <w:t xml:space="preserve"> 0093-01-2022-003040-79</w:t>
      </w:r>
    </w:p>
    <w:p w:rsidR="00BD5DA0" w:rsidP="00BD5DA0">
      <w:pPr>
        <w:pStyle w:val="Title"/>
        <w:outlineLvl w:val="0"/>
        <w:rPr>
          <w:b w:val="0"/>
          <w:sz w:val="27"/>
          <w:szCs w:val="27"/>
        </w:rPr>
      </w:pPr>
    </w:p>
    <w:p w:rsidR="00BD5DA0" w:rsidP="00BD5DA0">
      <w:pPr>
        <w:pStyle w:val="Title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 О С Т А Н О В Л Е Н И Е</w:t>
      </w:r>
    </w:p>
    <w:p w:rsidR="00BD5DA0" w:rsidP="00BD5DA0">
      <w:pPr>
        <w:pStyle w:val="Title"/>
        <w:ind w:right="-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 делу об административном правонарушении</w:t>
      </w:r>
    </w:p>
    <w:p w:rsidR="00BD5DA0" w:rsidP="00BD5DA0">
      <w:pPr>
        <w:spacing w:before="200" w:after="200"/>
        <w:rPr>
          <w:bCs/>
          <w:sz w:val="28"/>
          <w:szCs w:val="28"/>
        </w:rPr>
      </w:pPr>
      <w:r>
        <w:rPr>
          <w:sz w:val="28"/>
          <w:szCs w:val="28"/>
        </w:rPr>
        <w:t xml:space="preserve">29 августа 2022 года                                                                                  </w:t>
      </w:r>
      <w:r>
        <w:rPr>
          <w:sz w:val="28"/>
          <w:szCs w:val="28"/>
        </w:rPr>
        <w:t>г.Бугульма</w:t>
      </w:r>
      <w:r>
        <w:rPr>
          <w:sz w:val="28"/>
          <w:szCs w:val="28"/>
        </w:rPr>
        <w:t xml:space="preserve"> РТ</w:t>
      </w:r>
    </w:p>
    <w:p w:rsidR="00BD5DA0" w:rsidP="00BD5DA0">
      <w:pPr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 1 по Бугульминскому судебному району Республики Татарстан Федотова Д.А. по адресу: Республика Татарстан,  г. Бугульма, ул. Ленина, д. 18</w:t>
      </w:r>
      <w:r>
        <w:rPr>
          <w:sz w:val="28"/>
          <w:szCs w:val="28"/>
        </w:rPr>
        <w:t xml:space="preserve"> А</w:t>
      </w:r>
      <w:r>
        <w:rPr>
          <w:sz w:val="28"/>
          <w:szCs w:val="28"/>
        </w:rPr>
        <w:t xml:space="preserve">, рассмотрев в судебном заседании дело об административном правонарушении, предусмотренном статьей 20.21 Кодекса Российской Федерации об административных правонарушениях (КоАП РФ), посредством видеоконференцсвязи,  в отношении Закирова </w:t>
      </w:r>
      <w:r w:rsidR="000A2EF4">
        <w:rPr>
          <w:b/>
          <w:sz w:val="27"/>
          <w:szCs w:val="27"/>
        </w:rPr>
        <w:t>*</w:t>
      </w:r>
      <w:r>
        <w:rPr>
          <w:sz w:val="28"/>
          <w:szCs w:val="28"/>
        </w:rPr>
        <w:t>,</w:t>
      </w:r>
    </w:p>
    <w:p w:rsidR="00BD5DA0" w:rsidP="00BD5DA0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BD5DA0" w:rsidP="00BD5DA0">
      <w:pPr>
        <w:jc w:val="both"/>
        <w:rPr>
          <w:sz w:val="28"/>
          <w:szCs w:val="28"/>
        </w:rPr>
      </w:pPr>
    </w:p>
    <w:p w:rsidR="00BD5DA0" w:rsidP="00BD5D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28 августа 2022 года, в 17 часов 30 минут, Закиров Р.Р. находился в общественном месте – возле дома № </w:t>
      </w:r>
      <w:r w:rsidR="000A2EF4">
        <w:rPr>
          <w:b/>
          <w:sz w:val="27"/>
          <w:szCs w:val="27"/>
        </w:rPr>
        <w:t>*</w:t>
      </w:r>
      <w:r>
        <w:rPr>
          <w:sz w:val="28"/>
          <w:szCs w:val="28"/>
        </w:rPr>
        <w:t xml:space="preserve"> в состоянии алкогольного опьянения, имел неопрятный внешний вид, шаткую походку, изо рта исходил резкий запах алкоголя, тем самым оскорблял человеческое достоинство и общественную нравственность.</w:t>
      </w:r>
    </w:p>
    <w:p w:rsidR="00BD5DA0" w:rsidP="00BD5D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Закиров Р.Р. в судебном заседании вину в совершении правонарушения признал полностью, в содеянном раскаялся.</w:t>
      </w:r>
    </w:p>
    <w:p w:rsidR="00BD5DA0" w:rsidP="00BD5D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Выслушав Закирова Р.Р., изучив материалы дела, суд находит в действиях лица, привлекаемого к административной ответственности, состав административного правонарушения, предусмотренного  статьей 20.21 КоАП РФ.</w:t>
      </w:r>
    </w:p>
    <w:p w:rsidR="00BD5DA0" w:rsidP="00BD5D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 статье 20.21 КоАП РФ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- влечет наложение административного штрафа в размере от пятисот до одной тысячи пятисот рублей или административный арест на срок до пятнадцати суток. </w:t>
      </w:r>
    </w:p>
    <w:p w:rsidR="00BD5DA0" w:rsidP="00BD5D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Вина Закиров Р.Р. установлена в судебном заседании его личным пояснением, а также письменными материалами дела, а именно: протоколом об административном правонарушении № </w:t>
      </w:r>
      <w:r w:rsidR="000A2EF4">
        <w:rPr>
          <w:b/>
          <w:sz w:val="27"/>
          <w:szCs w:val="27"/>
        </w:rPr>
        <w:t>*</w:t>
      </w:r>
      <w:r w:rsidR="000A2EF4">
        <w:rPr>
          <w:b/>
          <w:sz w:val="27"/>
          <w:szCs w:val="27"/>
        </w:rPr>
        <w:t xml:space="preserve"> </w:t>
      </w:r>
      <w:r>
        <w:rPr>
          <w:sz w:val="28"/>
          <w:szCs w:val="28"/>
        </w:rPr>
        <w:t xml:space="preserve">от 28 августа 2022 года; актом медицинского освидетельствования на состояние опьянения № </w:t>
      </w:r>
      <w:r w:rsidR="000A2EF4">
        <w:rPr>
          <w:b/>
          <w:sz w:val="27"/>
          <w:szCs w:val="27"/>
        </w:rPr>
        <w:t>*</w:t>
      </w:r>
      <w:r w:rsidR="000A2EF4">
        <w:rPr>
          <w:b/>
          <w:sz w:val="27"/>
          <w:szCs w:val="27"/>
        </w:rPr>
        <w:t xml:space="preserve"> </w:t>
      </w:r>
      <w:r>
        <w:rPr>
          <w:sz w:val="28"/>
          <w:szCs w:val="28"/>
        </w:rPr>
        <w:t>от 28 августа 2022 года; справкой о привлечении Закирова Р.Р. к административной ответственности и другими материалами дела.</w:t>
      </w:r>
    </w:p>
    <w:p w:rsidR="00BD5DA0" w:rsidP="00BD5D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Находя в действиях Закирова Р.Р. состав административного правонарушения, предусмотренного статьей 20.21 КоАП РФ, суд, с учётом характера совершенного правонарушения, личности правонарушителя, который вину признал, раскаялся, состояния его здоровья и здоровья его близких родственников, также то, что за последний календарный год он не привлекался к административной ответственности за совершение однородных правонарушений, вместе с тем, официально не трудоустроен, не имеет постоянного источника </w:t>
      </w:r>
      <w:r>
        <w:rPr>
          <w:sz w:val="28"/>
          <w:szCs w:val="28"/>
        </w:rPr>
        <w:t>дохода, и полагает необходимым назначить Закирову Р.Р. наказание в виде административного ареста.</w:t>
      </w:r>
    </w:p>
    <w:p w:rsidR="00BD5DA0" w:rsidP="00BD5D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изложенного</w:t>
      </w:r>
      <w:r>
        <w:rPr>
          <w:sz w:val="28"/>
          <w:szCs w:val="28"/>
        </w:rPr>
        <w:t>, руководствуясь статьями 1.7, 29.9, 29.10 КоАП РФ,  мировой судья</w:t>
      </w:r>
    </w:p>
    <w:p w:rsidR="00BD5DA0" w:rsidP="00BD5DA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</w:t>
      </w:r>
      <w:r>
        <w:rPr>
          <w:sz w:val="28"/>
          <w:szCs w:val="28"/>
        </w:rPr>
        <w:t>ПОСТАНОВИЛ:</w:t>
      </w:r>
    </w:p>
    <w:p w:rsidR="00BD5DA0" w:rsidP="00BD5DA0">
      <w:pPr>
        <w:ind w:firstLine="709"/>
        <w:jc w:val="both"/>
        <w:rPr>
          <w:sz w:val="28"/>
          <w:szCs w:val="28"/>
        </w:rPr>
      </w:pPr>
    </w:p>
    <w:p w:rsidR="00BD5DA0" w:rsidP="00BD5D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Закирова </w:t>
      </w:r>
      <w:r w:rsidR="000A2EF4">
        <w:rPr>
          <w:b/>
          <w:sz w:val="27"/>
          <w:szCs w:val="27"/>
        </w:rPr>
        <w:t>*</w:t>
      </w:r>
      <w:r w:rsidR="000A2EF4">
        <w:rPr>
          <w:b/>
          <w:sz w:val="27"/>
          <w:szCs w:val="27"/>
        </w:rPr>
        <w:t xml:space="preserve"> </w:t>
      </w:r>
      <w:r>
        <w:rPr>
          <w:sz w:val="28"/>
          <w:szCs w:val="28"/>
        </w:rPr>
        <w:t xml:space="preserve">признать виновным в совершении административного правонарушения, предусмотренного статьей 20.21 Кодекса РФ об административных правонарушениях, и назначить наказание виде административного ареста сроком 4 (четверо) суток. </w:t>
      </w:r>
    </w:p>
    <w:p w:rsidR="00BD5DA0" w:rsidP="00BD5D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 административного наказания  исчислять  с  момента доставления – с 19 часов 09 минут 28 августа 2022 года.</w:t>
      </w:r>
    </w:p>
    <w:p w:rsidR="00BD5DA0" w:rsidP="00BD5D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течение 10 суток   в Бугульминский городской суд Республики Татарстан. </w:t>
      </w:r>
    </w:p>
    <w:p w:rsidR="00BD5DA0" w:rsidP="00BD5DA0">
      <w:pPr>
        <w:jc w:val="both"/>
        <w:rPr>
          <w:sz w:val="28"/>
          <w:szCs w:val="28"/>
        </w:rPr>
      </w:pPr>
    </w:p>
    <w:p w:rsidR="00BD5DA0" w:rsidP="00BD5DA0">
      <w:pPr>
        <w:pStyle w:val="BodyTextIndent"/>
        <w:spacing w:after="0"/>
        <w:ind w:left="426" w:firstLine="34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        подпись           Федотова Д.А.</w:t>
      </w:r>
    </w:p>
    <w:p w:rsidR="00BD5DA0" w:rsidP="00BD5DA0">
      <w:pPr>
        <w:pStyle w:val="BodyTextIndent"/>
        <w:spacing w:after="0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Копия верна.</w:t>
      </w:r>
    </w:p>
    <w:p w:rsidR="00BD5DA0" w:rsidP="00BD5DA0">
      <w:pPr>
        <w:pStyle w:val="BodyTextIndent"/>
        <w:spacing w:after="0"/>
        <w:ind w:left="426" w:firstLine="34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Федотова Д.А.</w:t>
      </w:r>
    </w:p>
    <w:p w:rsidR="00BD5DA0" w:rsidP="00BD5DA0">
      <w:pPr>
        <w:pStyle w:val="BodyTextIndent"/>
        <w:spacing w:after="0"/>
        <w:ind w:left="426" w:firstLine="340"/>
        <w:jc w:val="both"/>
        <w:rPr>
          <w:sz w:val="28"/>
          <w:szCs w:val="28"/>
        </w:rPr>
      </w:pPr>
    </w:p>
    <w:p w:rsidR="00BD5DA0" w:rsidP="00BD5DA0">
      <w:pPr>
        <w:pStyle w:val="BodyTextIndent"/>
        <w:spacing w:after="0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Постановление вступило в законную силу «____» __________ 2022 года </w:t>
      </w:r>
    </w:p>
    <w:p w:rsidR="00BD5DA0" w:rsidP="00BD5DA0">
      <w:pPr>
        <w:pStyle w:val="BodyTextIndent"/>
        <w:spacing w:after="0"/>
        <w:ind w:left="426"/>
        <w:jc w:val="both"/>
        <w:rPr>
          <w:sz w:val="28"/>
          <w:szCs w:val="28"/>
        </w:rPr>
      </w:pPr>
    </w:p>
    <w:p w:rsidR="00BD5DA0" w:rsidP="00BD5DA0">
      <w:pPr>
        <w:pStyle w:val="BodyTextIndent"/>
        <w:spacing w:after="0"/>
        <w:ind w:left="426" w:firstLine="34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Федотова Д.А.</w:t>
      </w:r>
    </w:p>
    <w:p w:rsidR="00BD5DA0" w:rsidP="00BD5DA0">
      <w:pPr>
        <w:ind w:left="426"/>
      </w:pPr>
    </w:p>
    <w:p w:rsidR="00BD5DA0" w:rsidP="00BD5DA0"/>
    <w:p w:rsidR="00BD5DA0" w:rsidP="00BD5DA0"/>
    <w:p w:rsidR="00BD5DA0" w:rsidP="00BD5DA0"/>
    <w:p w:rsidR="00BD5DA0" w:rsidP="00BD5DA0"/>
    <w:p w:rsidR="00BD5DA0" w:rsidP="00BD5DA0"/>
    <w:p w:rsidR="00BD5DA0" w:rsidP="00BD5DA0"/>
    <w:p w:rsidR="00BD5DA0" w:rsidP="00BD5DA0"/>
    <w:p w:rsidR="00BD5DA0" w:rsidP="00BD5DA0"/>
    <w:p w:rsidR="00BD5DA0" w:rsidP="00BD5DA0"/>
    <w:p w:rsidR="00BD5DA0" w:rsidP="00BD5DA0"/>
    <w:p w:rsidR="00BD5DA0" w:rsidP="00BD5DA0"/>
    <w:p w:rsidR="00BD5DA0" w:rsidP="00BD5DA0"/>
    <w:p w:rsidR="00BD5DA0" w:rsidP="00BD5DA0"/>
    <w:p w:rsidR="00BD5DA0" w:rsidP="00BD5DA0"/>
    <w:p w:rsidR="001B323C"/>
    <w:sectPr w:rsidSect="00BD5DA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EDB"/>
    <w:rsid w:val="000A2EF4"/>
    <w:rsid w:val="00133EDB"/>
    <w:rsid w:val="001B323C"/>
    <w:rsid w:val="00BD5DA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D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BD5DA0"/>
    <w:pPr>
      <w:jc w:val="center"/>
    </w:pPr>
    <w:rPr>
      <w:b/>
      <w:bCs/>
      <w:sz w:val="24"/>
      <w:szCs w:val="24"/>
    </w:rPr>
  </w:style>
  <w:style w:type="character" w:customStyle="1" w:styleId="a">
    <w:name w:val="Название Знак"/>
    <w:basedOn w:val="DefaultParagraphFont"/>
    <w:link w:val="Title"/>
    <w:uiPriority w:val="99"/>
    <w:rsid w:val="00BD5DA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BD5DA0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BD5D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BD5DA0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D5DA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