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36" w:rsidRPr="00E31B29" w:rsidP="00515736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E31B29">
        <w:rPr>
          <w:sz w:val="24"/>
          <w:szCs w:val="24"/>
        </w:rPr>
        <w:t>Дело №5-414</w:t>
      </w:r>
      <w:r w:rsidRPr="00E31B29">
        <w:rPr>
          <w:sz w:val="24"/>
          <w:szCs w:val="24"/>
        </w:rPr>
        <w:t>/2022</w:t>
      </w:r>
    </w:p>
    <w:p w:rsidR="00515736" w:rsidRPr="00E31B29" w:rsidP="00515736">
      <w:pPr>
        <w:jc w:val="right"/>
        <w:rPr>
          <w:sz w:val="24"/>
          <w:szCs w:val="24"/>
        </w:rPr>
      </w:pPr>
      <w:r w:rsidRPr="00E31B29">
        <w:rPr>
          <w:sz w:val="24"/>
          <w:szCs w:val="24"/>
        </w:rPr>
        <w:t xml:space="preserve">                                                                              УИД 16 </w:t>
      </w:r>
      <w:r w:rsidRPr="00E31B29">
        <w:rPr>
          <w:sz w:val="24"/>
          <w:szCs w:val="24"/>
          <w:lang w:val="en-US"/>
        </w:rPr>
        <w:t>ms</w:t>
      </w:r>
      <w:r w:rsidRPr="00E31B29">
        <w:rPr>
          <w:sz w:val="24"/>
          <w:szCs w:val="24"/>
        </w:rPr>
        <w:t xml:space="preserve"> 0093-01-2022-0021</w:t>
      </w:r>
      <w:r w:rsidRPr="00E31B29" w:rsidR="00E31B29">
        <w:rPr>
          <w:sz w:val="24"/>
          <w:szCs w:val="24"/>
        </w:rPr>
        <w:t>52-27</w:t>
      </w:r>
    </w:p>
    <w:p w:rsidR="00515736" w:rsidP="00515736">
      <w:pPr>
        <w:pStyle w:val="Title"/>
        <w:outlineLvl w:val="0"/>
        <w:rPr>
          <w:b w:val="0"/>
          <w:sz w:val="27"/>
          <w:szCs w:val="27"/>
        </w:rPr>
      </w:pPr>
    </w:p>
    <w:p w:rsidR="00515736" w:rsidP="00515736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515736" w:rsidP="00515736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515736" w:rsidP="00515736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23 июня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515736" w:rsidP="0051573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РФ), посредством видеоконференцсвязи,  в отношении </w:t>
      </w:r>
      <w:r>
        <w:rPr>
          <w:sz w:val="28"/>
          <w:szCs w:val="28"/>
        </w:rPr>
        <w:t>Акчулпанова</w:t>
      </w:r>
      <w:r>
        <w:rPr>
          <w:sz w:val="28"/>
          <w:szCs w:val="28"/>
        </w:rPr>
        <w:t xml:space="preserve"> </w:t>
      </w:r>
      <w:r w:rsidR="00275565">
        <w:rPr>
          <w:rFonts w:ascii="Times New Roman CYR" w:hAnsi="Times New Roman CYR" w:cs="Times New Roman CYR"/>
        </w:rPr>
        <w:t>*</w:t>
      </w:r>
      <w:r w:rsidR="00B37BAF">
        <w:rPr>
          <w:sz w:val="28"/>
          <w:szCs w:val="28"/>
        </w:rPr>
        <w:t>,</w:t>
      </w:r>
    </w:p>
    <w:p w:rsidR="00B37BAF" w:rsidP="00515736">
      <w:pPr>
        <w:ind w:firstLine="624"/>
        <w:jc w:val="both"/>
        <w:rPr>
          <w:sz w:val="28"/>
          <w:szCs w:val="28"/>
        </w:rPr>
      </w:pPr>
    </w:p>
    <w:p w:rsidR="00515736" w:rsidP="0051573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15736" w:rsidP="00515736">
      <w:pPr>
        <w:jc w:val="both"/>
        <w:rPr>
          <w:sz w:val="28"/>
          <w:szCs w:val="28"/>
        </w:rPr>
      </w:pPr>
    </w:p>
    <w:p w:rsidR="00515736" w:rsidP="00515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июня 2022 года, в 23 часа 20 минуты, </w:t>
      </w:r>
      <w:r>
        <w:rPr>
          <w:sz w:val="28"/>
          <w:szCs w:val="28"/>
        </w:rPr>
        <w:t>Акчулпанов</w:t>
      </w:r>
      <w:r>
        <w:rPr>
          <w:sz w:val="28"/>
          <w:szCs w:val="28"/>
        </w:rPr>
        <w:t xml:space="preserve"> Р.Д. находился в общественном месте – возле </w:t>
      </w:r>
      <w:r w:rsidR="00B37BAF">
        <w:rPr>
          <w:sz w:val="28"/>
          <w:szCs w:val="28"/>
        </w:rPr>
        <w:t xml:space="preserve">третьего подъезда </w:t>
      </w:r>
      <w:r>
        <w:rPr>
          <w:sz w:val="28"/>
          <w:szCs w:val="28"/>
        </w:rPr>
        <w:t xml:space="preserve">дома № </w:t>
      </w:r>
      <w:r w:rsidR="00275565">
        <w:rPr>
          <w:rFonts w:ascii="Times New Roman CYR" w:hAnsi="Times New Roman CYR" w:cs="Times New Roman CYR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515736" w:rsidP="00515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Акчулпанов</w:t>
      </w:r>
      <w:r>
        <w:rPr>
          <w:sz w:val="28"/>
          <w:szCs w:val="28"/>
        </w:rPr>
        <w:t xml:space="preserve"> Р.Д. в судебном заседании вину в совершении правонарушения признал полностью, в содеянном раскаялся.</w:t>
      </w:r>
    </w:p>
    <w:p w:rsidR="00515736" w:rsidP="00515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Акчулпанова</w:t>
      </w:r>
      <w:r>
        <w:rPr>
          <w:sz w:val="28"/>
          <w:szCs w:val="28"/>
        </w:rPr>
        <w:t xml:space="preserve"> Р.Д., изучив материалы дела, суд находит в действиях лица, привлекаемого к административной ответственности, состав административного правонарушения, предусмотренного  статьей 20.21 КоАП РФ.</w:t>
      </w:r>
    </w:p>
    <w:p w:rsidR="00515736" w:rsidP="00515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515736" w:rsidP="00515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Акчулпанова</w:t>
      </w:r>
      <w:r>
        <w:rPr>
          <w:sz w:val="28"/>
          <w:szCs w:val="28"/>
        </w:rPr>
        <w:t xml:space="preserve"> Р.Д. установлена в судебном заседании его личным пояснением, а также письменными материалами дела, а именно: протоколом об административном правонарушении № </w:t>
      </w:r>
      <w:r w:rsidR="00275565">
        <w:rPr>
          <w:rFonts w:ascii="Times New Roman CYR" w:hAnsi="Times New Roman CYR" w:cs="Times New Roman CYR"/>
        </w:rPr>
        <w:t>*</w:t>
      </w:r>
      <w:r w:rsidR="00275565">
        <w:rPr>
          <w:rFonts w:ascii="Times New Roman CYR" w:hAnsi="Times New Roman CYR" w:cs="Times New Roman CYR"/>
        </w:rPr>
        <w:t xml:space="preserve"> </w:t>
      </w:r>
      <w:r>
        <w:rPr>
          <w:sz w:val="28"/>
          <w:szCs w:val="28"/>
        </w:rPr>
        <w:t xml:space="preserve">от 23 июня 2022 года; актом медицинского освидетельствования на состояние опьянения № </w:t>
      </w:r>
      <w:r w:rsidR="00275565">
        <w:rPr>
          <w:rFonts w:ascii="Times New Roman CYR" w:hAnsi="Times New Roman CYR" w:cs="Times New Roman CYR"/>
        </w:rPr>
        <w:t>*</w:t>
      </w:r>
      <w:r w:rsidR="00275565">
        <w:rPr>
          <w:rFonts w:ascii="Times New Roman CYR" w:hAnsi="Times New Roman CYR" w:cs="Times New Roman CYR"/>
        </w:rPr>
        <w:t xml:space="preserve"> </w:t>
      </w:r>
      <w:r>
        <w:rPr>
          <w:sz w:val="28"/>
          <w:szCs w:val="28"/>
        </w:rPr>
        <w:t>от 22 июня 2022 года; рапорт</w:t>
      </w:r>
      <w:r w:rsidR="00B37BAF">
        <w:rPr>
          <w:sz w:val="28"/>
          <w:szCs w:val="28"/>
        </w:rPr>
        <w:t>ом УУП Р.С.</w:t>
      </w:r>
      <w:r>
        <w:rPr>
          <w:sz w:val="28"/>
          <w:szCs w:val="28"/>
        </w:rPr>
        <w:t xml:space="preserve">; справкой о привлечении </w:t>
      </w:r>
      <w:r w:rsidR="00B37BAF">
        <w:rPr>
          <w:sz w:val="28"/>
          <w:szCs w:val="28"/>
        </w:rPr>
        <w:t>Акчулпанова</w:t>
      </w:r>
      <w:r w:rsidR="00B37BAF">
        <w:rPr>
          <w:sz w:val="28"/>
          <w:szCs w:val="28"/>
        </w:rPr>
        <w:t xml:space="preserve"> Р.Д</w:t>
      </w:r>
      <w:r>
        <w:rPr>
          <w:sz w:val="28"/>
          <w:szCs w:val="28"/>
        </w:rPr>
        <w:t>. к административной ответственности и другими материалами дела.</w:t>
      </w:r>
    </w:p>
    <w:p w:rsidR="00515736" w:rsidP="00515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 w:rsidR="00B37BAF">
        <w:rPr>
          <w:sz w:val="28"/>
          <w:szCs w:val="28"/>
        </w:rPr>
        <w:t>Акчулпанова</w:t>
      </w:r>
      <w:r w:rsidR="00B37BAF">
        <w:rPr>
          <w:sz w:val="28"/>
          <w:szCs w:val="28"/>
        </w:rPr>
        <w:t xml:space="preserve"> Р.Д</w:t>
      </w:r>
      <w:r>
        <w:rPr>
          <w:sz w:val="28"/>
          <w:szCs w:val="28"/>
        </w:rPr>
        <w:t xml:space="preserve">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</w:t>
      </w:r>
      <w:r w:rsidR="00B37BAF">
        <w:rPr>
          <w:sz w:val="28"/>
          <w:szCs w:val="28"/>
        </w:rPr>
        <w:t xml:space="preserve">трудоустроен, </w:t>
      </w:r>
      <w:r>
        <w:rPr>
          <w:sz w:val="28"/>
          <w:szCs w:val="28"/>
        </w:rPr>
        <w:t>за последний календарный год к административной ответственности за совершение однородн</w:t>
      </w:r>
      <w:r w:rsidR="00B37BAF">
        <w:rPr>
          <w:sz w:val="28"/>
          <w:szCs w:val="28"/>
        </w:rPr>
        <w:t xml:space="preserve">ых правонарушений не привлекался, </w:t>
      </w:r>
      <w:r>
        <w:rPr>
          <w:sz w:val="28"/>
          <w:szCs w:val="28"/>
        </w:rPr>
        <w:t>а также все обстоятельства совершенного правонарушения и полагает необходимым назначить ему наказание в виде административного ареста.</w:t>
      </w:r>
    </w:p>
    <w:p w:rsidR="00515736" w:rsidP="00515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515736" w:rsidP="005157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515736" w:rsidP="00515736">
      <w:pPr>
        <w:ind w:firstLine="709"/>
        <w:jc w:val="both"/>
        <w:rPr>
          <w:sz w:val="28"/>
          <w:szCs w:val="28"/>
        </w:rPr>
      </w:pPr>
    </w:p>
    <w:p w:rsidR="00515736" w:rsidP="00515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Акчулпанова</w:t>
      </w:r>
      <w:r>
        <w:rPr>
          <w:sz w:val="28"/>
          <w:szCs w:val="28"/>
        </w:rPr>
        <w:t xml:space="preserve"> </w:t>
      </w:r>
      <w:r w:rsidR="00275565">
        <w:rPr>
          <w:rFonts w:ascii="Times New Roman CYR" w:hAnsi="Times New Roman CYR" w:cs="Times New Roman CYR"/>
        </w:rPr>
        <w:t>*</w:t>
      </w:r>
      <w:r w:rsidR="00275565">
        <w:rPr>
          <w:rFonts w:ascii="Times New Roman CYR" w:hAnsi="Times New Roman CYR" w:cs="Times New Roman CYR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6 (шесть) суток. </w:t>
      </w:r>
    </w:p>
    <w:p w:rsidR="00515736" w:rsidP="00515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</w:t>
      </w:r>
      <w:r w:rsidR="00B37BAF">
        <w:rPr>
          <w:sz w:val="28"/>
          <w:szCs w:val="28"/>
        </w:rPr>
        <w:t>омента доставления – с 00 часов 50 минут 23</w:t>
      </w:r>
      <w:r>
        <w:rPr>
          <w:sz w:val="28"/>
          <w:szCs w:val="28"/>
        </w:rPr>
        <w:t xml:space="preserve"> июня 2022 года.</w:t>
      </w:r>
    </w:p>
    <w:p w:rsidR="00515736" w:rsidP="00515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515736" w:rsidP="00515736">
      <w:pPr>
        <w:jc w:val="both"/>
        <w:rPr>
          <w:sz w:val="28"/>
          <w:szCs w:val="28"/>
        </w:rPr>
      </w:pPr>
    </w:p>
    <w:p w:rsidR="00515736" w:rsidP="00515736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515736" w:rsidP="00515736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515736" w:rsidP="00515736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515736" w:rsidP="00515736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515736" w:rsidP="00515736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515736" w:rsidP="00515736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515736" w:rsidP="00515736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515736" w:rsidP="00515736">
      <w:pPr>
        <w:ind w:left="426"/>
      </w:pPr>
    </w:p>
    <w:p w:rsidR="00515736" w:rsidP="00515736"/>
    <w:p w:rsidR="00515736" w:rsidP="00515736"/>
    <w:p w:rsidR="00515736" w:rsidP="00515736"/>
    <w:p w:rsidR="00515736" w:rsidP="00515736"/>
    <w:p w:rsidR="00515736" w:rsidP="00515736"/>
    <w:p w:rsidR="00515736" w:rsidP="00515736"/>
    <w:p w:rsidR="00515736" w:rsidP="00515736"/>
    <w:p w:rsidR="00515736" w:rsidP="00515736"/>
    <w:p w:rsidR="00515736" w:rsidP="00515736"/>
    <w:p w:rsidR="00515736" w:rsidP="00515736"/>
    <w:p w:rsidR="00515736" w:rsidP="00515736"/>
    <w:p w:rsidR="00515736" w:rsidP="00515736"/>
    <w:p w:rsidR="00E55884"/>
    <w:sectPr w:rsidSect="0051573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4A"/>
    <w:rsid w:val="00275565"/>
    <w:rsid w:val="00515736"/>
    <w:rsid w:val="0086774A"/>
    <w:rsid w:val="008E70BF"/>
    <w:rsid w:val="00B37BAF"/>
    <w:rsid w:val="00E31B29"/>
    <w:rsid w:val="00E558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515736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5157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1573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15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31B2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1B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