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38B9" w:rsidP="001D38B9">
      <w:pPr>
        <w:pStyle w:val="Title"/>
        <w:ind w:left="5629" w:right="-1"/>
        <w:jc w:val="right"/>
        <w:rPr>
          <w:b w:val="0"/>
          <w:szCs w:val="24"/>
        </w:rPr>
      </w:pPr>
      <w:r>
        <w:rPr>
          <w:b w:val="0"/>
          <w:szCs w:val="24"/>
        </w:rPr>
        <w:t>Дело № 5-391/2022</w:t>
      </w:r>
    </w:p>
    <w:p w:rsidR="001D38B9" w:rsidP="001D38B9">
      <w:pPr>
        <w:jc w:val="right"/>
        <w:rPr>
          <w:sz w:val="24"/>
          <w:szCs w:val="24"/>
        </w:rPr>
      </w:pPr>
      <w:r>
        <w:rPr>
          <w:sz w:val="24"/>
          <w:szCs w:val="24"/>
        </w:rPr>
        <w:t xml:space="preserve">УИД 16 </w:t>
      </w:r>
      <w:r>
        <w:rPr>
          <w:sz w:val="24"/>
          <w:szCs w:val="24"/>
          <w:lang w:val="en-US"/>
        </w:rPr>
        <w:t>ms</w:t>
      </w:r>
      <w:r>
        <w:rPr>
          <w:sz w:val="24"/>
          <w:szCs w:val="24"/>
        </w:rPr>
        <w:t xml:space="preserve"> 0093-01-2022-001939-84</w:t>
      </w:r>
    </w:p>
    <w:p w:rsidR="001D38B9" w:rsidP="001D38B9">
      <w:pPr>
        <w:pStyle w:val="Title"/>
        <w:ind w:left="5629" w:right="-1"/>
        <w:jc w:val="right"/>
        <w:rPr>
          <w:b w:val="0"/>
          <w:sz w:val="28"/>
          <w:szCs w:val="28"/>
        </w:rPr>
      </w:pPr>
    </w:p>
    <w:p w:rsidR="001D38B9" w:rsidP="001D38B9">
      <w:pPr>
        <w:pStyle w:val="Title"/>
        <w:ind w:right="-524" w:firstLine="0"/>
        <w:rPr>
          <w:b w:val="0"/>
          <w:sz w:val="27"/>
          <w:szCs w:val="27"/>
        </w:rPr>
      </w:pPr>
      <w:r>
        <w:rPr>
          <w:b w:val="0"/>
          <w:sz w:val="27"/>
          <w:szCs w:val="27"/>
        </w:rPr>
        <w:t>ПОСТАНОВЛЕНИЕ</w:t>
      </w:r>
    </w:p>
    <w:p w:rsidR="001D38B9" w:rsidP="001D38B9">
      <w:pPr>
        <w:ind w:right="-1"/>
        <w:jc w:val="both"/>
        <w:rPr>
          <w:sz w:val="27"/>
          <w:szCs w:val="27"/>
        </w:rPr>
      </w:pPr>
      <w:r>
        <w:rPr>
          <w:sz w:val="27"/>
          <w:szCs w:val="27"/>
        </w:rPr>
        <w:t>20 июня 2022 года                                                                                            г. Бугульма РТ</w:t>
      </w:r>
    </w:p>
    <w:p w:rsidR="001D38B9" w:rsidP="001D38B9">
      <w:pPr>
        <w:ind w:right="-1"/>
        <w:jc w:val="both"/>
        <w:rPr>
          <w:sz w:val="27"/>
          <w:szCs w:val="27"/>
        </w:rPr>
      </w:pPr>
    </w:p>
    <w:p w:rsidR="001D38B9" w:rsidP="001D38B9">
      <w:pPr>
        <w:pStyle w:val="Title"/>
        <w:ind w:right="-1" w:firstLine="540"/>
        <w:jc w:val="both"/>
        <w:rPr>
          <w:b w:val="0"/>
          <w:sz w:val="27"/>
          <w:szCs w:val="27"/>
        </w:rPr>
      </w:pPr>
      <w:r>
        <w:rPr>
          <w:b w:val="0"/>
          <w:sz w:val="27"/>
          <w:szCs w:val="27"/>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 18А,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 Калачева </w:t>
      </w:r>
      <w:r w:rsidR="00680092">
        <w:rPr>
          <w:sz w:val="28"/>
          <w:szCs w:val="28"/>
        </w:rPr>
        <w:t>*</w:t>
      </w:r>
      <w:r>
        <w:rPr>
          <w:b w:val="0"/>
          <w:sz w:val="27"/>
          <w:szCs w:val="27"/>
        </w:rPr>
        <w:t>,</w:t>
      </w:r>
    </w:p>
    <w:p w:rsidR="00AE79E1" w:rsidP="001D38B9">
      <w:pPr>
        <w:pStyle w:val="Title"/>
        <w:ind w:right="-1" w:firstLine="540"/>
        <w:jc w:val="both"/>
        <w:rPr>
          <w:b w:val="0"/>
          <w:sz w:val="27"/>
          <w:szCs w:val="27"/>
        </w:rPr>
      </w:pPr>
    </w:p>
    <w:p w:rsidR="001D38B9" w:rsidP="001D38B9">
      <w:pPr>
        <w:pStyle w:val="Title"/>
        <w:ind w:right="-1"/>
        <w:rPr>
          <w:b w:val="0"/>
          <w:sz w:val="27"/>
          <w:szCs w:val="27"/>
        </w:rPr>
      </w:pPr>
      <w:r>
        <w:rPr>
          <w:b w:val="0"/>
          <w:sz w:val="27"/>
          <w:szCs w:val="27"/>
        </w:rPr>
        <w:t>УСТАНОВИЛ:</w:t>
      </w:r>
    </w:p>
    <w:p w:rsidR="001D38B9" w:rsidP="001D38B9">
      <w:pPr>
        <w:ind w:right="-1"/>
        <w:jc w:val="center"/>
        <w:rPr>
          <w:sz w:val="27"/>
          <w:szCs w:val="27"/>
        </w:rPr>
      </w:pPr>
    </w:p>
    <w:p w:rsidR="001D38B9" w:rsidP="001D38B9">
      <w:pPr>
        <w:pStyle w:val="Heading1"/>
        <w:shd w:val="clear" w:color="auto" w:fill="FFFFFF"/>
        <w:spacing w:before="0" w:beforeAutospacing="0" w:after="0" w:afterAutospacing="0"/>
        <w:ind w:firstLine="567"/>
        <w:jc w:val="both"/>
        <w:rPr>
          <w:b w:val="0"/>
          <w:sz w:val="27"/>
          <w:szCs w:val="27"/>
        </w:rPr>
      </w:pPr>
      <w:r>
        <w:rPr>
          <w:b w:val="0"/>
          <w:sz w:val="27"/>
          <w:szCs w:val="27"/>
        </w:rPr>
        <w:t xml:space="preserve">3 июня 2022 года, в 00 часов 35 минут, по адресу: </w:t>
      </w:r>
      <w:r w:rsidR="00680092">
        <w:rPr>
          <w:sz w:val="28"/>
          <w:szCs w:val="28"/>
        </w:rPr>
        <w:t>*</w:t>
      </w:r>
      <w:r>
        <w:rPr>
          <w:b w:val="0"/>
          <w:sz w:val="27"/>
          <w:szCs w:val="27"/>
        </w:rPr>
        <w:t>, Калачев А.Н., управляя транспортным средством «</w:t>
      </w:r>
      <w:r w:rsidR="00680092">
        <w:rPr>
          <w:sz w:val="28"/>
          <w:szCs w:val="28"/>
        </w:rPr>
        <w:t>*</w:t>
      </w:r>
      <w:r>
        <w:rPr>
          <w:b w:val="0"/>
          <w:sz w:val="27"/>
          <w:szCs w:val="27"/>
        </w:rPr>
        <w:t xml:space="preserve">» с государственным регистрационным знаком </w:t>
      </w:r>
      <w:r w:rsidR="00680092">
        <w:rPr>
          <w:sz w:val="28"/>
          <w:szCs w:val="28"/>
        </w:rPr>
        <w:t>*</w:t>
      </w:r>
      <w:r>
        <w:rPr>
          <w:b w:val="0"/>
          <w:sz w:val="27"/>
          <w:szCs w:val="27"/>
        </w:rPr>
        <w:t>,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 то есть нарушил пункт 2.3.2 Правил дорожного движения РФ.</w:t>
      </w:r>
    </w:p>
    <w:p w:rsidR="00AE79E1" w:rsidP="001D38B9">
      <w:pPr>
        <w:pStyle w:val="21"/>
        <w:shd w:val="clear" w:color="auto" w:fill="auto"/>
        <w:tabs>
          <w:tab w:val="left" w:pos="2552"/>
        </w:tabs>
        <w:spacing w:line="240" w:lineRule="auto"/>
        <w:ind w:firstLine="624"/>
        <w:rPr>
          <w:rFonts w:ascii="Times New Roman" w:hAnsi="Times New Roman" w:cs="Times New Roman"/>
          <w:sz w:val="27"/>
          <w:szCs w:val="27"/>
        </w:rPr>
      </w:pPr>
      <w:r w:rsidRPr="001D38B9">
        <w:rPr>
          <w:rFonts w:ascii="Times New Roman" w:hAnsi="Times New Roman" w:cs="Times New Roman"/>
          <w:sz w:val="27"/>
          <w:szCs w:val="27"/>
        </w:rPr>
        <w:t>Калачев А.Н. в судебно</w:t>
      </w:r>
      <w:r>
        <w:rPr>
          <w:rFonts w:ascii="Times New Roman" w:hAnsi="Times New Roman" w:cs="Times New Roman"/>
          <w:sz w:val="27"/>
          <w:szCs w:val="27"/>
        </w:rPr>
        <w:t>м заседании вину в совершении правонарушения признал полностью, в содеянном раскаялся.</w:t>
      </w:r>
    </w:p>
    <w:p w:rsidR="001D38B9" w:rsidP="00AE79E1">
      <w:pPr>
        <w:pStyle w:val="21"/>
        <w:shd w:val="clear" w:color="auto" w:fill="auto"/>
        <w:spacing w:line="240" w:lineRule="auto"/>
        <w:ind w:firstLine="540"/>
        <w:rPr>
          <w:rFonts w:ascii="Times New Roman" w:hAnsi="Times New Roman" w:cs="Times New Roman"/>
          <w:sz w:val="27"/>
          <w:szCs w:val="27"/>
        </w:rPr>
      </w:pPr>
      <w:r>
        <w:rPr>
          <w:rFonts w:ascii="Times New Roman" w:hAnsi="Times New Roman" w:cs="Times New Roman"/>
          <w:sz w:val="27"/>
          <w:szCs w:val="27"/>
        </w:rPr>
        <w:t>Выслушав Калачева А.Н., и</w:t>
      </w:r>
      <w:r>
        <w:rPr>
          <w:rFonts w:ascii="Times New Roman" w:hAnsi="Times New Roman" w:cs="Times New Roman"/>
          <w:sz w:val="27"/>
          <w:szCs w:val="27"/>
        </w:rPr>
        <w:t xml:space="preserve">зучив письменные материалы дела, суд приходит к выводу, что в действиях </w:t>
      </w:r>
      <w:r w:rsidRPr="001D38B9">
        <w:rPr>
          <w:rFonts w:ascii="Times New Roman" w:hAnsi="Times New Roman" w:cs="Times New Roman"/>
          <w:sz w:val="27"/>
          <w:szCs w:val="27"/>
        </w:rPr>
        <w:t>Калачев</w:t>
      </w:r>
      <w:r>
        <w:rPr>
          <w:rFonts w:ascii="Times New Roman" w:hAnsi="Times New Roman" w:cs="Times New Roman"/>
          <w:sz w:val="27"/>
          <w:szCs w:val="27"/>
        </w:rPr>
        <w:t>а</w:t>
      </w:r>
      <w:r w:rsidRPr="001D38B9">
        <w:rPr>
          <w:rFonts w:ascii="Times New Roman" w:hAnsi="Times New Roman" w:cs="Times New Roman"/>
          <w:sz w:val="27"/>
          <w:szCs w:val="27"/>
        </w:rPr>
        <w:t xml:space="preserve"> А.Н</w:t>
      </w:r>
      <w:r>
        <w:rPr>
          <w:rFonts w:ascii="Times New Roman" w:hAnsi="Times New Roman" w:cs="Times New Roman"/>
          <w:sz w:val="27"/>
          <w:szCs w:val="27"/>
        </w:rPr>
        <w:t>. содержится состав административного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w:t>
      </w:r>
    </w:p>
    <w:p w:rsidR="001D38B9" w:rsidP="001D38B9">
      <w:pPr>
        <w:autoSpaceDE w:val="0"/>
        <w:autoSpaceDN w:val="0"/>
        <w:adjustRightInd w:val="0"/>
        <w:ind w:firstLine="709"/>
        <w:jc w:val="both"/>
        <w:rPr>
          <w:sz w:val="27"/>
          <w:szCs w:val="27"/>
        </w:rPr>
      </w:pPr>
      <w:r>
        <w:rPr>
          <w:sz w:val="27"/>
          <w:szCs w:val="27"/>
        </w:rPr>
        <w:t xml:space="preserve">Согласно пункту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Pr>
            <w:rStyle w:val="Hyperlink"/>
            <w:sz w:val="27"/>
            <w:szCs w:val="27"/>
          </w:rPr>
          <w:t>медицинское освидетельствование</w:t>
        </w:r>
      </w:hyperlink>
      <w:r>
        <w:rPr>
          <w:sz w:val="27"/>
          <w:szCs w:val="27"/>
        </w:rPr>
        <w:t xml:space="preserve"> на состояние опьянения.</w:t>
      </w:r>
    </w:p>
    <w:p w:rsidR="001D38B9" w:rsidP="001D38B9">
      <w:pPr>
        <w:ind w:firstLine="709"/>
        <w:jc w:val="both"/>
        <w:rPr>
          <w:sz w:val="27"/>
          <w:szCs w:val="27"/>
        </w:rPr>
      </w:pPr>
      <w:r>
        <w:rPr>
          <w:sz w:val="27"/>
          <w:szCs w:val="27"/>
        </w:rPr>
        <w:t xml:space="preserve">Вина </w:t>
      </w:r>
      <w:r w:rsidRPr="001D38B9">
        <w:rPr>
          <w:sz w:val="27"/>
          <w:szCs w:val="27"/>
        </w:rPr>
        <w:t>Калачев</w:t>
      </w:r>
      <w:r>
        <w:rPr>
          <w:sz w:val="27"/>
          <w:szCs w:val="27"/>
        </w:rPr>
        <w:t>а</w:t>
      </w:r>
      <w:r w:rsidRPr="001D38B9">
        <w:rPr>
          <w:sz w:val="27"/>
          <w:szCs w:val="27"/>
        </w:rPr>
        <w:t xml:space="preserve"> А.Н</w:t>
      </w:r>
      <w:r>
        <w:rPr>
          <w:sz w:val="27"/>
          <w:szCs w:val="27"/>
        </w:rPr>
        <w:t xml:space="preserve">. установлена в судебном заседании </w:t>
      </w:r>
      <w:r w:rsidR="00AE79E1">
        <w:rPr>
          <w:sz w:val="27"/>
          <w:szCs w:val="27"/>
        </w:rPr>
        <w:t xml:space="preserve">его собственным пояснением, а также </w:t>
      </w:r>
      <w:r>
        <w:rPr>
          <w:sz w:val="27"/>
          <w:szCs w:val="27"/>
        </w:rPr>
        <w:t xml:space="preserve">письменными материалами дела: протоколом об административном правонарушении </w:t>
      </w:r>
      <w:r w:rsidR="00680092">
        <w:rPr>
          <w:sz w:val="28"/>
          <w:szCs w:val="28"/>
        </w:rPr>
        <w:t>*</w:t>
      </w:r>
      <w:r w:rsidR="00680092">
        <w:rPr>
          <w:sz w:val="28"/>
          <w:szCs w:val="28"/>
        </w:rPr>
        <w:t xml:space="preserve"> </w:t>
      </w:r>
      <w:r>
        <w:rPr>
          <w:sz w:val="27"/>
          <w:szCs w:val="27"/>
        </w:rPr>
        <w:t xml:space="preserve">от 3 июня 2022 года; протоколом </w:t>
      </w:r>
      <w:r w:rsidR="00680092">
        <w:rPr>
          <w:sz w:val="28"/>
          <w:szCs w:val="28"/>
        </w:rPr>
        <w:t>*</w:t>
      </w:r>
      <w:r w:rsidR="00680092">
        <w:rPr>
          <w:sz w:val="28"/>
          <w:szCs w:val="28"/>
        </w:rPr>
        <w:t xml:space="preserve"> </w:t>
      </w:r>
      <w:r>
        <w:rPr>
          <w:sz w:val="27"/>
          <w:szCs w:val="27"/>
        </w:rPr>
        <w:t xml:space="preserve"> об отстранении от управления транспортным средством от 2 июня 2022 года; актом </w:t>
      </w:r>
      <w:r w:rsidR="00680092">
        <w:rPr>
          <w:sz w:val="28"/>
          <w:szCs w:val="28"/>
        </w:rPr>
        <w:t>*</w:t>
      </w:r>
      <w:r w:rsidR="00680092">
        <w:rPr>
          <w:sz w:val="28"/>
          <w:szCs w:val="28"/>
        </w:rPr>
        <w:t xml:space="preserve"> </w:t>
      </w:r>
      <w:r>
        <w:rPr>
          <w:sz w:val="27"/>
          <w:szCs w:val="27"/>
        </w:rPr>
        <w:t xml:space="preserve"> освидетельствования на состояние алкогольного опьянения от 2 июня 2022 года; протоколом </w:t>
      </w:r>
      <w:r w:rsidR="00680092">
        <w:rPr>
          <w:sz w:val="28"/>
          <w:szCs w:val="28"/>
        </w:rPr>
        <w:t>*</w:t>
      </w:r>
      <w:r w:rsidR="00680092">
        <w:rPr>
          <w:sz w:val="28"/>
          <w:szCs w:val="28"/>
        </w:rPr>
        <w:t xml:space="preserve"> </w:t>
      </w:r>
      <w:r>
        <w:rPr>
          <w:sz w:val="27"/>
          <w:szCs w:val="27"/>
        </w:rPr>
        <w:t>о направлении на медицинское освидетельствование от 2 июня 2022 года;</w:t>
      </w:r>
      <w:r>
        <w:rPr>
          <w:sz w:val="27"/>
          <w:szCs w:val="27"/>
        </w:rPr>
        <w:t xml:space="preserve"> протоколом </w:t>
      </w:r>
      <w:r w:rsidR="00680092">
        <w:rPr>
          <w:sz w:val="28"/>
          <w:szCs w:val="28"/>
        </w:rPr>
        <w:t>*</w:t>
      </w:r>
      <w:r w:rsidR="00680092">
        <w:rPr>
          <w:sz w:val="28"/>
          <w:szCs w:val="28"/>
        </w:rPr>
        <w:t xml:space="preserve"> </w:t>
      </w:r>
      <w:r>
        <w:rPr>
          <w:sz w:val="27"/>
          <w:szCs w:val="27"/>
        </w:rPr>
        <w:t xml:space="preserve">о задержании транспортного средства от 2 июня 2022 года; актом медицинского освидетельствования на состояние опьянения № </w:t>
      </w:r>
      <w:r w:rsidR="00680092">
        <w:rPr>
          <w:sz w:val="28"/>
          <w:szCs w:val="28"/>
        </w:rPr>
        <w:t>*</w:t>
      </w:r>
      <w:r w:rsidR="00680092">
        <w:rPr>
          <w:sz w:val="28"/>
          <w:szCs w:val="28"/>
        </w:rPr>
        <w:t xml:space="preserve"> </w:t>
      </w:r>
      <w:r>
        <w:rPr>
          <w:sz w:val="27"/>
          <w:szCs w:val="27"/>
        </w:rPr>
        <w:t xml:space="preserve">от 3 июня 2022 года; видеозаписью правонарушения; рапортом ИДПС С.Н.; письменным объяснением Калачева А.Н.; справкой о нарушениях ПДД водителем </w:t>
      </w:r>
      <w:r w:rsidRPr="001D38B9">
        <w:rPr>
          <w:sz w:val="27"/>
          <w:szCs w:val="27"/>
        </w:rPr>
        <w:t>Калачев</w:t>
      </w:r>
      <w:r>
        <w:rPr>
          <w:sz w:val="27"/>
          <w:szCs w:val="27"/>
        </w:rPr>
        <w:t>ым</w:t>
      </w:r>
      <w:r w:rsidRPr="001D38B9">
        <w:rPr>
          <w:sz w:val="27"/>
          <w:szCs w:val="27"/>
        </w:rPr>
        <w:t xml:space="preserve"> А.Н</w:t>
      </w:r>
      <w:r>
        <w:rPr>
          <w:sz w:val="27"/>
          <w:szCs w:val="27"/>
        </w:rPr>
        <w:t xml:space="preserve">. и другими материалами дела. </w:t>
      </w:r>
    </w:p>
    <w:p w:rsidR="001D38B9" w:rsidP="001D38B9">
      <w:pPr>
        <w:ind w:firstLine="709"/>
        <w:jc w:val="both"/>
        <w:rPr>
          <w:sz w:val="27"/>
          <w:szCs w:val="27"/>
        </w:rPr>
      </w:pPr>
      <w:r>
        <w:rPr>
          <w:sz w:val="27"/>
          <w:szCs w:val="27"/>
        </w:rPr>
        <w:t>Письменные доказательства получены в соответствии с требованиями Конституции РФ и КоАП РФ.</w:t>
      </w:r>
    </w:p>
    <w:p w:rsidR="001D38B9" w:rsidP="001D38B9">
      <w:pPr>
        <w:ind w:firstLine="709"/>
        <w:jc w:val="both"/>
        <w:rPr>
          <w:sz w:val="27"/>
          <w:szCs w:val="27"/>
        </w:rPr>
      </w:pPr>
      <w:r>
        <w:rPr>
          <w:sz w:val="27"/>
          <w:szCs w:val="27"/>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1D38B9" w:rsidP="001D38B9">
      <w:pPr>
        <w:autoSpaceDE w:val="0"/>
        <w:autoSpaceDN w:val="0"/>
        <w:adjustRightInd w:val="0"/>
        <w:ind w:firstLine="709"/>
        <w:jc w:val="both"/>
        <w:rPr>
          <w:sz w:val="27"/>
          <w:szCs w:val="27"/>
        </w:rPr>
      </w:pPr>
      <w:r>
        <w:rPr>
          <w:sz w:val="27"/>
          <w:szCs w:val="27"/>
        </w:rPr>
        <w:t xml:space="preserve">Оснований для признания процессуальных документов, составленных в отношении </w:t>
      </w:r>
      <w:r w:rsidRPr="001D38B9">
        <w:rPr>
          <w:sz w:val="27"/>
          <w:szCs w:val="27"/>
        </w:rPr>
        <w:t>Калачев</w:t>
      </w:r>
      <w:r>
        <w:rPr>
          <w:sz w:val="27"/>
          <w:szCs w:val="27"/>
        </w:rPr>
        <w:t>а</w:t>
      </w:r>
      <w:r w:rsidRPr="001D38B9">
        <w:rPr>
          <w:sz w:val="27"/>
          <w:szCs w:val="27"/>
        </w:rPr>
        <w:t xml:space="preserve"> А.Н</w:t>
      </w:r>
      <w:r>
        <w:rPr>
          <w:sz w:val="27"/>
          <w:szCs w:val="27"/>
        </w:rPr>
        <w:t>., недопустимыми доказательствами и прекращения производства по делу не имеется.</w:t>
      </w:r>
    </w:p>
    <w:p w:rsidR="001D38B9" w:rsidP="001D38B9">
      <w:pPr>
        <w:ind w:firstLine="709"/>
        <w:jc w:val="both"/>
        <w:rPr>
          <w:sz w:val="27"/>
          <w:szCs w:val="27"/>
        </w:rPr>
      </w:pPr>
      <w:r>
        <w:rPr>
          <w:sz w:val="27"/>
          <w:szCs w:val="27"/>
        </w:rPr>
        <w:t xml:space="preserve">Анализ изложенных доказательств, приводит суд к выводу о том, что вина </w:t>
      </w:r>
      <w:r w:rsidRPr="001D38B9">
        <w:rPr>
          <w:sz w:val="27"/>
          <w:szCs w:val="27"/>
        </w:rPr>
        <w:t>Калачев</w:t>
      </w:r>
      <w:r>
        <w:rPr>
          <w:sz w:val="27"/>
          <w:szCs w:val="27"/>
        </w:rPr>
        <w:t>а</w:t>
      </w:r>
      <w:r w:rsidRPr="001D38B9">
        <w:rPr>
          <w:sz w:val="27"/>
          <w:szCs w:val="27"/>
        </w:rPr>
        <w:t xml:space="preserve"> А.Н</w:t>
      </w:r>
      <w:r>
        <w:rPr>
          <w:sz w:val="27"/>
          <w:szCs w:val="27"/>
        </w:rPr>
        <w:t xml:space="preserve">. в совершении административного правонарушения, предусмотренного частью 1 статьи 12.26 КоАП РФ, доказана полностью. </w:t>
      </w:r>
    </w:p>
    <w:p w:rsidR="001D38B9" w:rsidP="001D38B9">
      <w:pPr>
        <w:ind w:firstLine="709"/>
        <w:jc w:val="both"/>
        <w:rPr>
          <w:sz w:val="27"/>
          <w:szCs w:val="27"/>
        </w:rPr>
      </w:pPr>
      <w:r>
        <w:rPr>
          <w:sz w:val="27"/>
          <w:szCs w:val="27"/>
        </w:rPr>
        <w:t xml:space="preserve">При назначении административного наказания </w:t>
      </w:r>
      <w:r w:rsidRPr="001D38B9">
        <w:rPr>
          <w:sz w:val="27"/>
          <w:szCs w:val="27"/>
        </w:rPr>
        <w:t>Калачев</w:t>
      </w:r>
      <w:r>
        <w:rPr>
          <w:sz w:val="27"/>
          <w:szCs w:val="27"/>
        </w:rPr>
        <w:t>у</w:t>
      </w:r>
      <w:r w:rsidRPr="001D38B9">
        <w:rPr>
          <w:sz w:val="27"/>
          <w:szCs w:val="27"/>
        </w:rPr>
        <w:t xml:space="preserve"> А.Н</w:t>
      </w:r>
      <w:r>
        <w:rPr>
          <w:sz w:val="27"/>
          <w:szCs w:val="27"/>
        </w:rPr>
        <w:t>. суд учитывает характер совершенного административного правонарушения</w:t>
      </w:r>
      <w:r>
        <w:rPr>
          <w:color w:val="333333"/>
          <w:sz w:val="27"/>
          <w:szCs w:val="27"/>
        </w:rPr>
        <w:t xml:space="preserve">, </w:t>
      </w:r>
      <w:r>
        <w:rPr>
          <w:sz w:val="27"/>
          <w:szCs w:val="27"/>
        </w:rPr>
        <w:t xml:space="preserve">личность правонарушителя, который </w:t>
      </w:r>
      <w:r w:rsidR="00AE79E1">
        <w:rPr>
          <w:sz w:val="27"/>
          <w:szCs w:val="27"/>
        </w:rPr>
        <w:t xml:space="preserve">вину признал полностью, в содеянном раскаялся, </w:t>
      </w:r>
      <w:r>
        <w:rPr>
          <w:sz w:val="27"/>
          <w:szCs w:val="27"/>
        </w:rPr>
        <w:t>в течение календарного года к административной ответственности за совершение однородных правонарушений в области дорожного движения, предусмотренных главой 12 КоАП РФ, не привлекался, а также все обстоятельства совершенного правонарушения.</w:t>
      </w:r>
    </w:p>
    <w:p w:rsidR="001D38B9" w:rsidP="001D38B9">
      <w:pPr>
        <w:tabs>
          <w:tab w:val="left" w:pos="540"/>
        </w:tabs>
        <w:ind w:firstLine="709"/>
        <w:jc w:val="both"/>
        <w:rPr>
          <w:sz w:val="27"/>
          <w:szCs w:val="27"/>
        </w:rPr>
      </w:pPr>
      <w:r>
        <w:rPr>
          <w:sz w:val="27"/>
          <w:szCs w:val="27"/>
        </w:rPr>
        <w:t xml:space="preserve">На основании изложенного, руководствуясь статьями 29.9, 29.10 КоАП РФ, мировой судья </w:t>
      </w:r>
    </w:p>
    <w:p w:rsidR="001D38B9" w:rsidP="001D38B9">
      <w:pPr>
        <w:ind w:firstLine="709"/>
        <w:jc w:val="center"/>
        <w:rPr>
          <w:sz w:val="27"/>
          <w:szCs w:val="27"/>
        </w:rPr>
      </w:pPr>
      <w:r>
        <w:rPr>
          <w:sz w:val="27"/>
          <w:szCs w:val="27"/>
        </w:rPr>
        <w:t>П О С Т А Н О В И Л:</w:t>
      </w:r>
    </w:p>
    <w:p w:rsidR="001D38B9" w:rsidP="001D38B9">
      <w:pPr>
        <w:ind w:firstLine="709"/>
        <w:jc w:val="center"/>
        <w:rPr>
          <w:sz w:val="27"/>
          <w:szCs w:val="27"/>
        </w:rPr>
      </w:pPr>
    </w:p>
    <w:p w:rsidR="001D38B9" w:rsidP="001D38B9">
      <w:pPr>
        <w:pStyle w:val="NormalWeb"/>
        <w:spacing w:after="0"/>
        <w:ind w:firstLine="709"/>
        <w:jc w:val="both"/>
        <w:rPr>
          <w:sz w:val="27"/>
          <w:szCs w:val="27"/>
        </w:rPr>
      </w:pPr>
      <w:r w:rsidRPr="001D38B9">
        <w:rPr>
          <w:sz w:val="27"/>
          <w:szCs w:val="27"/>
        </w:rPr>
        <w:t xml:space="preserve">Калачева </w:t>
      </w:r>
      <w:r w:rsidR="00680092">
        <w:rPr>
          <w:sz w:val="28"/>
          <w:szCs w:val="28"/>
        </w:rPr>
        <w:t>*</w:t>
      </w:r>
      <w:r w:rsidR="00680092">
        <w:rPr>
          <w:sz w:val="28"/>
          <w:szCs w:val="28"/>
        </w:rPr>
        <w:t xml:space="preserve"> </w:t>
      </w:r>
      <w:r w:rsidRPr="001D38B9">
        <w:rPr>
          <w:sz w:val="27"/>
          <w:szCs w:val="27"/>
        </w:rPr>
        <w:t>признать виновным в совершении</w:t>
      </w:r>
      <w:r>
        <w:rPr>
          <w:sz w:val="27"/>
          <w:szCs w:val="27"/>
        </w:rPr>
        <w:t xml:space="preserve"> административного правонарушения, предусмотренного частью 1 статьи 12.26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и 6 (шесть) месяцев.</w:t>
      </w:r>
    </w:p>
    <w:p w:rsidR="001D38B9" w:rsidP="001D38B9">
      <w:pPr>
        <w:pStyle w:val="NormalWeb"/>
        <w:spacing w:after="0"/>
        <w:ind w:firstLine="709"/>
        <w:jc w:val="both"/>
        <w:rPr>
          <w:sz w:val="27"/>
          <w:szCs w:val="27"/>
        </w:rPr>
      </w:pPr>
      <w:r>
        <w:rPr>
          <w:sz w:val="27"/>
          <w:szCs w:val="27"/>
        </w:rPr>
        <w:t xml:space="preserve">Водительское удостоверение Калачева А.Н. серии и номер </w:t>
      </w:r>
      <w:r w:rsidR="00680092">
        <w:rPr>
          <w:sz w:val="28"/>
          <w:szCs w:val="28"/>
        </w:rPr>
        <w:t>*</w:t>
      </w:r>
      <w:r w:rsidR="00680092">
        <w:rPr>
          <w:sz w:val="28"/>
          <w:szCs w:val="28"/>
        </w:rPr>
        <w:t xml:space="preserve"> </w:t>
      </w:r>
      <w:r>
        <w:rPr>
          <w:sz w:val="27"/>
          <w:szCs w:val="27"/>
        </w:rPr>
        <w:t>,</w:t>
      </w:r>
      <w:r>
        <w:rPr>
          <w:sz w:val="27"/>
          <w:szCs w:val="27"/>
        </w:rPr>
        <w:t xml:space="preserve"> выданное 04.03.2016, категории «В, В1, С, С1» хранить в Отделении ГИБДД отдела МВД России по месту жительства.</w:t>
      </w:r>
    </w:p>
    <w:p w:rsidR="001D38B9" w:rsidP="001D38B9">
      <w:pPr>
        <w:pStyle w:val="BodyTextIndent"/>
        <w:spacing w:after="0"/>
        <w:ind w:left="0" w:firstLine="709"/>
        <w:jc w:val="both"/>
        <w:rPr>
          <w:sz w:val="27"/>
          <w:szCs w:val="27"/>
        </w:rPr>
      </w:pPr>
      <w:r>
        <w:rPr>
          <w:sz w:val="27"/>
          <w:szCs w:val="27"/>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1D38B9" w:rsidP="001D38B9">
      <w:pPr>
        <w:pStyle w:val="BodyTextIndent"/>
        <w:spacing w:after="0"/>
        <w:ind w:left="0" w:firstLine="709"/>
        <w:jc w:val="both"/>
        <w:rPr>
          <w:sz w:val="27"/>
          <w:szCs w:val="27"/>
        </w:rPr>
      </w:pPr>
      <w:r>
        <w:rPr>
          <w:sz w:val="27"/>
          <w:szCs w:val="27"/>
        </w:rPr>
        <w:t xml:space="preserve">Разъяснить лицу, привлеченному к административной ответственности, что согласно частям 1 и 5 статьи 32.2 КоАП РФ административный штраф должен быть </w:t>
      </w:r>
      <w:r>
        <w:rPr>
          <w:sz w:val="27"/>
          <w:szCs w:val="27"/>
        </w:rPr>
        <w:t>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1D38B9" w:rsidP="001D38B9">
      <w:pPr>
        <w:pStyle w:val="BodyTextIndent2"/>
        <w:spacing w:after="0" w:line="240" w:lineRule="auto"/>
        <w:ind w:left="0" w:firstLine="709"/>
        <w:jc w:val="both"/>
        <w:rPr>
          <w:sz w:val="27"/>
          <w:szCs w:val="27"/>
        </w:rPr>
      </w:pPr>
      <w:r>
        <w:rPr>
          <w:sz w:val="27"/>
          <w:szCs w:val="27"/>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D38B9" w:rsidP="001D38B9">
      <w:pPr>
        <w:tabs>
          <w:tab w:val="left" w:pos="540"/>
        </w:tabs>
        <w:ind w:right="-1" w:firstLine="709"/>
        <w:jc w:val="both"/>
        <w:rPr>
          <w:sz w:val="27"/>
          <w:szCs w:val="27"/>
        </w:rPr>
      </w:pPr>
      <w:r>
        <w:rPr>
          <w:sz w:val="27"/>
          <w:szCs w:val="27"/>
        </w:rPr>
        <w:t xml:space="preserve">Постановление может быть обжаловано в Бугульминский городской суд Республики Татарстан в течение 10 суток со дня получения его копии. </w:t>
      </w:r>
    </w:p>
    <w:p w:rsidR="001D38B9" w:rsidP="001D38B9">
      <w:pPr>
        <w:pStyle w:val="BodyTextIndent"/>
        <w:spacing w:after="0"/>
        <w:ind w:left="0"/>
        <w:jc w:val="both"/>
        <w:rPr>
          <w:sz w:val="27"/>
          <w:szCs w:val="27"/>
        </w:rPr>
      </w:pPr>
      <w:r>
        <w:rPr>
          <w:sz w:val="27"/>
          <w:szCs w:val="27"/>
        </w:rPr>
        <w:t xml:space="preserve">             </w:t>
      </w:r>
    </w:p>
    <w:p w:rsidR="001D38B9" w:rsidP="001D38B9">
      <w:pPr>
        <w:pStyle w:val="BodyTextIndent"/>
        <w:spacing w:after="0"/>
        <w:ind w:left="0"/>
        <w:jc w:val="both"/>
        <w:rPr>
          <w:sz w:val="27"/>
          <w:szCs w:val="27"/>
        </w:rPr>
      </w:pPr>
      <w:r>
        <w:rPr>
          <w:sz w:val="27"/>
          <w:szCs w:val="27"/>
        </w:rPr>
        <w:t xml:space="preserve">                Мировой судья         подпись          Федотова Д.А.</w:t>
      </w:r>
    </w:p>
    <w:p w:rsidR="001D38B9" w:rsidP="001D38B9">
      <w:pPr>
        <w:pStyle w:val="BodyTextIndent"/>
        <w:spacing w:after="0"/>
        <w:ind w:left="0"/>
        <w:jc w:val="both"/>
        <w:rPr>
          <w:sz w:val="27"/>
          <w:szCs w:val="27"/>
        </w:rPr>
      </w:pPr>
      <w:r>
        <w:rPr>
          <w:sz w:val="27"/>
          <w:szCs w:val="27"/>
        </w:rPr>
        <w:t xml:space="preserve">                Копия верна.</w:t>
      </w:r>
    </w:p>
    <w:p w:rsidR="001D38B9" w:rsidP="001D38B9">
      <w:pPr>
        <w:pStyle w:val="BodyTextIndent"/>
        <w:spacing w:after="0"/>
        <w:ind w:left="0"/>
        <w:jc w:val="both"/>
        <w:rPr>
          <w:sz w:val="27"/>
          <w:szCs w:val="27"/>
        </w:rPr>
      </w:pPr>
      <w:r>
        <w:rPr>
          <w:sz w:val="27"/>
          <w:szCs w:val="27"/>
        </w:rPr>
        <w:t xml:space="preserve">                Мировой судья                                  Федотова Д.А.</w:t>
      </w:r>
    </w:p>
    <w:p w:rsidR="001D38B9" w:rsidP="001D38B9">
      <w:pPr>
        <w:pStyle w:val="BodyTextIndent"/>
        <w:spacing w:after="0"/>
        <w:ind w:left="0"/>
        <w:jc w:val="both"/>
        <w:rPr>
          <w:sz w:val="27"/>
          <w:szCs w:val="27"/>
        </w:rPr>
      </w:pPr>
    </w:p>
    <w:p w:rsidR="001D38B9" w:rsidP="001D38B9">
      <w:pPr>
        <w:pStyle w:val="BodyTextIndent"/>
        <w:spacing w:after="0"/>
        <w:ind w:left="0"/>
        <w:jc w:val="both"/>
        <w:rPr>
          <w:sz w:val="27"/>
          <w:szCs w:val="27"/>
        </w:rPr>
      </w:pPr>
      <w:r>
        <w:rPr>
          <w:sz w:val="27"/>
          <w:szCs w:val="27"/>
        </w:rPr>
        <w:t xml:space="preserve">    Постановление вступило в законную силу «___» _______________2022 года</w:t>
      </w:r>
    </w:p>
    <w:p w:rsidR="001D38B9" w:rsidP="001D38B9">
      <w:pPr>
        <w:pStyle w:val="BodyTextIndent"/>
        <w:spacing w:after="0"/>
        <w:ind w:left="0"/>
        <w:jc w:val="both"/>
        <w:rPr>
          <w:sz w:val="27"/>
          <w:szCs w:val="27"/>
        </w:rPr>
      </w:pPr>
    </w:p>
    <w:p w:rsidR="001D38B9" w:rsidP="001D38B9">
      <w:pPr>
        <w:pStyle w:val="BodyTextIndent"/>
        <w:spacing w:after="0"/>
        <w:ind w:left="0"/>
        <w:jc w:val="both"/>
        <w:rPr>
          <w:sz w:val="27"/>
          <w:szCs w:val="27"/>
        </w:rPr>
      </w:pPr>
      <w:r>
        <w:rPr>
          <w:sz w:val="27"/>
          <w:szCs w:val="27"/>
        </w:rPr>
        <w:t xml:space="preserve">                Мировой судья                                  Федотова Д.А.</w:t>
      </w:r>
    </w:p>
    <w:p w:rsidR="001D38B9" w:rsidP="001D38B9">
      <w:pPr>
        <w:pStyle w:val="BodyTextIndent"/>
        <w:spacing w:after="0"/>
        <w:ind w:left="0"/>
        <w:jc w:val="both"/>
        <w:rPr>
          <w:sz w:val="28"/>
          <w:szCs w:val="28"/>
        </w:rPr>
      </w:pPr>
    </w:p>
    <w:p w:rsidR="001D38B9" w:rsidP="001D38B9">
      <w:pPr>
        <w:pStyle w:val="BodyTextIndent"/>
        <w:spacing w:after="0"/>
        <w:ind w:left="0"/>
        <w:jc w:val="both"/>
        <w:rPr>
          <w:sz w:val="28"/>
          <w:szCs w:val="28"/>
        </w:rPr>
      </w:pPr>
    </w:p>
    <w:p w:rsidR="001D38B9" w:rsidP="001D38B9">
      <w:pPr>
        <w:pStyle w:val="BodyTextIndent"/>
        <w:spacing w:after="0"/>
        <w:ind w:left="0"/>
        <w:jc w:val="both"/>
        <w:rPr>
          <w:sz w:val="28"/>
          <w:szCs w:val="28"/>
        </w:rPr>
      </w:pPr>
    </w:p>
    <w:p w:rsidR="001D38B9" w:rsidP="001D38B9">
      <w:pPr>
        <w:pStyle w:val="BodyTextIndent"/>
        <w:spacing w:after="0"/>
        <w:ind w:left="0"/>
        <w:jc w:val="both"/>
        <w:rPr>
          <w:sz w:val="28"/>
          <w:szCs w:val="28"/>
        </w:rPr>
      </w:pPr>
    </w:p>
    <w:p w:rsidR="001D38B9" w:rsidP="001D38B9"/>
    <w:p w:rsidR="001D38B9" w:rsidP="001D38B9">
      <w:pPr>
        <w:pStyle w:val="BodyText"/>
        <w:ind w:right="-1"/>
        <w:rPr>
          <w:szCs w:val="24"/>
          <w:lang w:val="ru-RU"/>
        </w:rPr>
      </w:pPr>
      <w:r>
        <w:rPr>
          <w:szCs w:val="24"/>
          <w:lang w:val="ru-RU"/>
        </w:rPr>
        <w:t>РЕКВИЗИТЫ ДЛЯ УПЛАТЫ ШТРАФА:</w:t>
      </w:r>
    </w:p>
    <w:p w:rsidR="001D38B9" w:rsidP="001D38B9">
      <w:r>
        <w:rPr>
          <w:sz w:val="28"/>
          <w:szCs w:val="28"/>
        </w:rPr>
        <w:t>*</w:t>
      </w:r>
    </w:p>
    <w:p w:rsidR="00B24B1F"/>
    <w:sectPr w:rsidSect="001D38B9">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A0"/>
    <w:rsid w:val="001D38B9"/>
    <w:rsid w:val="00680092"/>
    <w:rsid w:val="00A21BA0"/>
    <w:rsid w:val="00AE79E1"/>
    <w:rsid w:val="00B24B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B9"/>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link w:val="1"/>
    <w:uiPriority w:val="9"/>
    <w:qFormat/>
    <w:rsid w:val="001D38B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1D38B9"/>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1D38B9"/>
    <w:rPr>
      <w:color w:val="0000FF"/>
      <w:u w:val="single"/>
    </w:rPr>
  </w:style>
  <w:style w:type="paragraph" w:styleId="NormalWeb">
    <w:name w:val="Normal (Web)"/>
    <w:basedOn w:val="Normal"/>
    <w:uiPriority w:val="99"/>
    <w:semiHidden/>
    <w:unhideWhenUsed/>
    <w:rsid w:val="001D38B9"/>
    <w:pPr>
      <w:spacing w:after="100"/>
    </w:pPr>
    <w:rPr>
      <w:sz w:val="24"/>
      <w:szCs w:val="24"/>
    </w:rPr>
  </w:style>
  <w:style w:type="paragraph" w:styleId="Title">
    <w:name w:val="Title"/>
    <w:basedOn w:val="Normal"/>
    <w:link w:val="a"/>
    <w:uiPriority w:val="99"/>
    <w:qFormat/>
    <w:rsid w:val="001D38B9"/>
    <w:pPr>
      <w:ind w:firstLine="851"/>
      <w:jc w:val="center"/>
    </w:pPr>
    <w:rPr>
      <w:b/>
      <w:sz w:val="24"/>
    </w:rPr>
  </w:style>
  <w:style w:type="character" w:customStyle="1" w:styleId="a">
    <w:name w:val="Название Знак"/>
    <w:basedOn w:val="DefaultParagraphFont"/>
    <w:link w:val="Title"/>
    <w:uiPriority w:val="99"/>
    <w:rsid w:val="001D38B9"/>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1D38B9"/>
    <w:pPr>
      <w:ind w:right="-1333"/>
      <w:jc w:val="both"/>
    </w:pPr>
    <w:rPr>
      <w:sz w:val="24"/>
      <w:lang w:val="en-US"/>
    </w:rPr>
  </w:style>
  <w:style w:type="character" w:customStyle="1" w:styleId="a0">
    <w:name w:val="Основной текст Знак"/>
    <w:basedOn w:val="DefaultParagraphFont"/>
    <w:link w:val="BodyText"/>
    <w:uiPriority w:val="99"/>
    <w:semiHidden/>
    <w:rsid w:val="001D38B9"/>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unhideWhenUsed/>
    <w:rsid w:val="001D38B9"/>
    <w:pPr>
      <w:spacing w:after="120"/>
      <w:ind w:left="283"/>
    </w:pPr>
  </w:style>
  <w:style w:type="character" w:customStyle="1" w:styleId="a1">
    <w:name w:val="Основной текст с отступом Знак"/>
    <w:basedOn w:val="DefaultParagraphFont"/>
    <w:link w:val="BodyTextIndent"/>
    <w:uiPriority w:val="99"/>
    <w:rsid w:val="001D38B9"/>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1D38B9"/>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D38B9"/>
    <w:rPr>
      <w:rFonts w:ascii="Times New Roman" w:eastAsia="Times New Roman" w:hAnsi="Times New Roman" w:cs="Times New Roman"/>
      <w:sz w:val="20"/>
      <w:szCs w:val="20"/>
      <w:lang w:eastAsia="ru-RU"/>
    </w:rPr>
  </w:style>
  <w:style w:type="character" w:customStyle="1" w:styleId="20">
    <w:name w:val="Основной текст (2)_"/>
    <w:link w:val="21"/>
    <w:uiPriority w:val="99"/>
    <w:semiHidden/>
    <w:locked/>
    <w:rsid w:val="001D38B9"/>
    <w:rPr>
      <w:shd w:val="clear" w:color="auto" w:fill="FFFFFF"/>
    </w:rPr>
  </w:style>
  <w:style w:type="paragraph" w:customStyle="1" w:styleId="21">
    <w:name w:val="Основной текст (2)1"/>
    <w:basedOn w:val="Normal"/>
    <w:link w:val="20"/>
    <w:uiPriority w:val="99"/>
    <w:semiHidden/>
    <w:rsid w:val="001D38B9"/>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paragraph" w:styleId="BalloonText">
    <w:name w:val="Balloon Text"/>
    <w:basedOn w:val="Normal"/>
    <w:link w:val="a2"/>
    <w:uiPriority w:val="99"/>
    <w:semiHidden/>
    <w:unhideWhenUsed/>
    <w:rsid w:val="00AE79E1"/>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AE79E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D365294A6E60AE9FED8911D5049683CD6B6412FE657115C3849CC60F8812E2596A0B659456DF093E3T4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