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309" w:rsidP="00B63309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№5-366/2022                                                               </w:t>
      </w:r>
    </w:p>
    <w:p w:rsidR="00B63309" w:rsidP="00B63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0093-01-2022-001764-27</w:t>
      </w:r>
    </w:p>
    <w:p w:rsidR="00B63309" w:rsidP="00B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309" w:rsidP="00B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309" w:rsidP="00B63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2022 года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B63309" w:rsidP="00B63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Толстовой </w:t>
      </w:r>
      <w:r w:rsidR="007A3BF2">
        <w:rPr>
          <w:sz w:val="27"/>
          <w:szCs w:val="27"/>
        </w:rPr>
        <w:t>*</w:t>
      </w:r>
    </w:p>
    <w:p w:rsidR="00B63309" w:rsidP="00B63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2022 года, около 19 часов 05</w:t>
      </w:r>
      <w:r w:rsidRPr="00D55EA4"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>Толстова С.С</w:t>
      </w:r>
      <w:r w:rsidRPr="00D55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имея признаки наркотического опьянения, а име</w:t>
      </w:r>
      <w:r w:rsidR="00CF7FD5">
        <w:rPr>
          <w:rFonts w:ascii="Times New Roman" w:hAnsi="Times New Roman" w:cs="Times New Roman"/>
          <w:sz w:val="28"/>
          <w:szCs w:val="28"/>
        </w:rPr>
        <w:t>нно: покраснение глаз, невнятную</w:t>
      </w:r>
      <w:r>
        <w:rPr>
          <w:rFonts w:ascii="Times New Roman" w:hAnsi="Times New Roman" w:cs="Times New Roman"/>
          <w:sz w:val="28"/>
          <w:szCs w:val="28"/>
        </w:rPr>
        <w:t xml:space="preserve"> речь, поведение не </w:t>
      </w:r>
      <w:r w:rsidR="00CF7FD5">
        <w:rPr>
          <w:rFonts w:ascii="Times New Roman" w:hAnsi="Times New Roman" w:cs="Times New Roman"/>
          <w:sz w:val="28"/>
          <w:szCs w:val="28"/>
        </w:rPr>
        <w:t xml:space="preserve">соответствующее обстановке, нарушение координации движения, </w:t>
      </w:r>
      <w:r w:rsidRPr="00D55EA4">
        <w:rPr>
          <w:rFonts w:ascii="Times New Roman" w:hAnsi="Times New Roman" w:cs="Times New Roman"/>
          <w:sz w:val="28"/>
          <w:szCs w:val="28"/>
        </w:rPr>
        <w:t xml:space="preserve"> находясь в филиале </w:t>
      </w:r>
      <w:r w:rsidRPr="00D55EA4"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 w:rsidRPr="00D55EA4">
        <w:rPr>
          <w:rFonts w:ascii="Times New Roman" w:hAnsi="Times New Roman" w:cs="Times New Roman"/>
          <w:sz w:val="28"/>
          <w:szCs w:val="28"/>
        </w:rPr>
        <w:t xml:space="preserve">по адресу: РТ, г. Бугульма, ул. </w:t>
      </w:r>
      <w:r w:rsidRPr="00D55EA4">
        <w:rPr>
          <w:rFonts w:ascii="Times New Roman" w:hAnsi="Times New Roman" w:cs="Times New Roman"/>
          <w:sz w:val="28"/>
          <w:szCs w:val="28"/>
        </w:rPr>
        <w:t>Строительная</w:t>
      </w:r>
      <w:r w:rsidRPr="00D55EA4">
        <w:rPr>
          <w:rFonts w:ascii="Times New Roman" w:hAnsi="Times New Roman" w:cs="Times New Roman"/>
          <w:sz w:val="28"/>
          <w:szCs w:val="28"/>
        </w:rPr>
        <w:t>, д.16, 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5EA4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наркотического опьянения</w:t>
      </w:r>
      <w:r w:rsidR="00CF7FD5">
        <w:rPr>
          <w:rFonts w:ascii="Times New Roman" w:hAnsi="Times New Roman" w:cs="Times New Roman"/>
          <w:sz w:val="28"/>
          <w:szCs w:val="28"/>
        </w:rPr>
        <w:t xml:space="preserve">, о чем свидетельствует акт медицинского освидетельствования на состояние опьянения № </w:t>
      </w:r>
      <w:r w:rsidR="007A3BF2">
        <w:rPr>
          <w:sz w:val="27"/>
          <w:szCs w:val="27"/>
        </w:rPr>
        <w:t>*</w:t>
      </w:r>
      <w:r w:rsidR="007A3BF2">
        <w:rPr>
          <w:sz w:val="27"/>
          <w:szCs w:val="27"/>
        </w:rPr>
        <w:t xml:space="preserve"> </w:t>
      </w:r>
      <w:r w:rsidR="00CF7FD5">
        <w:rPr>
          <w:rFonts w:ascii="Times New Roman" w:hAnsi="Times New Roman" w:cs="Times New Roman"/>
          <w:sz w:val="28"/>
          <w:szCs w:val="28"/>
        </w:rPr>
        <w:t>от 24 мая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309" w:rsidP="00B6330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Толстова С.С. вину признала, с правонарушением согласилась, подтвердив факт невыполнения законного требования уполномоченного должностного лица отказа о прохождении медицинского освидетельствования на состояние опьянения.</w:t>
      </w:r>
    </w:p>
    <w:p w:rsidR="00B63309" w:rsidP="00B63309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дело, изучив материалы дела, суд находит в действиях </w:t>
      </w:r>
      <w:r w:rsidR="00CF7FD5">
        <w:rPr>
          <w:rFonts w:ascii="Times New Roman" w:hAnsi="Times New Roman" w:cs="Times New Roman"/>
          <w:sz w:val="28"/>
          <w:szCs w:val="28"/>
        </w:rPr>
        <w:t>Толстова С.С</w:t>
      </w:r>
      <w:r>
        <w:rPr>
          <w:rFonts w:ascii="Times New Roman" w:hAnsi="Times New Roman" w:cs="Times New Roman"/>
          <w:sz w:val="28"/>
          <w:szCs w:val="28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(часть 2.1 введена Федеральным законом от 25 ноября 2013 года № 313-ФЭ).</w:t>
      </w:r>
    </w:p>
    <w:p w:rsidR="00B63309" w:rsidP="00B6330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CF7FD5">
        <w:rPr>
          <w:rFonts w:ascii="Times New Roman" w:hAnsi="Times New Roman" w:cs="Times New Roman"/>
          <w:sz w:val="28"/>
          <w:szCs w:val="28"/>
        </w:rPr>
        <w:t>Толстовой С.С</w:t>
      </w:r>
      <w:r>
        <w:rPr>
          <w:rFonts w:ascii="Times New Roman" w:hAnsi="Times New Roman" w:cs="Times New Roman"/>
          <w:sz w:val="28"/>
          <w:szCs w:val="28"/>
        </w:rPr>
        <w:t>. доказывается е</w:t>
      </w:r>
      <w:r w:rsidR="00CF7F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пояснением, а также письменными материалами дела, а именно: протоколом об административном правонаруш</w:t>
      </w:r>
      <w:r w:rsidR="00CF7FD5">
        <w:rPr>
          <w:rFonts w:ascii="Times New Roman" w:hAnsi="Times New Roman" w:cs="Times New Roman"/>
          <w:sz w:val="28"/>
          <w:szCs w:val="28"/>
        </w:rPr>
        <w:t xml:space="preserve">ении № </w:t>
      </w:r>
      <w:r w:rsidR="007A3BF2">
        <w:rPr>
          <w:sz w:val="27"/>
          <w:szCs w:val="27"/>
        </w:rPr>
        <w:t>*</w:t>
      </w:r>
      <w:r w:rsidR="007A3BF2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7FD5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2022 года; актом медицинского освидетельствова</w:t>
      </w:r>
      <w:r w:rsidR="00CF7FD5">
        <w:rPr>
          <w:rFonts w:ascii="Times New Roman" w:hAnsi="Times New Roman" w:cs="Times New Roman"/>
          <w:sz w:val="28"/>
          <w:szCs w:val="28"/>
        </w:rPr>
        <w:t>ния на состояние опьянения № 691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7FD5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2022 года; рапортом </w:t>
      </w:r>
      <w:r w:rsidR="00CF7FD5">
        <w:rPr>
          <w:rFonts w:ascii="Times New Roman" w:hAnsi="Times New Roman" w:cs="Times New Roman"/>
          <w:sz w:val="28"/>
          <w:szCs w:val="28"/>
        </w:rPr>
        <w:t xml:space="preserve">о/у ОНК </w:t>
      </w:r>
      <w:r w:rsidR="007A3BF2">
        <w:rPr>
          <w:sz w:val="27"/>
          <w:szCs w:val="27"/>
        </w:rPr>
        <w:t>*</w:t>
      </w:r>
      <w:r w:rsidR="007A3BF2">
        <w:rPr>
          <w:sz w:val="27"/>
          <w:szCs w:val="27"/>
        </w:rPr>
        <w:t xml:space="preserve"> </w:t>
      </w:r>
      <w:r w:rsidR="00CF7FD5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 xml:space="preserve">.; справкой о привлечении </w:t>
      </w:r>
      <w:r w:rsidR="00CF7FD5">
        <w:rPr>
          <w:rFonts w:ascii="Times New Roman" w:hAnsi="Times New Roman" w:cs="Times New Roman"/>
          <w:sz w:val="28"/>
          <w:szCs w:val="28"/>
        </w:rPr>
        <w:t>Толстовой С.С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B63309" w:rsidP="00B6330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CF7FD5">
        <w:rPr>
          <w:rFonts w:ascii="Times New Roman" w:hAnsi="Times New Roman" w:cs="Times New Roman"/>
          <w:sz w:val="28"/>
          <w:szCs w:val="28"/>
        </w:rPr>
        <w:t>Толстова С.С</w:t>
      </w:r>
      <w:r>
        <w:rPr>
          <w:rFonts w:ascii="Times New Roman" w:hAnsi="Times New Roman" w:cs="Times New Roman"/>
          <w:sz w:val="28"/>
          <w:szCs w:val="28"/>
        </w:rPr>
        <w:t xml:space="preserve">. не состоит на учете у врача нарколога в филиале </w:t>
      </w:r>
      <w:r w:rsidRPr="00D55EA4"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и психотропных веществ, по месту регистрации (с его слов) также не состоит.</w:t>
      </w:r>
    </w:p>
    <w:p w:rsidR="00B63309" w:rsidP="00B633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F7FD5">
        <w:rPr>
          <w:rFonts w:ascii="Times New Roman" w:hAnsi="Times New Roman" w:cs="Times New Roman"/>
          <w:sz w:val="28"/>
          <w:szCs w:val="28"/>
        </w:rPr>
        <w:t>Толстовой С.С</w:t>
      </w:r>
      <w:r>
        <w:rPr>
          <w:rFonts w:ascii="Times New Roman" w:hAnsi="Times New Roman" w:cs="Times New Roman"/>
          <w:sz w:val="28"/>
          <w:szCs w:val="28"/>
        </w:rPr>
        <w:t>. суд учитывает характер совершенного административного правонарушения, л</w:t>
      </w:r>
      <w:r w:rsidR="00CF7FD5">
        <w:rPr>
          <w:rFonts w:ascii="Times New Roman" w:hAnsi="Times New Roman" w:cs="Times New Roman"/>
          <w:sz w:val="28"/>
          <w:szCs w:val="28"/>
        </w:rPr>
        <w:t>ичность правонарушителя, которая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CF7F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календарного года к административной ответственности за совершение однородных правонарушений не привлекал</w:t>
      </w:r>
      <w:r w:rsidR="00CF7FD5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>, а также все обстоятельства совершенного правонарушения и с</w:t>
      </w:r>
      <w:r w:rsidR="00CF7FD5">
        <w:rPr>
          <w:rFonts w:ascii="Times New Roman" w:hAnsi="Times New Roman" w:cs="Times New Roman"/>
          <w:sz w:val="28"/>
          <w:szCs w:val="28"/>
        </w:rPr>
        <w:t>читает необходимым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руководствуясь статьями 29.9, 29.10 КоАП РФ, мировой судья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Толстову </w:t>
      </w:r>
      <w:r w:rsidR="007A3BF2">
        <w:rPr>
          <w:sz w:val="27"/>
          <w:szCs w:val="27"/>
        </w:rPr>
        <w:t>*</w:t>
      </w:r>
      <w:r w:rsidR="007A3BF2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РФ об административных правонарушениях, и назначить наказание в виде административного ареста сроком 4 (четверо) суток.</w:t>
      </w:r>
    </w:p>
    <w:p w:rsidR="00B63309" w:rsidP="00B633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отбывания административного ареста исчис</w:t>
      </w:r>
      <w:r w:rsidR="00CF7FD5">
        <w:rPr>
          <w:rFonts w:ascii="Times New Roman" w:hAnsi="Times New Roman" w:cs="Times New Roman"/>
          <w:sz w:val="28"/>
          <w:szCs w:val="28"/>
        </w:rPr>
        <w:t>лять с момента доставления Толстовой С.С. в Отдел МВД России по Бугульминскому району – с 19 часов 31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F7FD5">
        <w:rPr>
          <w:rFonts w:ascii="Times New Roman" w:hAnsi="Times New Roman" w:cs="Times New Roman"/>
          <w:sz w:val="28"/>
          <w:szCs w:val="28"/>
        </w:rPr>
        <w:t xml:space="preserve">ы 24 мая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B63309" w:rsidP="00B63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B63309" w:rsidP="00B6330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Федотова Д.А.   </w:t>
      </w: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B63309" w:rsidP="00B6330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3309" w:rsidP="00B6330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Федотова Д.А. </w:t>
      </w:r>
    </w:p>
    <w:p w:rsidR="00B63309" w:rsidP="00B63309"/>
    <w:p w:rsidR="002A6FEA"/>
    <w:sectPr w:rsidSect="00D55EA4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F0"/>
    <w:rsid w:val="002A6FEA"/>
    <w:rsid w:val="007A3BF2"/>
    <w:rsid w:val="00B63309"/>
    <w:rsid w:val="00CF7FD5"/>
    <w:rsid w:val="00D55EA4"/>
    <w:rsid w:val="00D57638"/>
    <w:rsid w:val="00DD0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3309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D5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