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36B" w:rsidP="007F536B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№5-299/2022                                                                                                    </w:t>
      </w:r>
    </w:p>
    <w:p w:rsidR="007F536B" w:rsidP="007F53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0093-01-2022-001482-97</w:t>
      </w:r>
    </w:p>
    <w:p w:rsidR="007F536B" w:rsidP="007F536B">
      <w:pPr>
        <w:jc w:val="right"/>
        <w:rPr>
          <w:sz w:val="28"/>
          <w:szCs w:val="28"/>
        </w:rPr>
      </w:pPr>
    </w:p>
    <w:p w:rsidR="007F536B" w:rsidP="007F536B">
      <w:pPr>
        <w:tabs>
          <w:tab w:val="center" w:pos="5033"/>
          <w:tab w:val="left" w:pos="741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ПОСТАНОВЛЕНИЕ</w:t>
      </w:r>
    </w:p>
    <w:p w:rsidR="007F536B" w:rsidP="007F536B">
      <w:pPr>
        <w:tabs>
          <w:tab w:val="center" w:pos="5033"/>
          <w:tab w:val="left" w:pos="741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25 апреля 2022 года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7F536B" w:rsidP="007F536B">
      <w:pPr>
        <w:jc w:val="both"/>
        <w:rPr>
          <w:b/>
          <w:bCs/>
          <w:sz w:val="28"/>
          <w:szCs w:val="28"/>
        </w:rPr>
      </w:pPr>
    </w:p>
    <w:p w:rsidR="007F536B" w:rsidP="007F536B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 Ленина, д. 18 А, рассмотрев дело об административном правонарушении, предусмотренном частью 3 статьи 19.24. Кодекса РФ об административных правонарушениях (КоАП РФ), в отношении </w:t>
      </w:r>
      <w:r>
        <w:rPr>
          <w:sz w:val="28"/>
          <w:szCs w:val="28"/>
        </w:rPr>
        <w:t>Акчулпанова</w:t>
      </w:r>
      <w:r>
        <w:rPr>
          <w:sz w:val="28"/>
          <w:szCs w:val="28"/>
        </w:rPr>
        <w:t xml:space="preserve"> </w:t>
      </w:r>
      <w:r w:rsidR="00673A5B">
        <w:rPr>
          <w:sz w:val="28"/>
          <w:szCs w:val="28"/>
        </w:rPr>
        <w:t>*</w:t>
      </w:r>
    </w:p>
    <w:p w:rsidR="007F536B" w:rsidP="007F536B">
      <w:pPr>
        <w:spacing w:before="24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7F536B" w:rsidP="007F536B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апреля 2022 года в 22 часа 02 минуты </w:t>
      </w:r>
      <w:r>
        <w:rPr>
          <w:sz w:val="28"/>
          <w:szCs w:val="28"/>
        </w:rPr>
        <w:t>Акчулпанов</w:t>
      </w:r>
      <w:r>
        <w:rPr>
          <w:sz w:val="28"/>
          <w:szCs w:val="28"/>
        </w:rPr>
        <w:t xml:space="preserve"> Р.Д., находясь под административным надзором, повторно нарушил возложенную на него судом обязанность, а именно, отсутствовал по месту проживания по адресу: </w:t>
      </w:r>
      <w:r w:rsidR="00673A5B">
        <w:rPr>
          <w:sz w:val="28"/>
          <w:szCs w:val="28"/>
        </w:rPr>
        <w:t>*</w:t>
      </w:r>
      <w:r w:rsidR="00673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Акчулпанов</w:t>
      </w:r>
      <w:r>
        <w:rPr>
          <w:sz w:val="28"/>
          <w:szCs w:val="28"/>
        </w:rPr>
        <w:t xml:space="preserve"> Р.Д. свою вину в совершении административного правонарушения признал полностью, в содеянном раскаялся.</w:t>
      </w:r>
    </w:p>
    <w:p w:rsidR="007F536B" w:rsidP="007F536B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Акчулпанова</w:t>
      </w:r>
      <w:r>
        <w:rPr>
          <w:sz w:val="28"/>
          <w:szCs w:val="28"/>
        </w:rPr>
        <w:t xml:space="preserve"> Р.Д., изучив письменные материалы дела, мировой судья считает, что его действия образуют состав административного правонарушения, предусмотренного частью 3 статьи 19.24. КоАП РФ.</w:t>
      </w:r>
    </w:p>
    <w:p w:rsidR="007F536B" w:rsidP="007F53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3 статьи 19.24. КоАП РФ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sz w:val="28"/>
            <w:szCs w:val="28"/>
          </w:rPr>
          <w:t>частью 1</w:t>
        </w:r>
      </w:hyperlink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7F536B" w:rsidP="007F536B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Акчулпанова</w:t>
      </w:r>
      <w:r>
        <w:rPr>
          <w:sz w:val="28"/>
          <w:szCs w:val="28"/>
        </w:rPr>
        <w:t xml:space="preserve"> Р.Д.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673A5B">
        <w:rPr>
          <w:sz w:val="28"/>
          <w:szCs w:val="28"/>
        </w:rPr>
        <w:t>*</w:t>
      </w:r>
      <w:r w:rsidR="00673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 апреля 2022 года; рапортом полицейского ОВ ППСП </w:t>
      </w:r>
      <w:r w:rsidR="00673A5B">
        <w:rPr>
          <w:sz w:val="28"/>
          <w:szCs w:val="28"/>
        </w:rPr>
        <w:t>*</w:t>
      </w:r>
      <w:r w:rsidR="00673A5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; актом посещения поднадзорного лица по месту жительства от 18 апреля 2022 года; видеозаписью; письменным объяснением </w:t>
      </w:r>
      <w:r>
        <w:rPr>
          <w:sz w:val="28"/>
          <w:szCs w:val="28"/>
        </w:rPr>
        <w:t>Акчулпанова</w:t>
      </w:r>
      <w:r>
        <w:rPr>
          <w:sz w:val="28"/>
          <w:szCs w:val="28"/>
        </w:rPr>
        <w:t xml:space="preserve"> Р.Д.; копией решения Бугульминского городского суда РТ от 5 августа 2021 года; предупреждением от 21 августа 2021 года; копией справки об освобождении; заявлением </w:t>
      </w:r>
      <w:r>
        <w:rPr>
          <w:sz w:val="28"/>
          <w:szCs w:val="28"/>
        </w:rPr>
        <w:t>Акчулпанова</w:t>
      </w:r>
      <w:r>
        <w:rPr>
          <w:sz w:val="28"/>
          <w:szCs w:val="28"/>
        </w:rPr>
        <w:t xml:space="preserve"> Р.Д. от 21 августа 2021 года; постановлением мирового судьи судебного участка №1 по Бугульминскому судебному району Республики Татарстан от 24 ноября 2021 года; справкой о привлечении </w:t>
      </w:r>
      <w:r>
        <w:rPr>
          <w:sz w:val="28"/>
          <w:szCs w:val="28"/>
        </w:rPr>
        <w:t>Акчулпанова</w:t>
      </w:r>
      <w:r>
        <w:rPr>
          <w:sz w:val="28"/>
          <w:szCs w:val="28"/>
        </w:rPr>
        <w:t xml:space="preserve"> Р.Д.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7F536B" w:rsidP="007F536B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Акчулпанова</w:t>
      </w:r>
      <w:r>
        <w:rPr>
          <w:sz w:val="28"/>
          <w:szCs w:val="28"/>
        </w:rPr>
        <w:t xml:space="preserve"> Р.Д. состав административного правонарушения, предусмотренного частью 3 статьи 19.24. КоАП РФ, суд с учётом характера совершенного административного правонарушения, личности правонарушителя, который вину признал, раскаялся, имеет малолетнего ребенка, вместе с тем, в течение календарного года он привлекался к административной ответственности за совершение однородных правонарушений, однако должных </w:t>
      </w:r>
      <w:r>
        <w:rPr>
          <w:sz w:val="28"/>
          <w:szCs w:val="28"/>
        </w:rPr>
        <w:t xml:space="preserve">выводов для себя не сделал, вновь совершив правонарушение, и полагает необходимым назначить </w:t>
      </w:r>
      <w:r>
        <w:rPr>
          <w:sz w:val="28"/>
          <w:szCs w:val="28"/>
        </w:rPr>
        <w:t>Акчулпанову</w:t>
      </w:r>
      <w:r>
        <w:rPr>
          <w:sz w:val="28"/>
          <w:szCs w:val="28"/>
        </w:rPr>
        <w:t xml:space="preserve"> Р.Д. наказание виде административного ареста.</w:t>
      </w:r>
    </w:p>
    <w:p w:rsidR="007F536B" w:rsidP="007F536B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7F536B" w:rsidP="007F536B">
      <w:pPr>
        <w:spacing w:before="24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7F536B" w:rsidP="007F536B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Акчулпанова</w:t>
      </w:r>
      <w:r>
        <w:rPr>
          <w:sz w:val="28"/>
          <w:szCs w:val="28"/>
        </w:rPr>
        <w:t xml:space="preserve"> </w:t>
      </w:r>
      <w:r w:rsidR="00673A5B">
        <w:rPr>
          <w:sz w:val="28"/>
          <w:szCs w:val="28"/>
        </w:rPr>
        <w:t>*</w:t>
      </w:r>
      <w:r w:rsidR="00673A5B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3 статьи 19.24. Кодекса РФ об административных правонарушениях, и на основании данной статьи назначить ему наказание в виде административного ареста сроком 12 (двенадцать) суток.</w:t>
      </w:r>
    </w:p>
    <w:p w:rsidR="007F536B" w:rsidP="007F536B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15 часов 00 минут 25 апреля 2022 года. </w:t>
      </w:r>
    </w:p>
    <w:p w:rsidR="007F536B" w:rsidP="007F536B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7F536B" w:rsidP="007F536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7F536B" w:rsidP="007F536B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7F536B" w:rsidP="007F536B">
      <w:pPr>
        <w:pStyle w:val="BodyTextIndent"/>
        <w:spacing w:before="12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7F536B" w:rsidP="007F536B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7F536B" w:rsidP="007F536B">
      <w:pPr>
        <w:pStyle w:val="BodyTextIndent"/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_____________ 2022 года </w:t>
      </w:r>
    </w:p>
    <w:p w:rsidR="007F536B" w:rsidP="007F536B">
      <w:pPr>
        <w:pStyle w:val="BodyTextIndent"/>
        <w:spacing w:before="120" w:after="0"/>
        <w:jc w:val="both"/>
        <w:rPr>
          <w:sz w:val="28"/>
          <w:szCs w:val="28"/>
        </w:rPr>
      </w:pPr>
    </w:p>
    <w:p w:rsidR="007F536B" w:rsidP="007F536B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3645F"/>
    <w:sectPr w:rsidSect="007F53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89"/>
    <w:rsid w:val="004E7189"/>
    <w:rsid w:val="00673A5B"/>
    <w:rsid w:val="007F536B"/>
    <w:rsid w:val="009364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36B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7F536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F5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7F536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F5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7F536B"/>
    <w:pPr>
      <w:ind w:firstLine="851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7F5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7F5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F536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53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3A6B722B132DF0D6462445B2BBCEFEDEC086355852A368163BE756295A181445E056380BB1AfFr1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