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7C6" w:rsidP="00D327C6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№5-264/2022</w:t>
      </w:r>
    </w:p>
    <w:p w:rsidR="00D327C6" w:rsidP="00D327C6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0093-01-2021-001293-82</w:t>
      </w:r>
    </w:p>
    <w:p w:rsidR="00D327C6" w:rsidP="00D327C6">
      <w:pPr>
        <w:pStyle w:val="Title"/>
        <w:outlineLvl w:val="0"/>
        <w:rPr>
          <w:b w:val="0"/>
          <w:sz w:val="27"/>
          <w:szCs w:val="27"/>
        </w:rPr>
      </w:pPr>
    </w:p>
    <w:p w:rsidR="00D327C6" w:rsidP="00D327C6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D327C6" w:rsidP="00D327C6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D327C6" w:rsidP="00D327C6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>26</w:t>
      </w:r>
      <w:r>
        <w:rPr>
          <w:sz w:val="27"/>
          <w:szCs w:val="27"/>
        </w:rPr>
        <w:t xml:space="preserve"> апреля 2022 года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351C87" w:rsidP="00351C8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</w:p>
    <w:p w:rsidR="00351C87" w:rsidP="00351C87">
      <w:pPr>
        <w:ind w:firstLine="709"/>
        <w:jc w:val="center"/>
        <w:rPr>
          <w:bCs/>
          <w:sz w:val="27"/>
          <w:szCs w:val="27"/>
        </w:rPr>
      </w:pPr>
    </w:p>
    <w:p w:rsidR="00D327C6" w:rsidP="00351C87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D327C6" w:rsidP="00D327C6">
      <w:pPr>
        <w:ind w:firstLine="709"/>
        <w:jc w:val="center"/>
        <w:rPr>
          <w:bCs/>
          <w:sz w:val="16"/>
          <w:szCs w:val="16"/>
        </w:rPr>
      </w:pPr>
    </w:p>
    <w:p w:rsidR="00D327C6" w:rsidP="00D327C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 апреля 2022 года в 15 часов 06 минут </w:t>
      </w:r>
      <w:r>
        <w:rPr>
          <w:sz w:val="27"/>
          <w:szCs w:val="27"/>
        </w:rPr>
        <w:t>Хуснутдинова</w:t>
      </w:r>
      <w:r>
        <w:rPr>
          <w:sz w:val="27"/>
          <w:szCs w:val="27"/>
        </w:rPr>
        <w:t xml:space="preserve"> Г.Н., находясь по адресу: </w:t>
      </w:r>
      <w:r w:rsidR="00351C87">
        <w:rPr>
          <w:sz w:val="27"/>
          <w:szCs w:val="27"/>
        </w:rPr>
        <w:t>*</w:t>
      </w:r>
      <w:r w:rsidR="00351C87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осуществила заведомо ложный вызов полиции, сообщив, что ее избивает сожитель в алкогольном опьянении, выгнал из дома. Данный факт не подтвердился.</w:t>
      </w:r>
    </w:p>
    <w:p w:rsidR="00C87305" w:rsidRPr="00EC0CEE" w:rsidP="00C87305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C0CEE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C0CEE">
        <w:rPr>
          <w:rFonts w:ascii="Times New Roman" w:hAnsi="Times New Roman" w:cs="Times New Roman"/>
          <w:sz w:val="27"/>
          <w:szCs w:val="27"/>
        </w:rPr>
        <w:t>Хуснутдинова</w:t>
      </w:r>
      <w:r w:rsidRPr="00EC0CEE">
        <w:rPr>
          <w:rFonts w:ascii="Times New Roman" w:hAnsi="Times New Roman" w:cs="Times New Roman"/>
          <w:sz w:val="27"/>
          <w:szCs w:val="27"/>
        </w:rPr>
        <w:t xml:space="preserve"> Г.Н. не явилась, о времени и месте рассмотрения дела извещена надлежащим образом, ходатайств об отложении или рассмотрении дела в свое отсутствие суду не представила. </w:t>
      </w:r>
    </w:p>
    <w:p w:rsidR="00C87305" w:rsidRPr="00EC0CEE" w:rsidP="00C87305">
      <w:pPr>
        <w:spacing w:line="256" w:lineRule="auto"/>
        <w:ind w:firstLine="709"/>
        <w:jc w:val="both"/>
        <w:rPr>
          <w:sz w:val="27"/>
          <w:szCs w:val="27"/>
        </w:rPr>
      </w:pPr>
      <w:r w:rsidRPr="00EC0CEE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0CEE">
        <w:rPr>
          <w:sz w:val="27"/>
          <w:szCs w:val="27"/>
        </w:rPr>
        <w:t>.</w:t>
      </w:r>
    </w:p>
    <w:p w:rsidR="00C87305" w:rsidRPr="00EC0CEE" w:rsidP="00C87305">
      <w:pPr>
        <w:ind w:firstLine="709"/>
        <w:jc w:val="both"/>
        <w:rPr>
          <w:sz w:val="27"/>
          <w:szCs w:val="27"/>
        </w:rPr>
      </w:pPr>
      <w:r w:rsidRPr="00EC0CEE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87305" w:rsidRPr="00EC0CEE" w:rsidP="00C87305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C0CEE"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EC0CEE">
        <w:rPr>
          <w:rFonts w:ascii="Times New Roman" w:hAnsi="Times New Roman" w:cs="Times New Roman"/>
          <w:sz w:val="27"/>
          <w:szCs w:val="27"/>
        </w:rPr>
        <w:t>Хуснутдиновой</w:t>
      </w:r>
      <w:r w:rsidRPr="00EC0CEE">
        <w:rPr>
          <w:rFonts w:ascii="Times New Roman" w:hAnsi="Times New Roman" w:cs="Times New Roman"/>
          <w:sz w:val="27"/>
          <w:szCs w:val="27"/>
        </w:rPr>
        <w:t xml:space="preserve"> Г.Н. образуют состав административного правонарушения, предусмотренного статьёй 19.13 КоАП РФ.</w:t>
      </w:r>
    </w:p>
    <w:p w:rsidR="00D327C6" w:rsidP="00D327C6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D327C6" w:rsidP="00D327C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доказывается письменными материалами дела, а именно: протоколом об административном правонарушении №</w:t>
      </w:r>
      <w:r w:rsidR="00351C87">
        <w:rPr>
          <w:sz w:val="27"/>
          <w:szCs w:val="27"/>
        </w:rPr>
        <w:t>*</w:t>
      </w:r>
      <w:r w:rsidR="00351C8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6 апреля 2022 года; карточкой вызова </w:t>
      </w:r>
      <w:r w:rsidR="00351C87">
        <w:rPr>
          <w:sz w:val="27"/>
          <w:szCs w:val="27"/>
        </w:rPr>
        <w:t>*</w:t>
      </w:r>
      <w:r w:rsidR="00351C8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6 апреля 2022 года; письменными объяснениями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Г.Н., Чуева В.А. и другими материалами дела.        </w:t>
      </w:r>
    </w:p>
    <w:p w:rsidR="00D327C6" w:rsidP="00D327C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D327C6" w:rsidP="00D327C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которая за последний календарный год неоднократно привлекалась к административной ответственности за совершение однородных правонарушений, однако должных выводов для себя не сделала, вновь совершив правонарушение, а </w:t>
      </w:r>
      <w:r>
        <w:rPr>
          <w:sz w:val="27"/>
          <w:szCs w:val="27"/>
        </w:rPr>
        <w:t>также всех обстоятельств совершенного правонарушения, руководствуясь статьями 29.9., 29.10 КоАП РФ, мировой судья</w:t>
      </w:r>
    </w:p>
    <w:p w:rsidR="00D327C6" w:rsidP="00D327C6">
      <w:pPr>
        <w:spacing w:before="240" w:after="2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D327C6" w:rsidP="00D327C6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</w:t>
      </w:r>
      <w:r>
        <w:rPr>
          <w:sz w:val="27"/>
          <w:szCs w:val="27"/>
        </w:rPr>
        <w:t>Хуснутдинову</w:t>
      </w:r>
      <w:r>
        <w:rPr>
          <w:sz w:val="27"/>
          <w:szCs w:val="27"/>
        </w:rPr>
        <w:t xml:space="preserve"> </w:t>
      </w:r>
      <w:r w:rsidR="00351C87">
        <w:rPr>
          <w:sz w:val="27"/>
          <w:szCs w:val="27"/>
        </w:rPr>
        <w:t>*</w:t>
      </w:r>
      <w:r w:rsidR="00351C8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1 500 (одной тысячи пятисот) рублей. </w:t>
      </w:r>
    </w:p>
    <w:p w:rsidR="00D327C6" w:rsidP="00D327C6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D327C6" w:rsidP="00D327C6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327C6" w:rsidP="00D327C6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327C6" w:rsidP="00D327C6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D327C6" w:rsidP="00D327C6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D327C6" w:rsidP="00D327C6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D327C6" w:rsidP="00D327C6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D327C6" w:rsidP="00D327C6">
      <w:pPr>
        <w:pStyle w:val="BodyTextIndent"/>
        <w:spacing w:after="0"/>
        <w:ind w:left="709"/>
        <w:rPr>
          <w:sz w:val="27"/>
          <w:szCs w:val="27"/>
        </w:rPr>
      </w:pPr>
    </w:p>
    <w:p w:rsidR="00D327C6" w:rsidP="00D327C6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«____»_____________ 202</w:t>
      </w:r>
      <w:r w:rsidR="00C87305">
        <w:rPr>
          <w:sz w:val="27"/>
          <w:szCs w:val="27"/>
        </w:rPr>
        <w:t>2</w:t>
      </w:r>
      <w:r>
        <w:rPr>
          <w:sz w:val="27"/>
          <w:szCs w:val="27"/>
        </w:rPr>
        <w:t xml:space="preserve"> года</w:t>
      </w:r>
    </w:p>
    <w:p w:rsidR="00D327C6" w:rsidP="00D327C6">
      <w:pPr>
        <w:pStyle w:val="BodyTextIndent"/>
        <w:spacing w:after="0"/>
        <w:rPr>
          <w:sz w:val="27"/>
          <w:szCs w:val="27"/>
        </w:rPr>
      </w:pPr>
    </w:p>
    <w:p w:rsidR="00D327C6" w:rsidP="00D327C6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D327C6" w:rsidP="00D327C6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8C770D" w:rsidRPr="00C87305" w:rsidP="00351C87">
      <w:pPr>
        <w:pStyle w:val="BodyTextIndent"/>
        <w:spacing w:after="0"/>
        <w:ind w:left="0"/>
        <w:rPr>
          <w:sz w:val="24"/>
          <w:szCs w:val="24"/>
        </w:rPr>
      </w:pPr>
      <w:r>
        <w:rPr>
          <w:sz w:val="27"/>
          <w:szCs w:val="27"/>
        </w:rPr>
        <w:t>*</w:t>
      </w:r>
    </w:p>
    <w:sectPr w:rsidSect="00D327C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BB"/>
    <w:rsid w:val="00351C87"/>
    <w:rsid w:val="008C770D"/>
    <w:rsid w:val="00C87305"/>
    <w:rsid w:val="00D327C6"/>
    <w:rsid w:val="00EC0CEE"/>
    <w:rsid w:val="00EC41BB"/>
    <w:rsid w:val="00F16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27C6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D327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D327C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32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327C6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3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D327C6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D327C6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D327C6"/>
  </w:style>
  <w:style w:type="paragraph" w:styleId="BalloonText">
    <w:name w:val="Balloon Text"/>
    <w:basedOn w:val="Normal"/>
    <w:link w:val="a1"/>
    <w:uiPriority w:val="99"/>
    <w:semiHidden/>
    <w:unhideWhenUsed/>
    <w:rsid w:val="00C8730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87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