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80E" w:rsidP="0076080E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</w:t>
      </w:r>
      <w:r w:rsidR="0092184A">
        <w:rPr>
          <w:b w:val="0"/>
          <w:sz w:val="26"/>
          <w:szCs w:val="26"/>
        </w:rPr>
        <w:t>231</w:t>
      </w:r>
      <w:r>
        <w:rPr>
          <w:b w:val="0"/>
          <w:sz w:val="26"/>
          <w:szCs w:val="26"/>
        </w:rPr>
        <w:t>/2022</w:t>
      </w:r>
    </w:p>
    <w:p w:rsidR="0076080E" w:rsidP="0076080E">
      <w:pPr>
        <w:autoSpaceDE w:val="0"/>
        <w:autoSpaceDN w:val="0"/>
        <w:adjustRightInd w:val="0"/>
        <w:ind w:firstLine="1287"/>
        <w:jc w:val="right"/>
        <w:rPr>
          <w:spacing w:val="-16"/>
          <w:sz w:val="24"/>
          <w:szCs w:val="24"/>
          <w:lang w:eastAsia="en-US"/>
        </w:rPr>
      </w:pPr>
      <w:r>
        <w:rPr>
          <w:spacing w:val="-16"/>
          <w:sz w:val="24"/>
          <w:szCs w:val="24"/>
          <w:lang w:eastAsia="en-US"/>
        </w:rPr>
        <w:t xml:space="preserve">УИД 16 </w:t>
      </w:r>
      <w:r>
        <w:rPr>
          <w:spacing w:val="-16"/>
          <w:sz w:val="24"/>
          <w:szCs w:val="24"/>
          <w:lang w:val="en-US" w:eastAsia="en-US"/>
        </w:rPr>
        <w:t>ms</w:t>
      </w:r>
      <w:r>
        <w:rPr>
          <w:spacing w:val="-16"/>
          <w:sz w:val="24"/>
          <w:szCs w:val="24"/>
          <w:lang w:eastAsia="en-US"/>
        </w:rPr>
        <w:t xml:space="preserve"> 0093-01-2022-00</w:t>
      </w:r>
      <w:r w:rsidR="0092184A">
        <w:rPr>
          <w:spacing w:val="-16"/>
          <w:sz w:val="24"/>
          <w:szCs w:val="24"/>
          <w:lang w:eastAsia="en-US"/>
        </w:rPr>
        <w:t>1059-08</w:t>
      </w:r>
    </w:p>
    <w:p w:rsidR="0076080E" w:rsidP="0076080E">
      <w:pPr>
        <w:pStyle w:val="Title"/>
        <w:ind w:left="-567" w:right="-426"/>
        <w:outlineLvl w:val="0"/>
        <w:rPr>
          <w:b w:val="0"/>
          <w:sz w:val="16"/>
          <w:szCs w:val="16"/>
        </w:rPr>
      </w:pPr>
    </w:p>
    <w:p w:rsidR="0076080E" w:rsidP="0076080E">
      <w:pPr>
        <w:pStyle w:val="Title"/>
        <w:ind w:left="-567" w:right="-426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 О С Т А Н О В Л Е Н И Е</w:t>
      </w:r>
    </w:p>
    <w:p w:rsidR="0076080E" w:rsidP="0076080E">
      <w:pPr>
        <w:pStyle w:val="Title"/>
        <w:ind w:right="-426"/>
        <w:jc w:val="both"/>
        <w:outlineLvl w:val="0"/>
        <w:rPr>
          <w:b w:val="0"/>
          <w:sz w:val="26"/>
          <w:szCs w:val="26"/>
        </w:rPr>
      </w:pPr>
    </w:p>
    <w:p w:rsidR="0076080E" w:rsidP="0076080E">
      <w:pPr>
        <w:tabs>
          <w:tab w:val="right" w:pos="7239"/>
          <w:tab w:val="left" w:pos="734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марта 2022 года                                                                                       </w:t>
      </w:r>
      <w:r w:rsidR="00F64C7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г. Бугульма РТ</w:t>
      </w:r>
    </w:p>
    <w:p w:rsidR="0076080E" w:rsidP="0076080E">
      <w:pPr>
        <w:tabs>
          <w:tab w:val="right" w:pos="7239"/>
          <w:tab w:val="left" w:pos="734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76080E" w:rsidP="007608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Мировой судья судебного участка №1 по  Бугульминскому судебному  району   Республики Татарстан Федотова Д.А., по адресу: Республика Татарстан, 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угульма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ул.Ленина</w:t>
      </w:r>
      <w:r>
        <w:rPr>
          <w:sz w:val="26"/>
          <w:szCs w:val="26"/>
        </w:rPr>
        <w:t xml:space="preserve">, д.18А,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Белоусова </w:t>
      </w:r>
      <w:r w:rsidR="00B14E90">
        <w:rPr>
          <w:sz w:val="27"/>
          <w:szCs w:val="27"/>
        </w:rPr>
        <w:t>*</w:t>
      </w:r>
      <w:r>
        <w:rPr>
          <w:sz w:val="26"/>
          <w:szCs w:val="26"/>
        </w:rPr>
        <w:t>,</w:t>
      </w:r>
    </w:p>
    <w:p w:rsidR="0076080E" w:rsidP="0076080E">
      <w:pPr>
        <w:pStyle w:val="Title"/>
        <w:ind w:right="-1"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 С Т А Н О В И Л:</w:t>
      </w:r>
    </w:p>
    <w:p w:rsidR="0076080E" w:rsidP="0076080E">
      <w:pPr>
        <w:ind w:right="-1" w:firstLine="720"/>
        <w:jc w:val="both"/>
        <w:rPr>
          <w:sz w:val="16"/>
          <w:szCs w:val="16"/>
        </w:rPr>
      </w:pPr>
    </w:p>
    <w:p w:rsidR="0076080E" w:rsidP="0076080E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 2022</w:t>
      </w:r>
      <w:r>
        <w:rPr>
          <w:sz w:val="26"/>
          <w:szCs w:val="26"/>
        </w:rPr>
        <w:t xml:space="preserve"> года, около 13</w:t>
      </w:r>
      <w:r>
        <w:rPr>
          <w:sz w:val="26"/>
          <w:szCs w:val="26"/>
        </w:rPr>
        <w:t xml:space="preserve"> час 00 минут, </w:t>
      </w:r>
      <w:r>
        <w:rPr>
          <w:sz w:val="26"/>
          <w:szCs w:val="26"/>
        </w:rPr>
        <w:t>Белоусов Н.И</w:t>
      </w:r>
      <w:r>
        <w:rPr>
          <w:sz w:val="26"/>
          <w:szCs w:val="26"/>
        </w:rPr>
        <w:t xml:space="preserve">., находясь по адресу: </w:t>
      </w:r>
      <w:r w:rsidR="00B14E90">
        <w:rPr>
          <w:sz w:val="27"/>
          <w:szCs w:val="27"/>
        </w:rPr>
        <w:t>*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совершил насильственные действия в отношении Белоусовой Т.М.</w:t>
      </w:r>
      <w:r>
        <w:rPr>
          <w:sz w:val="26"/>
          <w:szCs w:val="26"/>
        </w:rPr>
        <w:t xml:space="preserve">, а именно, </w:t>
      </w:r>
      <w:r>
        <w:rPr>
          <w:sz w:val="26"/>
          <w:szCs w:val="26"/>
        </w:rPr>
        <w:t>хватал ее за руки и сжимал</w:t>
      </w:r>
      <w:r>
        <w:rPr>
          <w:sz w:val="26"/>
          <w:szCs w:val="26"/>
        </w:rPr>
        <w:t>, тем самым причинив последней физическую боль</w:t>
      </w:r>
      <w:r>
        <w:rPr>
          <w:sz w:val="26"/>
          <w:szCs w:val="26"/>
        </w:rPr>
        <w:t>, но не повлекших последствий, указанных в статье 115 УК РФ</w:t>
      </w:r>
      <w:r>
        <w:rPr>
          <w:sz w:val="26"/>
          <w:szCs w:val="26"/>
        </w:rPr>
        <w:t>.</w:t>
      </w:r>
    </w:p>
    <w:p w:rsidR="0076080E" w:rsidP="007608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92184A">
        <w:rPr>
          <w:sz w:val="26"/>
          <w:szCs w:val="26"/>
        </w:rPr>
        <w:t>Белоусов Н.И</w:t>
      </w:r>
      <w:r>
        <w:rPr>
          <w:sz w:val="26"/>
          <w:szCs w:val="26"/>
        </w:rPr>
        <w:t>. свою вину в совершении правонарушения признал полностью, в содеянном раскаялся.</w:t>
      </w:r>
    </w:p>
    <w:p w:rsidR="0092184A" w:rsidP="007608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</w:t>
      </w:r>
      <w:r>
        <w:rPr>
          <w:sz w:val="26"/>
          <w:szCs w:val="26"/>
        </w:rPr>
        <w:t>Белоусова Т.М. в судебном заседании пояснила, что 24 февраля 2022 года, примерно в 13 час 00 минут, бывший супруг Белоусов Н.И. хватал ее за руки и сжимал, от че</w:t>
      </w:r>
      <w:r w:rsidR="00F64C79">
        <w:rPr>
          <w:sz w:val="26"/>
          <w:szCs w:val="26"/>
        </w:rPr>
        <w:t>г</w:t>
      </w:r>
      <w:r>
        <w:rPr>
          <w:sz w:val="26"/>
          <w:szCs w:val="26"/>
        </w:rPr>
        <w:t>о она испытала сильную физическую боль.</w:t>
      </w:r>
    </w:p>
    <w:p w:rsidR="0076080E" w:rsidP="0076080E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</w:t>
      </w:r>
      <w:r w:rsidR="0092184A">
        <w:rPr>
          <w:sz w:val="26"/>
          <w:szCs w:val="26"/>
        </w:rPr>
        <w:t>участников процесса</w:t>
      </w:r>
      <w:r>
        <w:rPr>
          <w:sz w:val="26"/>
          <w:szCs w:val="26"/>
        </w:rPr>
        <w:t xml:space="preserve">, изучив письменные материалы дела, суд приходит к выводу, что в действиях </w:t>
      </w:r>
      <w:r w:rsidR="0092184A">
        <w:rPr>
          <w:sz w:val="26"/>
          <w:szCs w:val="26"/>
        </w:rPr>
        <w:t>Белоусов Н.И</w:t>
      </w:r>
      <w:r>
        <w:rPr>
          <w:sz w:val="26"/>
          <w:szCs w:val="26"/>
        </w:rPr>
        <w:t xml:space="preserve">. содержится состав административного правонарушения, предусмотренного статьей 6.1.1 КоАП РФ, </w:t>
      </w:r>
      <w:r>
        <w:rPr>
          <w:sz w:val="26"/>
          <w:szCs w:val="26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sz w:val="26"/>
            <w:szCs w:val="26"/>
            <w:u w:val="none"/>
            <w:lang w:eastAsia="en-US"/>
          </w:rPr>
          <w:t>статье 115</w:t>
        </w:r>
      </w:hyperlink>
      <w:r>
        <w:rPr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sz w:val="26"/>
            <w:szCs w:val="26"/>
            <w:u w:val="none"/>
            <w:lang w:eastAsia="en-US"/>
          </w:rPr>
          <w:t>деяния</w:t>
        </w:r>
      </w:hyperlink>
      <w:r>
        <w:rPr>
          <w:sz w:val="26"/>
          <w:szCs w:val="26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6080E" w:rsidP="0076080E">
      <w:pPr>
        <w:pStyle w:val="20"/>
        <w:shd w:val="clear" w:color="auto" w:fill="auto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92184A">
        <w:rPr>
          <w:sz w:val="26"/>
          <w:szCs w:val="26"/>
        </w:rPr>
        <w:t>Белоусова Н.И</w:t>
      </w:r>
      <w:r>
        <w:rPr>
          <w:sz w:val="26"/>
          <w:szCs w:val="26"/>
        </w:rPr>
        <w:t xml:space="preserve">. установлена в судебном заседании его собственным пояснением, а также письменными материалами дела: </w:t>
      </w:r>
    </w:p>
    <w:p w:rsidR="0076080E" w:rsidP="0076080E">
      <w:pPr>
        <w:pStyle w:val="20"/>
        <w:shd w:val="clear" w:color="auto" w:fill="auto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протоколом об администр</w:t>
      </w:r>
      <w:r w:rsidR="0092184A">
        <w:rPr>
          <w:sz w:val="26"/>
          <w:szCs w:val="26"/>
        </w:rPr>
        <w:t xml:space="preserve">ативном правонарушении № </w:t>
      </w:r>
      <w:r w:rsidR="00B14E90">
        <w:rPr>
          <w:sz w:val="27"/>
          <w:szCs w:val="27"/>
        </w:rPr>
        <w:t>*</w:t>
      </w:r>
      <w:r>
        <w:rPr>
          <w:sz w:val="26"/>
          <w:szCs w:val="26"/>
        </w:rPr>
        <w:t xml:space="preserve">от </w:t>
      </w:r>
      <w:r w:rsidR="0092184A">
        <w:rPr>
          <w:sz w:val="26"/>
          <w:szCs w:val="26"/>
        </w:rPr>
        <w:t>29 марта 2022</w:t>
      </w:r>
      <w:r>
        <w:rPr>
          <w:sz w:val="26"/>
          <w:szCs w:val="26"/>
        </w:rPr>
        <w:t xml:space="preserve"> года; </w:t>
      </w:r>
    </w:p>
    <w:p w:rsidR="0076080E" w:rsidP="0076080E">
      <w:pPr>
        <w:pStyle w:val="20"/>
        <w:shd w:val="clear" w:color="auto" w:fill="auto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184A">
        <w:rPr>
          <w:sz w:val="26"/>
          <w:szCs w:val="26"/>
        </w:rPr>
        <w:t>телефонным сообщением в ОМВД России по Бугульминскому району от 24 февраля 2022</w:t>
      </w:r>
      <w:r>
        <w:rPr>
          <w:sz w:val="26"/>
          <w:szCs w:val="26"/>
        </w:rPr>
        <w:t xml:space="preserve"> года;</w:t>
      </w:r>
    </w:p>
    <w:p w:rsidR="0076080E" w:rsidP="0076080E">
      <w:pPr>
        <w:pStyle w:val="20"/>
        <w:shd w:val="clear" w:color="auto" w:fill="auto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заявлением </w:t>
      </w:r>
      <w:r w:rsidR="0092184A">
        <w:rPr>
          <w:sz w:val="26"/>
          <w:szCs w:val="26"/>
        </w:rPr>
        <w:t>Белоусовой Т.М</w:t>
      </w:r>
      <w:r>
        <w:rPr>
          <w:sz w:val="26"/>
          <w:szCs w:val="26"/>
        </w:rPr>
        <w:t xml:space="preserve">. в Отдел МВД России по Бугульминскому району о привлечении </w:t>
      </w:r>
      <w:r w:rsidR="0092184A">
        <w:rPr>
          <w:sz w:val="26"/>
          <w:szCs w:val="26"/>
        </w:rPr>
        <w:t>Белоусова Н.И</w:t>
      </w:r>
      <w:r>
        <w:rPr>
          <w:sz w:val="26"/>
          <w:szCs w:val="26"/>
        </w:rPr>
        <w:t>. к административной ответственности;</w:t>
      </w:r>
    </w:p>
    <w:p w:rsidR="0076080E" w:rsidP="0076080E">
      <w:pPr>
        <w:pStyle w:val="20"/>
        <w:shd w:val="clear" w:color="auto" w:fill="auto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92184A">
        <w:rPr>
          <w:sz w:val="26"/>
          <w:szCs w:val="26"/>
        </w:rPr>
        <w:t>Белоусова Н.И</w:t>
      </w:r>
      <w:r>
        <w:rPr>
          <w:sz w:val="26"/>
          <w:szCs w:val="26"/>
        </w:rPr>
        <w:t>.</w:t>
      </w:r>
      <w:r w:rsidR="0092184A">
        <w:rPr>
          <w:sz w:val="26"/>
          <w:szCs w:val="26"/>
        </w:rPr>
        <w:t xml:space="preserve">, </w:t>
      </w:r>
      <w:r w:rsidR="0092184A">
        <w:rPr>
          <w:sz w:val="26"/>
          <w:szCs w:val="26"/>
        </w:rPr>
        <w:t>Белоусорвой</w:t>
      </w:r>
      <w:r w:rsidR="0092184A">
        <w:rPr>
          <w:sz w:val="26"/>
          <w:szCs w:val="26"/>
        </w:rPr>
        <w:t xml:space="preserve"> Т.М.</w:t>
      </w:r>
      <w:r>
        <w:rPr>
          <w:sz w:val="26"/>
          <w:szCs w:val="26"/>
        </w:rPr>
        <w:t>;</w:t>
      </w:r>
    </w:p>
    <w:p w:rsidR="0076080E" w:rsidP="0076080E">
      <w:pPr>
        <w:pStyle w:val="20"/>
        <w:shd w:val="clear" w:color="auto" w:fill="auto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заключением эксперта № </w:t>
      </w:r>
      <w:r w:rsidR="00B14E90">
        <w:rPr>
          <w:sz w:val="27"/>
          <w:szCs w:val="27"/>
        </w:rPr>
        <w:t>*</w:t>
      </w:r>
      <w:r w:rsidR="00B14E90"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25 февраля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>
        <w:rPr>
          <w:sz w:val="26"/>
          <w:szCs w:val="26"/>
        </w:rPr>
        <w:t>а также другими материалами дела.</w:t>
      </w:r>
    </w:p>
    <w:p w:rsidR="0076080E" w:rsidP="007608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доказательства получены в соответствии с требованиями Конституции РФ и КоАП РФ.</w:t>
      </w:r>
    </w:p>
    <w:p w:rsidR="0076080E" w:rsidP="0076080E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 w:rsidR="0092184A">
        <w:rPr>
          <w:sz w:val="26"/>
          <w:szCs w:val="26"/>
        </w:rPr>
        <w:t>Белоусову Н.И</w:t>
      </w:r>
      <w:r>
        <w:rPr>
          <w:sz w:val="26"/>
          <w:szCs w:val="26"/>
        </w:rPr>
        <w:t>. суд учитывает характер совершенного ад</w:t>
      </w:r>
      <w:r w:rsidR="0092184A">
        <w:rPr>
          <w:sz w:val="26"/>
          <w:szCs w:val="26"/>
        </w:rPr>
        <w:t xml:space="preserve">министративного правонарушения, </w:t>
      </w:r>
      <w:r>
        <w:rPr>
          <w:sz w:val="26"/>
          <w:szCs w:val="26"/>
        </w:rPr>
        <w:t xml:space="preserve">личность правонарушителя, который вину признал, раскаялся, ранее к административной ответственности за совершение однородных правонарушений, не привлекался, </w:t>
      </w:r>
      <w:r w:rsidR="00F64C79">
        <w:rPr>
          <w:sz w:val="26"/>
          <w:szCs w:val="26"/>
        </w:rPr>
        <w:t xml:space="preserve">состояния его здоровья, мнения потерпевшей, не настаивавшей на строгом наказании, </w:t>
      </w:r>
      <w:r>
        <w:rPr>
          <w:sz w:val="26"/>
          <w:szCs w:val="26"/>
        </w:rPr>
        <w:t xml:space="preserve">и считает возможным назначить </w:t>
      </w:r>
      <w:r w:rsidR="0092184A">
        <w:rPr>
          <w:sz w:val="26"/>
          <w:szCs w:val="26"/>
        </w:rPr>
        <w:t xml:space="preserve">ему </w:t>
      </w:r>
      <w:r>
        <w:rPr>
          <w:sz w:val="26"/>
          <w:szCs w:val="26"/>
        </w:rPr>
        <w:t xml:space="preserve">наказание в виде минимального размера административного штрафа. </w:t>
      </w:r>
    </w:p>
    <w:p w:rsidR="0076080E" w:rsidP="0076080E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статьями 29.9. и 29.10. КоАП РФ, мировой судья</w:t>
      </w:r>
    </w:p>
    <w:p w:rsidR="0076080E" w:rsidP="0076080E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 О С Т А Н О В И Л:</w:t>
      </w:r>
    </w:p>
    <w:p w:rsidR="0076080E" w:rsidP="0076080E">
      <w:pPr>
        <w:ind w:firstLine="720"/>
        <w:jc w:val="center"/>
        <w:rPr>
          <w:b/>
          <w:bCs/>
          <w:sz w:val="16"/>
          <w:szCs w:val="16"/>
        </w:rPr>
      </w:pPr>
    </w:p>
    <w:p w:rsidR="0076080E" w:rsidP="0076080E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виновным </w:t>
      </w:r>
      <w:r w:rsidR="0092184A">
        <w:rPr>
          <w:sz w:val="26"/>
          <w:szCs w:val="26"/>
        </w:rPr>
        <w:t xml:space="preserve">Белоусова </w:t>
      </w:r>
      <w:r w:rsidR="00B14E90">
        <w:rPr>
          <w:sz w:val="27"/>
          <w:szCs w:val="27"/>
        </w:rPr>
        <w:t>*</w:t>
      </w:r>
      <w:r w:rsidR="00B14E90">
        <w:rPr>
          <w:sz w:val="27"/>
          <w:szCs w:val="27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административного штрафа в размере 5 000 (пяти тысячи) рублей.</w:t>
      </w:r>
    </w:p>
    <w:p w:rsidR="0076080E" w:rsidP="0076080E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6080E" w:rsidP="0076080E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6080E" w:rsidP="0076080E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80E" w:rsidP="0076080E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76080E" w:rsidP="0076080E">
      <w:pPr>
        <w:autoSpaceDE w:val="0"/>
        <w:autoSpaceDN w:val="0"/>
        <w:adjustRightInd w:val="0"/>
        <w:ind w:left="142" w:right="-1" w:firstLine="720"/>
        <w:jc w:val="both"/>
        <w:rPr>
          <w:sz w:val="26"/>
          <w:szCs w:val="26"/>
        </w:rPr>
      </w:pPr>
    </w:p>
    <w:p w:rsidR="0076080E" w:rsidP="0076080E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подпись                                         Федотова Д.А.</w:t>
      </w:r>
    </w:p>
    <w:p w:rsidR="0076080E" w:rsidP="0076080E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верна.</w:t>
      </w:r>
    </w:p>
    <w:p w:rsidR="0076080E" w:rsidP="0076080E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                                                       Федотова Д.А.</w:t>
      </w:r>
    </w:p>
    <w:p w:rsidR="00F64C79" w:rsidP="0076080E">
      <w:pPr>
        <w:pStyle w:val="BodyTextIndent"/>
        <w:spacing w:after="0"/>
        <w:ind w:left="142" w:right="-1"/>
        <w:jc w:val="both"/>
        <w:rPr>
          <w:sz w:val="26"/>
          <w:szCs w:val="26"/>
        </w:rPr>
      </w:pPr>
    </w:p>
    <w:p w:rsidR="0076080E" w:rsidP="0076080E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законную силу «___»_______________2022 года</w:t>
      </w:r>
    </w:p>
    <w:p w:rsidR="00F64C79" w:rsidP="0076080E">
      <w:pPr>
        <w:pStyle w:val="BodyTextIndent"/>
        <w:spacing w:after="0"/>
        <w:ind w:left="142" w:right="-1"/>
        <w:jc w:val="both"/>
        <w:rPr>
          <w:sz w:val="26"/>
          <w:szCs w:val="26"/>
        </w:rPr>
      </w:pPr>
    </w:p>
    <w:p w:rsidR="0076080E" w:rsidP="0076080E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                                                        Федотова Д.А.</w:t>
      </w:r>
    </w:p>
    <w:p w:rsidR="0076080E" w:rsidP="0076080E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76080E" w:rsidP="0076080E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C77959">
      <w:r>
        <w:rPr>
          <w:sz w:val="27"/>
          <w:szCs w:val="27"/>
        </w:rPr>
        <w:t>*</w:t>
      </w:r>
    </w:p>
    <w:sectPr w:rsidSect="009306DD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4D"/>
    <w:rsid w:val="0076080E"/>
    <w:rsid w:val="0092184A"/>
    <w:rsid w:val="00B14E90"/>
    <w:rsid w:val="00C77959"/>
    <w:rsid w:val="00E55F4D"/>
    <w:rsid w:val="00F64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80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6080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7608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6080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60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60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80E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label">
    <w:name w:val="label"/>
    <w:basedOn w:val="DefaultParagraphFont"/>
    <w:rsid w:val="0076080E"/>
  </w:style>
  <w:style w:type="paragraph" w:styleId="BalloonText">
    <w:name w:val="Balloon Text"/>
    <w:basedOn w:val="Normal"/>
    <w:link w:val="a1"/>
    <w:uiPriority w:val="99"/>
    <w:semiHidden/>
    <w:unhideWhenUsed/>
    <w:rsid w:val="00F64C7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4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1BAE7CA470766D4D174F08E1D3A71B642F6AE903DBFA1860318A96576B51EEB7F2DB4A69508DBEB2MDH" TargetMode="External" /><Relationship Id="rId5" Type="http://schemas.openxmlformats.org/officeDocument/2006/relationships/hyperlink" Target="consultantplus://offline/ref=B51BAE7CA470766D4D174F08E1D3A71B642F6AE903DBFA1860318A96576B51EEB7F2DB4A6051B8M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