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AB9" w:rsidP="004B3AB9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№5-187/2022</w:t>
      </w:r>
    </w:p>
    <w:p w:rsidR="004B3AB9" w:rsidP="004B3A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0093-01-2022-000871-87</w:t>
      </w:r>
    </w:p>
    <w:p w:rsidR="004B3AB9" w:rsidP="004B3AB9">
      <w:pPr>
        <w:jc w:val="right"/>
        <w:rPr>
          <w:sz w:val="27"/>
          <w:szCs w:val="27"/>
        </w:rPr>
      </w:pPr>
    </w:p>
    <w:p w:rsidR="004B3AB9" w:rsidP="004B3AB9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4B3AB9" w:rsidP="004B3AB9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4B3AB9" w:rsidP="004B3AB9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18 марта 2022 года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CC07E9" w:rsidP="00CC07E9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</w:p>
    <w:p w:rsidR="004B3AB9" w:rsidP="00CC07E9">
      <w:pPr>
        <w:ind w:firstLine="62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4B3AB9" w:rsidP="004B3AB9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марта 2022 года в 09 часов 12 минут </w:t>
      </w:r>
      <w:r>
        <w:rPr>
          <w:sz w:val="28"/>
          <w:szCs w:val="28"/>
        </w:rPr>
        <w:t>Ямалеев</w:t>
      </w:r>
      <w:r>
        <w:rPr>
          <w:sz w:val="28"/>
          <w:szCs w:val="28"/>
        </w:rPr>
        <w:t xml:space="preserve"> Р.А., находясь  в магазине </w:t>
      </w:r>
      <w:r w:rsidR="00CC07E9">
        <w:rPr>
          <w:sz w:val="28"/>
          <w:szCs w:val="28"/>
        </w:rPr>
        <w:t>*</w:t>
      </w:r>
      <w:r>
        <w:rPr>
          <w:sz w:val="28"/>
          <w:szCs w:val="28"/>
        </w:rPr>
        <w:t>. с учетом НДС, причинив тем самым ООО «</w:t>
      </w:r>
      <w:r>
        <w:rPr>
          <w:sz w:val="28"/>
          <w:szCs w:val="28"/>
        </w:rPr>
        <w:t>Табыш</w:t>
      </w:r>
      <w:r>
        <w:rPr>
          <w:sz w:val="28"/>
          <w:szCs w:val="28"/>
        </w:rPr>
        <w:t>» материальный ущерб на указанную сумму.</w:t>
      </w:r>
    </w:p>
    <w:p w:rsidR="004B3AB9" w:rsidP="004B3AB9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Ямалеев</w:t>
      </w:r>
      <w:r>
        <w:rPr>
          <w:sz w:val="28"/>
          <w:szCs w:val="28"/>
        </w:rPr>
        <w:t xml:space="preserve"> Р.А. вину в совершении правонарушения признал полностью, в содеянном раскаялся. </w:t>
      </w:r>
    </w:p>
    <w:p w:rsidR="004B3AB9" w:rsidP="004B3AB9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CC07E9">
        <w:rPr>
          <w:sz w:val="28"/>
          <w:szCs w:val="28"/>
        </w:rPr>
        <w:t>*</w:t>
      </w:r>
      <w:r w:rsidR="00CC07E9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явился, о времени и месте рассмотрения дела извещен надлежаще, представил суду заявление, в котором просил о рассмотрении дела без своего участия.</w:t>
      </w:r>
    </w:p>
    <w:p w:rsidR="004B3AB9" w:rsidP="004B3AB9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изучив письменные материалы дела, мировой судья считает, что действия Беляева А.А. образуют состав административного правонарушения, предусмотренного частью 1 статьи 7.27. КоАП РФ.</w:t>
      </w:r>
    </w:p>
    <w:p w:rsidR="004B3AB9" w:rsidP="004B3A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3AB9" w:rsidP="004B3AB9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CC07E9">
        <w:rPr>
          <w:sz w:val="28"/>
          <w:szCs w:val="28"/>
        </w:rPr>
        <w:t>*</w:t>
      </w:r>
      <w:r>
        <w:rPr>
          <w:sz w:val="28"/>
          <w:szCs w:val="28"/>
        </w:rPr>
        <w:t xml:space="preserve">от 17 марта 2022 года; заявлением от </w:t>
      </w:r>
      <w:r w:rsidR="00CC07E9">
        <w:rPr>
          <w:sz w:val="28"/>
          <w:szCs w:val="28"/>
        </w:rPr>
        <w:t>*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к административной ответственности; актом ревизии товарно-материальных ценностей от 17 марта 2022 года; письменными объяснениями </w:t>
      </w:r>
      <w:r w:rsidR="00CC07E9">
        <w:rPr>
          <w:sz w:val="28"/>
          <w:szCs w:val="28"/>
        </w:rPr>
        <w:t>*</w:t>
      </w:r>
      <w:r w:rsidR="00CC07E9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о стоимости товара; товарной накладной;</w:t>
      </w:r>
      <w:r>
        <w:rPr>
          <w:sz w:val="28"/>
          <w:szCs w:val="28"/>
        </w:rPr>
        <w:t xml:space="preserve"> справкой о привлечении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к административной ответственности и другими материалами дела. </w:t>
      </w: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4B3AB9" w:rsidP="004B3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который вину признал, вместе с тем, в течение календарного года неоднократно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правонарушение, не работает, не имеет источника дохода, и полагает необходимым назначить ему наказание в виде административного ареста. </w:t>
      </w:r>
    </w:p>
    <w:p w:rsidR="004B3AB9" w:rsidP="004B3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4B3AB9" w:rsidP="004B3AB9">
      <w:pPr>
        <w:ind w:firstLine="709"/>
        <w:jc w:val="both"/>
        <w:rPr>
          <w:sz w:val="28"/>
          <w:szCs w:val="28"/>
        </w:rPr>
      </w:pPr>
    </w:p>
    <w:p w:rsidR="004B3AB9" w:rsidP="004B3AB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4B3AB9" w:rsidP="004B3AB9">
      <w:pPr>
        <w:jc w:val="center"/>
        <w:rPr>
          <w:bCs/>
          <w:sz w:val="28"/>
          <w:szCs w:val="28"/>
        </w:rPr>
      </w:pPr>
    </w:p>
    <w:p w:rsidR="004B3AB9" w:rsidP="004B3AB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</w:t>
      </w:r>
      <w:r w:rsidR="00CC07E9">
        <w:rPr>
          <w:sz w:val="28"/>
          <w:szCs w:val="28"/>
        </w:rPr>
        <w:t>*</w:t>
      </w:r>
      <w:r w:rsidR="00CC0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административного ареста сроком 15 (пятнадцать) суток. </w:t>
      </w:r>
    </w:p>
    <w:p w:rsidR="004B3AB9" w:rsidP="004B3AB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момента задержания – с 18 часов 50 минут 17 марта  2022 года.</w:t>
      </w:r>
    </w:p>
    <w:p w:rsidR="004B3AB9" w:rsidP="004B3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4B3AB9" w:rsidP="004B3AB9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4B3AB9" w:rsidP="004B3AB9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4B3AB9" w:rsidP="004B3AB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4B3AB9" w:rsidP="004B3AB9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4B3AB9" w:rsidP="004B3AB9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4B3AB9" w:rsidP="004B3AB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_______________ 2022 года</w:t>
      </w:r>
    </w:p>
    <w:p w:rsidR="004B3AB9" w:rsidP="004B3AB9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4B3AB9" w:rsidP="004B3AB9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57339E"/>
    <w:sectPr w:rsidSect="004B3A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8E"/>
    <w:rsid w:val="004B3AB9"/>
    <w:rsid w:val="0057339E"/>
    <w:rsid w:val="0096728E"/>
    <w:rsid w:val="00CC07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3AB9"/>
    <w:rPr>
      <w:color w:val="0000FF"/>
      <w:u w:val="single"/>
    </w:rPr>
  </w:style>
  <w:style w:type="paragraph" w:styleId="Title">
    <w:name w:val="Title"/>
    <w:basedOn w:val="Normal"/>
    <w:link w:val="a"/>
    <w:qFormat/>
    <w:rsid w:val="004B3AB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4B3A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B3AB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B3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B3AB9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B3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B3AB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B3A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