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6ABB" w:rsidP="00BA6ABB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№5-142/2022</w:t>
      </w:r>
    </w:p>
    <w:p w:rsidR="00BA6ABB" w:rsidP="00BA6A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0093-01-2022-000577-96</w:t>
      </w:r>
    </w:p>
    <w:p w:rsidR="00BA6ABB" w:rsidP="00BA6AB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</w:p>
    <w:p w:rsidR="00BA6ABB" w:rsidP="00BA6AB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BA6ABB" w:rsidP="00BA6AB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BA6ABB" w:rsidP="00BA6ABB">
      <w:pPr>
        <w:jc w:val="both"/>
        <w:rPr>
          <w:sz w:val="28"/>
          <w:szCs w:val="28"/>
        </w:rPr>
      </w:pPr>
    </w:p>
    <w:p w:rsidR="00BA6ABB" w:rsidP="00BA6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марта 2022 года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BA6ABB" w:rsidP="00BA6ABB">
      <w:pPr>
        <w:ind w:firstLine="720"/>
        <w:jc w:val="both"/>
        <w:rPr>
          <w:sz w:val="16"/>
          <w:szCs w:val="16"/>
        </w:rPr>
      </w:pPr>
    </w:p>
    <w:p w:rsidR="00BA6ABB" w:rsidRPr="00BA6ABB" w:rsidP="00BA6ABB">
      <w:pPr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ул.Ленина</w:t>
      </w:r>
      <w:r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Алиева </w:t>
      </w:r>
      <w:r w:rsidR="005A4C7B">
        <w:rPr>
          <w:sz w:val="26"/>
          <w:szCs w:val="26"/>
        </w:rPr>
        <w:t>*</w:t>
      </w:r>
    </w:p>
    <w:p w:rsidR="00BA6ABB" w:rsidP="00BA6AB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A6ABB" w:rsidP="00BA6ABB">
      <w:pPr>
        <w:ind w:firstLine="720"/>
        <w:jc w:val="center"/>
        <w:rPr>
          <w:sz w:val="16"/>
          <w:szCs w:val="16"/>
        </w:rPr>
      </w:pPr>
    </w:p>
    <w:p w:rsidR="00BA6ABB" w:rsidP="00BA6AB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 w:rsidRPr="005A4C7B" w:rsidR="005A4C7B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 xml:space="preserve">внутренний номер </w:t>
      </w:r>
      <w:r w:rsidRPr="005A4C7B" w:rsidR="005A4C7B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8"/>
          <w:szCs w:val="28"/>
          <w:lang w:val="ru-RU"/>
        </w:rPr>
        <w:t>от 28 октября 2021 года, вступившим в законную силу 12 ноября 2021 года, Алиев Э.А. был подвергнут административному штрафу в размере 2000 рублей за совершение административного правонарушения, предусмотренного частью 6 статьи 12.9 КоАП РФ. В установленный законом срок Алиевым Э.А. штраф не уплачен.</w:t>
      </w:r>
    </w:p>
    <w:p w:rsidR="00BA6ABB" w:rsidP="00BA6ABB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Алиев Э.А. подтвердил несовременную уплату штрафа, пояснив, что штраф погашен им 20 февраля 2022 года.</w:t>
      </w:r>
    </w:p>
    <w:p w:rsidR="00BA6ABB" w:rsidP="00B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Алиева Э.А., 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BA6ABB" w:rsidP="00B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A6ABB" w:rsidP="00B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Алиева Э.А. установлена в судебном заседании его собственным пояснением, а также письменными материалами дела, а именно: протоколом об административном правонарушении  </w:t>
      </w:r>
      <w:r w:rsidR="005A4C7B">
        <w:rPr>
          <w:sz w:val="26"/>
          <w:szCs w:val="26"/>
        </w:rPr>
        <w:t>*</w:t>
      </w:r>
      <w:r>
        <w:rPr>
          <w:sz w:val="28"/>
          <w:szCs w:val="28"/>
        </w:rPr>
        <w:t>от 16 февраля 2022 года; постановлением №</w:t>
      </w:r>
      <w:r w:rsidR="005A4C7B">
        <w:rPr>
          <w:sz w:val="26"/>
          <w:szCs w:val="26"/>
        </w:rPr>
        <w:t>*</w:t>
      </w:r>
      <w:r>
        <w:rPr>
          <w:sz w:val="28"/>
          <w:szCs w:val="28"/>
        </w:rPr>
        <w:t xml:space="preserve">внутренний номер </w:t>
      </w:r>
      <w:r w:rsidR="005A4C7B">
        <w:rPr>
          <w:sz w:val="26"/>
          <w:szCs w:val="26"/>
        </w:rPr>
        <w:t>*</w:t>
      </w:r>
      <w:r>
        <w:rPr>
          <w:sz w:val="28"/>
          <w:szCs w:val="28"/>
        </w:rPr>
        <w:t>от 28 октября 2021 года, вступившим в законную силу 12 ноября 2021 года; сведениями о собственнике транспортного средства; информацией об отсутствии отметки об уплате штрафа;</w:t>
      </w:r>
      <w:r>
        <w:rPr>
          <w:sz w:val="28"/>
          <w:szCs w:val="28"/>
        </w:rPr>
        <w:t xml:space="preserve"> информацией с официального веб-сервиса почтовых отправлений ФГУП «Почта России»; извещением № </w:t>
      </w:r>
      <w:r w:rsidR="005A4C7B">
        <w:rPr>
          <w:sz w:val="26"/>
          <w:szCs w:val="26"/>
        </w:rPr>
        <w:t>*</w:t>
      </w:r>
      <w:r>
        <w:rPr>
          <w:sz w:val="28"/>
          <w:szCs w:val="28"/>
        </w:rPr>
        <w:t>; справкой о нарушении ПДД водителем Алиевым Э.А. и другими материалами дела.</w:t>
      </w:r>
    </w:p>
    <w:p w:rsidR="00BA6ABB" w:rsidP="00B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наказания, мировой судья учитывает характер совершенного Алиевым Э.А. административного правонарушения, личность правонарушителя, подтвердившего несвоевременную уплату штрафа, состояние его здоровья,  а также все обстоятельства совершенного правонарушения.</w:t>
      </w:r>
    </w:p>
    <w:p w:rsidR="00BA6ABB" w:rsidP="00B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статьями 29.9, 29.10  КоАП РФ, мировой судья</w:t>
      </w:r>
    </w:p>
    <w:p w:rsidR="00BA6ABB" w:rsidP="00BA6AB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BA6ABB" w:rsidP="00BA6ABB">
      <w:pPr>
        <w:ind w:firstLine="720"/>
        <w:jc w:val="center"/>
        <w:rPr>
          <w:sz w:val="16"/>
          <w:szCs w:val="16"/>
        </w:rPr>
      </w:pPr>
    </w:p>
    <w:p w:rsidR="00BA6ABB" w:rsidP="00BA6AB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Алиева </w:t>
      </w:r>
      <w:r w:rsidR="005A4C7B">
        <w:rPr>
          <w:sz w:val="26"/>
          <w:szCs w:val="26"/>
        </w:rPr>
        <w:t>*</w:t>
      </w:r>
      <w:r w:rsidR="005A4C7B">
        <w:rPr>
          <w:sz w:val="26"/>
          <w:szCs w:val="26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4 000 (четырех тысяч) рублей.</w:t>
      </w:r>
    </w:p>
    <w:p w:rsidR="00BA6ABB" w:rsidP="00BA6AB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A6ABB" w:rsidP="00BA6AB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A6ABB" w:rsidP="00BA6AB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6ABB" w:rsidP="00BA6AB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BA6ABB" w:rsidP="00BA6ABB">
      <w:pPr>
        <w:rPr>
          <w:sz w:val="28"/>
          <w:szCs w:val="28"/>
        </w:rPr>
      </w:pPr>
    </w:p>
    <w:p w:rsidR="00BA6ABB" w:rsidP="00BA6ABB">
      <w:pPr>
        <w:ind w:right="-241"/>
        <w:rPr>
          <w:sz w:val="28"/>
          <w:szCs w:val="28"/>
        </w:rPr>
      </w:pPr>
      <w:r>
        <w:rPr>
          <w:sz w:val="28"/>
          <w:szCs w:val="28"/>
        </w:rPr>
        <w:t>Мировой судья:                 подпись                         Федотова Д.А.</w:t>
      </w:r>
    </w:p>
    <w:p w:rsidR="00BA6ABB" w:rsidP="00BA6ABB">
      <w:pPr>
        <w:ind w:right="-241"/>
        <w:rPr>
          <w:sz w:val="28"/>
          <w:szCs w:val="28"/>
        </w:rPr>
      </w:pPr>
      <w:r>
        <w:rPr>
          <w:sz w:val="28"/>
          <w:szCs w:val="28"/>
        </w:rPr>
        <w:tab/>
        <w:t xml:space="preserve">Копия верна. </w:t>
      </w:r>
      <w:r>
        <w:rPr>
          <w:sz w:val="28"/>
          <w:szCs w:val="28"/>
        </w:rPr>
        <w:tab/>
      </w:r>
    </w:p>
    <w:p w:rsidR="00BA6ABB" w:rsidP="00BA6ABB">
      <w:pPr>
        <w:ind w:right="-241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Федотова Д.А.</w:t>
      </w:r>
    </w:p>
    <w:p w:rsidR="00BA6ABB" w:rsidP="00BA6ABB">
      <w:pPr>
        <w:ind w:right="-241"/>
        <w:rPr>
          <w:b/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BA6ABB" w:rsidP="00BA6ABB">
      <w:pPr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            Федотова Д.А.</w:t>
      </w:r>
    </w:p>
    <w:p w:rsidR="00BA6ABB" w:rsidP="00BA6AB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BA6ABB" w:rsidP="00BA6ABB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8F5253" w:rsidRPr="00BA6ABB" w:rsidP="005A4C7B">
      <w:pPr>
        <w:pStyle w:val="BodyTextIndent"/>
        <w:ind w:right="0" w:firstLine="0"/>
        <w:rPr>
          <w:rFonts w:eastAsia="Times New Roman"/>
          <w:color w:val="000000"/>
          <w:szCs w:val="24"/>
        </w:rPr>
      </w:pPr>
      <w:r>
        <w:rPr>
          <w:rFonts w:ascii="Times New Roman" w:hAnsi="Times New Roman"/>
          <w:sz w:val="26"/>
          <w:szCs w:val="26"/>
        </w:rPr>
        <w:t>*</w:t>
      </w:r>
    </w:p>
    <w:sectPr w:rsidSect="00BA6ABB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0"/>
    <w:rsid w:val="005A4C7B"/>
    <w:rsid w:val="008F5253"/>
    <w:rsid w:val="00BA6ABB"/>
    <w:rsid w:val="00E96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A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6AB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BA6ABB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BA6AB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rsid w:val="00BA6ABB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label">
    <w:name w:val="label"/>
    <w:basedOn w:val="DefaultParagraphFont"/>
    <w:rsid w:val="00BA6ABB"/>
  </w:style>
  <w:style w:type="paragraph" w:styleId="BalloonText">
    <w:name w:val="Balloon Text"/>
    <w:basedOn w:val="Normal"/>
    <w:link w:val="a1"/>
    <w:uiPriority w:val="99"/>
    <w:semiHidden/>
    <w:unhideWhenUsed/>
    <w:rsid w:val="00BA6AB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A6AB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