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330" w:rsidP="00EA6330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№5-136/2022</w:t>
      </w:r>
    </w:p>
    <w:p w:rsidR="00EA6330" w:rsidP="00EA63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0093-01-2022-000568-26</w:t>
      </w:r>
    </w:p>
    <w:p w:rsidR="002117E5" w:rsidP="00EA6330">
      <w:pPr>
        <w:pStyle w:val="Title"/>
        <w:outlineLvl w:val="0"/>
        <w:rPr>
          <w:b w:val="0"/>
          <w:sz w:val="27"/>
          <w:szCs w:val="27"/>
        </w:rPr>
      </w:pPr>
    </w:p>
    <w:p w:rsidR="00EA6330" w:rsidRPr="002117E5" w:rsidP="00EA6330">
      <w:pPr>
        <w:pStyle w:val="Title"/>
        <w:outlineLvl w:val="0"/>
        <w:rPr>
          <w:b w:val="0"/>
          <w:sz w:val="27"/>
          <w:szCs w:val="27"/>
        </w:rPr>
      </w:pPr>
      <w:r w:rsidRPr="002117E5">
        <w:rPr>
          <w:b w:val="0"/>
          <w:sz w:val="27"/>
          <w:szCs w:val="27"/>
        </w:rPr>
        <w:t>П О С Т А Н О В Л Е Н И Е</w:t>
      </w:r>
    </w:p>
    <w:p w:rsidR="00EA6330" w:rsidRPr="002117E5" w:rsidP="00EA6330">
      <w:pPr>
        <w:pStyle w:val="Title"/>
        <w:ind w:right="-1"/>
        <w:rPr>
          <w:b w:val="0"/>
          <w:sz w:val="27"/>
          <w:szCs w:val="27"/>
        </w:rPr>
      </w:pPr>
      <w:r w:rsidRPr="002117E5">
        <w:rPr>
          <w:b w:val="0"/>
          <w:sz w:val="27"/>
          <w:szCs w:val="27"/>
        </w:rPr>
        <w:t>по делу об административном правонарушении</w:t>
      </w:r>
    </w:p>
    <w:p w:rsidR="00EA6330" w:rsidRPr="002117E5" w:rsidP="00EA6330">
      <w:pPr>
        <w:spacing w:before="160" w:after="160"/>
        <w:jc w:val="both"/>
        <w:rPr>
          <w:sz w:val="27"/>
          <w:szCs w:val="27"/>
        </w:rPr>
      </w:pPr>
      <w:r w:rsidRPr="002117E5">
        <w:rPr>
          <w:sz w:val="27"/>
          <w:szCs w:val="27"/>
        </w:rPr>
        <w:t xml:space="preserve">9 марта 2022 года                                                                                </w:t>
      </w:r>
      <w:r w:rsidR="002117E5">
        <w:rPr>
          <w:sz w:val="27"/>
          <w:szCs w:val="27"/>
        </w:rPr>
        <w:t xml:space="preserve">            </w:t>
      </w:r>
      <w:r w:rsidRPr="002117E5">
        <w:rPr>
          <w:sz w:val="27"/>
          <w:szCs w:val="27"/>
        </w:rPr>
        <w:t xml:space="preserve">   </w:t>
      </w:r>
      <w:r w:rsidRPr="002117E5">
        <w:rPr>
          <w:sz w:val="27"/>
          <w:szCs w:val="27"/>
        </w:rPr>
        <w:t>г.Бугульма</w:t>
      </w:r>
      <w:r w:rsidRPr="002117E5">
        <w:rPr>
          <w:sz w:val="27"/>
          <w:szCs w:val="27"/>
        </w:rPr>
        <w:t xml:space="preserve"> РТ </w:t>
      </w:r>
    </w:p>
    <w:p w:rsidR="00EC214D" w:rsidP="00EC214D">
      <w:pPr>
        <w:ind w:firstLine="540"/>
        <w:jc w:val="both"/>
        <w:rPr>
          <w:sz w:val="26"/>
          <w:szCs w:val="26"/>
        </w:rPr>
      </w:pPr>
      <w:r w:rsidRPr="002117E5"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 w:rsidRPr="002117E5">
        <w:rPr>
          <w:sz w:val="27"/>
          <w:szCs w:val="27"/>
        </w:rPr>
        <w:t>г</w:t>
      </w:r>
      <w:r w:rsidRPr="002117E5">
        <w:rPr>
          <w:sz w:val="27"/>
          <w:szCs w:val="27"/>
        </w:rPr>
        <w:t>.Б</w:t>
      </w:r>
      <w:r w:rsidRPr="002117E5">
        <w:rPr>
          <w:sz w:val="27"/>
          <w:szCs w:val="27"/>
        </w:rPr>
        <w:t>угульма</w:t>
      </w:r>
      <w:r w:rsidRPr="002117E5">
        <w:rPr>
          <w:sz w:val="27"/>
          <w:szCs w:val="27"/>
        </w:rPr>
        <w:t xml:space="preserve">, ул. Ленина, д. 18 А, рассмотрев в открытом судебном заседании дело об административном правонарушении, предусмотренном частью 1 статьи 12.34 Кодекса Российской Федерации об административных правонарушениях (КоАП РФ) в отношении </w:t>
      </w:r>
      <w:r w:rsidRPr="002117E5">
        <w:rPr>
          <w:sz w:val="27"/>
          <w:szCs w:val="27"/>
        </w:rPr>
        <w:t>Фахреева</w:t>
      </w:r>
      <w:r w:rsidRPr="002117E5">
        <w:rPr>
          <w:sz w:val="27"/>
          <w:szCs w:val="27"/>
        </w:rPr>
        <w:t xml:space="preserve"> </w:t>
      </w:r>
      <w:r>
        <w:rPr>
          <w:sz w:val="26"/>
          <w:szCs w:val="26"/>
        </w:rPr>
        <w:t>*</w:t>
      </w:r>
    </w:p>
    <w:p w:rsidR="00EA6330" w:rsidRPr="002117E5" w:rsidP="00EC214D">
      <w:pPr>
        <w:ind w:firstLine="540"/>
        <w:jc w:val="center"/>
        <w:rPr>
          <w:bCs/>
          <w:sz w:val="27"/>
          <w:szCs w:val="27"/>
        </w:rPr>
      </w:pPr>
      <w:r w:rsidRPr="002117E5">
        <w:rPr>
          <w:bCs/>
          <w:sz w:val="27"/>
          <w:szCs w:val="27"/>
        </w:rPr>
        <w:t>У С Т А Н О В И Л</w:t>
      </w:r>
      <w:r w:rsidRPr="002117E5">
        <w:rPr>
          <w:bCs/>
          <w:sz w:val="27"/>
          <w:szCs w:val="27"/>
        </w:rPr>
        <w:t xml:space="preserve"> :</w:t>
      </w:r>
    </w:p>
    <w:p w:rsidR="00EA6330" w:rsidRPr="002117E5" w:rsidP="002117E5">
      <w:pPr>
        <w:ind w:firstLine="624"/>
        <w:jc w:val="center"/>
        <w:rPr>
          <w:b/>
          <w:bCs/>
          <w:sz w:val="16"/>
          <w:szCs w:val="16"/>
        </w:rPr>
      </w:pPr>
    </w:p>
    <w:p w:rsidR="00EA6330" w:rsidRPr="002117E5" w:rsidP="002117E5">
      <w:pPr>
        <w:pStyle w:val="BodyTextIndent2"/>
        <w:ind w:firstLine="540"/>
        <w:rPr>
          <w:sz w:val="27"/>
          <w:szCs w:val="27"/>
        </w:rPr>
      </w:pPr>
      <w:r w:rsidRPr="002117E5">
        <w:rPr>
          <w:sz w:val="27"/>
          <w:szCs w:val="27"/>
        </w:rPr>
        <w:t xml:space="preserve">19 января 2022 года </w:t>
      </w:r>
      <w:r w:rsidRPr="002117E5">
        <w:rPr>
          <w:sz w:val="27"/>
          <w:szCs w:val="27"/>
        </w:rPr>
        <w:t>Фахреев</w:t>
      </w:r>
      <w:r w:rsidRPr="002117E5">
        <w:rPr>
          <w:sz w:val="27"/>
          <w:szCs w:val="27"/>
        </w:rPr>
        <w:t xml:space="preserve"> И.А., являясь должностным лицом, ответственным за содержание улично-дорожной сети г. Бугульма,</w:t>
      </w:r>
      <w:r w:rsidRPr="002117E5" w:rsidR="002117E5">
        <w:rPr>
          <w:sz w:val="27"/>
          <w:szCs w:val="27"/>
        </w:rPr>
        <w:t xml:space="preserve"> согласно акту от 19 января 2022 года</w:t>
      </w:r>
      <w:r w:rsidRPr="002117E5">
        <w:rPr>
          <w:sz w:val="27"/>
          <w:szCs w:val="27"/>
        </w:rPr>
        <w:t xml:space="preserve"> в зимний период допустил нарушение требований </w:t>
      </w:r>
      <w:r w:rsidR="00EC214D">
        <w:rPr>
          <w:sz w:val="26"/>
          <w:szCs w:val="26"/>
        </w:rPr>
        <w:t>*</w:t>
      </w:r>
      <w:r w:rsidR="00EC214D">
        <w:rPr>
          <w:sz w:val="26"/>
          <w:szCs w:val="26"/>
        </w:rPr>
        <w:t xml:space="preserve"> </w:t>
      </w:r>
      <w:r w:rsidRPr="002117E5">
        <w:rPr>
          <w:sz w:val="27"/>
          <w:szCs w:val="27"/>
        </w:rPr>
        <w:t>раздела 8, допустил формирование снежных валов на мостовом сооружении, на пешеходных переходах на расстоянии ближе 10 метров от них, на остановках маршрутных транспортных средств и ближе 20 метров от них</w:t>
      </w:r>
      <w:r w:rsidRPr="002117E5">
        <w:rPr>
          <w:sz w:val="27"/>
          <w:szCs w:val="27"/>
        </w:rPr>
        <w:t>; формирование снежных валов перед пересечениями на одном уровне в зоне треугольника видимости, наличие рыхлого снега на проезжей части, тем самым создав угрозу безопасности дорожного движения, чем нарушил пункт 13 ОП.</w:t>
      </w:r>
    </w:p>
    <w:p w:rsidR="00EA6330" w:rsidRPr="002117E5" w:rsidP="00EA6330">
      <w:pPr>
        <w:ind w:firstLine="540"/>
        <w:jc w:val="both"/>
        <w:rPr>
          <w:sz w:val="27"/>
          <w:szCs w:val="27"/>
        </w:rPr>
      </w:pPr>
      <w:r w:rsidRPr="002117E5">
        <w:rPr>
          <w:sz w:val="27"/>
          <w:szCs w:val="27"/>
        </w:rPr>
        <w:t xml:space="preserve">В судебное заседание </w:t>
      </w:r>
      <w:r w:rsidRPr="002117E5">
        <w:rPr>
          <w:sz w:val="27"/>
          <w:szCs w:val="27"/>
        </w:rPr>
        <w:t>Фахреев</w:t>
      </w:r>
      <w:r w:rsidRPr="002117E5">
        <w:rPr>
          <w:sz w:val="27"/>
          <w:szCs w:val="27"/>
        </w:rPr>
        <w:t xml:space="preserve"> И.А. не явился, извещен надлежащим образом, в протоколе просил рассмотреть его в свое </w:t>
      </w:r>
      <w:r w:rsidRPr="002117E5" w:rsidR="002117E5">
        <w:rPr>
          <w:sz w:val="27"/>
          <w:szCs w:val="27"/>
        </w:rPr>
        <w:t>отсутствие</w:t>
      </w:r>
      <w:r w:rsidRPr="002117E5">
        <w:rPr>
          <w:sz w:val="27"/>
          <w:szCs w:val="27"/>
        </w:rPr>
        <w:t xml:space="preserve">.  </w:t>
      </w:r>
    </w:p>
    <w:p w:rsidR="00EA6330" w:rsidRPr="002117E5" w:rsidP="00EA6330">
      <w:pPr>
        <w:ind w:firstLine="540"/>
        <w:jc w:val="both"/>
        <w:rPr>
          <w:sz w:val="27"/>
          <w:szCs w:val="27"/>
        </w:rPr>
      </w:pPr>
      <w:r w:rsidRPr="002117E5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EA6330" w:rsidRPr="002117E5" w:rsidP="00EA6330">
      <w:pPr>
        <w:ind w:firstLine="540"/>
        <w:jc w:val="both"/>
        <w:rPr>
          <w:sz w:val="27"/>
          <w:szCs w:val="27"/>
        </w:rPr>
      </w:pPr>
      <w:r w:rsidRPr="002117E5">
        <w:rPr>
          <w:sz w:val="27"/>
          <w:szCs w:val="27"/>
        </w:rPr>
        <w:t xml:space="preserve">Изучив письменные материалы дела, суд считает, что действия </w:t>
      </w:r>
      <w:r w:rsidRPr="002117E5">
        <w:rPr>
          <w:sz w:val="27"/>
          <w:szCs w:val="27"/>
        </w:rPr>
        <w:t>Фахреева</w:t>
      </w:r>
      <w:r w:rsidRPr="002117E5">
        <w:rPr>
          <w:sz w:val="27"/>
          <w:szCs w:val="27"/>
        </w:rPr>
        <w:t xml:space="preserve"> И.А.  образуют состав административного правонарушения, предусмотренного частью 1 статьи 12.34 КоАП РФ.</w:t>
      </w:r>
    </w:p>
    <w:p w:rsidR="00EA6330" w:rsidRPr="002117E5" w:rsidP="00EA6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117E5">
        <w:rPr>
          <w:sz w:val="27"/>
          <w:szCs w:val="27"/>
        </w:rPr>
        <w:t xml:space="preserve">В силу части 1 статьи 12.34 КоАП РФ </w:t>
      </w:r>
      <w:r w:rsidRPr="002117E5">
        <w:rPr>
          <w:rFonts w:eastAsiaTheme="minorHAnsi"/>
          <w:sz w:val="27"/>
          <w:szCs w:val="27"/>
          <w:lang w:eastAsia="en-US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2117E5" w:rsidRPr="002117E5" w:rsidP="00EA6330">
      <w:pPr>
        <w:ind w:firstLine="624"/>
        <w:jc w:val="both"/>
        <w:rPr>
          <w:sz w:val="27"/>
          <w:szCs w:val="27"/>
        </w:rPr>
      </w:pPr>
      <w:r w:rsidRPr="002117E5">
        <w:rPr>
          <w:sz w:val="27"/>
          <w:szCs w:val="27"/>
        </w:rPr>
        <w:t xml:space="preserve">Вина </w:t>
      </w:r>
      <w:r w:rsidRPr="002117E5">
        <w:rPr>
          <w:sz w:val="27"/>
          <w:szCs w:val="27"/>
        </w:rPr>
        <w:t>Фахреева</w:t>
      </w:r>
      <w:r w:rsidRPr="002117E5">
        <w:rPr>
          <w:sz w:val="27"/>
          <w:szCs w:val="27"/>
        </w:rPr>
        <w:t xml:space="preserve"> И.А. в совершении административного правонарушения доказывается письменными материалами дела, а именно: протоколом об административном правонарушении </w:t>
      </w:r>
      <w:r w:rsidR="00EC214D">
        <w:rPr>
          <w:sz w:val="26"/>
          <w:szCs w:val="26"/>
        </w:rPr>
        <w:t>*</w:t>
      </w:r>
      <w:r w:rsidRPr="002117E5">
        <w:rPr>
          <w:sz w:val="27"/>
          <w:szCs w:val="27"/>
        </w:rPr>
        <w:t>от 16 февраля 2022</w:t>
      </w:r>
      <w:r w:rsidRPr="002117E5">
        <w:rPr>
          <w:sz w:val="27"/>
          <w:szCs w:val="27"/>
        </w:rPr>
        <w:t xml:space="preserve"> года, который </w:t>
      </w:r>
      <w:r w:rsidRPr="002117E5">
        <w:rPr>
          <w:sz w:val="27"/>
          <w:szCs w:val="27"/>
        </w:rPr>
        <w:t>Фахре</w:t>
      </w:r>
      <w:r w:rsidRPr="002117E5">
        <w:rPr>
          <w:sz w:val="27"/>
          <w:szCs w:val="27"/>
        </w:rPr>
        <w:t>ев</w:t>
      </w:r>
      <w:r w:rsidRPr="002117E5">
        <w:rPr>
          <w:sz w:val="27"/>
          <w:szCs w:val="27"/>
        </w:rPr>
        <w:t xml:space="preserve"> И.А. подписал без возражений</w:t>
      </w:r>
      <w:r w:rsidRPr="002117E5">
        <w:rPr>
          <w:sz w:val="27"/>
          <w:szCs w:val="27"/>
        </w:rPr>
        <w:t>; акт</w:t>
      </w:r>
      <w:r w:rsidRPr="002117E5">
        <w:rPr>
          <w:sz w:val="27"/>
          <w:szCs w:val="27"/>
        </w:rPr>
        <w:t>ом</w:t>
      </w:r>
      <w:r w:rsidRPr="002117E5">
        <w:rPr>
          <w:sz w:val="27"/>
          <w:szCs w:val="27"/>
        </w:rPr>
        <w:t xml:space="preserve"> о выявленных недостатках в эксплуатационном состоянии автомобильной дороги от  </w:t>
      </w:r>
      <w:r w:rsidRPr="002117E5">
        <w:rPr>
          <w:sz w:val="27"/>
          <w:szCs w:val="27"/>
        </w:rPr>
        <w:t>19 января 2022</w:t>
      </w:r>
      <w:r w:rsidRPr="002117E5">
        <w:rPr>
          <w:sz w:val="27"/>
          <w:szCs w:val="27"/>
        </w:rPr>
        <w:t xml:space="preserve"> года; фотоматериалами; приказом № </w:t>
      </w:r>
      <w:r w:rsidR="00EC214D">
        <w:rPr>
          <w:sz w:val="26"/>
          <w:szCs w:val="26"/>
        </w:rPr>
        <w:t>*</w:t>
      </w:r>
      <w:r w:rsidRPr="002117E5">
        <w:rPr>
          <w:sz w:val="27"/>
          <w:szCs w:val="27"/>
        </w:rPr>
        <w:t xml:space="preserve"> от 01 января 2019 года о назначении </w:t>
      </w:r>
      <w:r w:rsidRPr="002117E5">
        <w:rPr>
          <w:sz w:val="27"/>
          <w:szCs w:val="27"/>
        </w:rPr>
        <w:t>Фахреева</w:t>
      </w:r>
      <w:r w:rsidRPr="002117E5">
        <w:rPr>
          <w:sz w:val="27"/>
          <w:szCs w:val="27"/>
        </w:rPr>
        <w:t xml:space="preserve"> И.А. главным инженером ООО «</w:t>
      </w:r>
      <w:r w:rsidR="00EC214D">
        <w:rPr>
          <w:sz w:val="26"/>
          <w:szCs w:val="26"/>
        </w:rPr>
        <w:t>*</w:t>
      </w:r>
      <w:r w:rsidRPr="002117E5">
        <w:rPr>
          <w:sz w:val="27"/>
          <w:szCs w:val="27"/>
        </w:rPr>
        <w:t>»;</w:t>
      </w:r>
      <w:r w:rsidRPr="002117E5">
        <w:rPr>
          <w:sz w:val="27"/>
          <w:szCs w:val="27"/>
        </w:rPr>
        <w:t xml:space="preserve"> </w:t>
      </w:r>
      <w:r w:rsidRPr="002117E5">
        <w:rPr>
          <w:sz w:val="27"/>
          <w:szCs w:val="27"/>
        </w:rPr>
        <w:t>должностной инструкцией главного инженер</w:t>
      </w:r>
      <w:r w:rsidRPr="002117E5">
        <w:rPr>
          <w:sz w:val="27"/>
          <w:szCs w:val="27"/>
        </w:rPr>
        <w:t>а ООО</w:t>
      </w:r>
      <w:r w:rsidRPr="002117E5">
        <w:rPr>
          <w:sz w:val="27"/>
          <w:szCs w:val="27"/>
        </w:rPr>
        <w:t xml:space="preserve"> «</w:t>
      </w:r>
      <w:r w:rsidR="00EC214D">
        <w:rPr>
          <w:sz w:val="26"/>
          <w:szCs w:val="26"/>
        </w:rPr>
        <w:t>*</w:t>
      </w:r>
      <w:r w:rsidRPr="002117E5">
        <w:rPr>
          <w:sz w:val="27"/>
          <w:szCs w:val="27"/>
        </w:rPr>
        <w:t xml:space="preserve">»; </w:t>
      </w:r>
      <w:r w:rsidRPr="002117E5">
        <w:rPr>
          <w:sz w:val="27"/>
          <w:szCs w:val="27"/>
        </w:rPr>
        <w:t xml:space="preserve">справкой о привлечении </w:t>
      </w:r>
      <w:r w:rsidRPr="002117E5">
        <w:rPr>
          <w:sz w:val="27"/>
          <w:szCs w:val="27"/>
        </w:rPr>
        <w:t>Фахреева</w:t>
      </w:r>
      <w:r w:rsidRPr="002117E5">
        <w:rPr>
          <w:sz w:val="27"/>
          <w:szCs w:val="27"/>
        </w:rPr>
        <w:t xml:space="preserve"> И.А. к административной ответственности</w:t>
      </w:r>
      <w:r>
        <w:rPr>
          <w:sz w:val="27"/>
          <w:szCs w:val="27"/>
        </w:rPr>
        <w:t xml:space="preserve"> за нарушение ПДД РФ</w:t>
      </w:r>
      <w:r w:rsidRPr="002117E5">
        <w:rPr>
          <w:sz w:val="27"/>
          <w:szCs w:val="27"/>
        </w:rPr>
        <w:t xml:space="preserve"> и другими материалами дела. </w:t>
      </w:r>
    </w:p>
    <w:p w:rsidR="00EA6330" w:rsidRPr="002117E5" w:rsidP="00EA6330">
      <w:pPr>
        <w:ind w:firstLine="624"/>
        <w:jc w:val="both"/>
        <w:rPr>
          <w:sz w:val="27"/>
          <w:szCs w:val="27"/>
        </w:rPr>
      </w:pPr>
      <w:r w:rsidRPr="002117E5"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EA6330" w:rsidRPr="002117E5" w:rsidP="00EA6330">
      <w:pPr>
        <w:pStyle w:val="BodyTextIndent2"/>
        <w:ind w:firstLine="624"/>
        <w:rPr>
          <w:b/>
          <w:bCs/>
          <w:sz w:val="27"/>
          <w:szCs w:val="27"/>
        </w:rPr>
      </w:pPr>
      <w:r w:rsidRPr="002117E5">
        <w:rPr>
          <w:sz w:val="27"/>
          <w:szCs w:val="27"/>
        </w:rPr>
        <w:t xml:space="preserve">Находя в действиях </w:t>
      </w:r>
      <w:r w:rsidRPr="002117E5">
        <w:rPr>
          <w:sz w:val="27"/>
          <w:szCs w:val="27"/>
        </w:rPr>
        <w:t>Фахреева</w:t>
      </w:r>
      <w:r w:rsidRPr="002117E5">
        <w:rPr>
          <w:sz w:val="27"/>
          <w:szCs w:val="27"/>
        </w:rPr>
        <w:t xml:space="preserve"> И.А.  состав административного правонарушения, предусмотренного частью 1 статьи 12.34. КоАП РФ, с учётом характера совершенного административного правонарушения, личности правонарушителя, который в </w:t>
      </w:r>
      <w:r w:rsidRPr="002117E5" w:rsidR="002117E5">
        <w:rPr>
          <w:sz w:val="27"/>
          <w:szCs w:val="27"/>
        </w:rPr>
        <w:t>течение календарного года</w:t>
      </w:r>
      <w:r w:rsidRPr="002117E5">
        <w:rPr>
          <w:sz w:val="27"/>
          <w:szCs w:val="27"/>
        </w:rPr>
        <w:t xml:space="preserve"> привлекался к административной ответственности за совершение однородн</w:t>
      </w:r>
      <w:r w:rsidRPr="002117E5" w:rsidR="002117E5">
        <w:rPr>
          <w:sz w:val="27"/>
          <w:szCs w:val="27"/>
        </w:rPr>
        <w:t>ого правонарушения</w:t>
      </w:r>
      <w:r w:rsidRPr="002117E5">
        <w:rPr>
          <w:sz w:val="27"/>
          <w:szCs w:val="27"/>
        </w:rPr>
        <w:t xml:space="preserve">, а также всех обстоятельств </w:t>
      </w:r>
      <w:r w:rsidRPr="002117E5" w:rsidR="002117E5">
        <w:rPr>
          <w:sz w:val="27"/>
          <w:szCs w:val="27"/>
        </w:rPr>
        <w:t>совершенного правонарушения</w:t>
      </w:r>
      <w:r w:rsidRPr="002117E5">
        <w:rPr>
          <w:sz w:val="27"/>
          <w:szCs w:val="27"/>
        </w:rPr>
        <w:t>, руководствуясь статьями 4.1., 29.9. и 29.10. КоАП РФ, мировой судья</w:t>
      </w:r>
    </w:p>
    <w:p w:rsidR="00EA6330" w:rsidRPr="002117E5" w:rsidP="00EA6330">
      <w:pPr>
        <w:spacing w:before="200" w:after="200"/>
        <w:jc w:val="center"/>
        <w:rPr>
          <w:bCs/>
          <w:sz w:val="27"/>
          <w:szCs w:val="27"/>
        </w:rPr>
      </w:pPr>
      <w:r w:rsidRPr="002117E5">
        <w:rPr>
          <w:bCs/>
          <w:sz w:val="27"/>
          <w:szCs w:val="27"/>
        </w:rPr>
        <w:t>П</w:t>
      </w:r>
      <w:r w:rsidRPr="002117E5">
        <w:rPr>
          <w:bCs/>
          <w:sz w:val="27"/>
          <w:szCs w:val="27"/>
        </w:rPr>
        <w:t xml:space="preserve"> О С Т А Н О В И Л :</w:t>
      </w:r>
    </w:p>
    <w:p w:rsidR="00EA6330" w:rsidRPr="002117E5" w:rsidP="00EA6330">
      <w:pPr>
        <w:pStyle w:val="BodyTextIndent2"/>
        <w:ind w:firstLine="624"/>
        <w:rPr>
          <w:sz w:val="27"/>
          <w:szCs w:val="27"/>
        </w:rPr>
      </w:pPr>
      <w:r w:rsidRPr="002117E5">
        <w:rPr>
          <w:sz w:val="27"/>
          <w:szCs w:val="27"/>
        </w:rPr>
        <w:t xml:space="preserve">признать виновным </w:t>
      </w:r>
      <w:r w:rsidRPr="002117E5">
        <w:rPr>
          <w:sz w:val="27"/>
          <w:szCs w:val="27"/>
        </w:rPr>
        <w:t>Фахреева</w:t>
      </w:r>
      <w:r w:rsidRPr="002117E5">
        <w:rPr>
          <w:sz w:val="27"/>
          <w:szCs w:val="27"/>
        </w:rPr>
        <w:t xml:space="preserve"> </w:t>
      </w:r>
      <w:r w:rsidR="00EC214D">
        <w:rPr>
          <w:sz w:val="26"/>
          <w:szCs w:val="26"/>
        </w:rPr>
        <w:t>*</w:t>
      </w:r>
      <w:r w:rsidR="00EC214D">
        <w:rPr>
          <w:sz w:val="26"/>
          <w:szCs w:val="26"/>
        </w:rPr>
        <w:t xml:space="preserve"> </w:t>
      </w:r>
      <w:r w:rsidRPr="002117E5">
        <w:rPr>
          <w:sz w:val="27"/>
          <w:szCs w:val="27"/>
        </w:rPr>
        <w:t>в совершении административного правонарушения, предусмотренного частью 1 статьи 12.34. Кодекса Российской Федерации об административных правонарушениях, и на основании данной статьи назначить наказание в виде админ</w:t>
      </w:r>
      <w:r w:rsidRPr="002117E5" w:rsidR="002117E5">
        <w:rPr>
          <w:sz w:val="27"/>
          <w:szCs w:val="27"/>
        </w:rPr>
        <w:t>истративного штрафа в размере 21</w:t>
      </w:r>
      <w:r w:rsidRPr="002117E5">
        <w:rPr>
          <w:sz w:val="27"/>
          <w:szCs w:val="27"/>
        </w:rPr>
        <w:t xml:space="preserve"> 000 (двадцати </w:t>
      </w:r>
      <w:r w:rsidRPr="002117E5" w:rsidR="002117E5">
        <w:rPr>
          <w:sz w:val="27"/>
          <w:szCs w:val="27"/>
        </w:rPr>
        <w:t xml:space="preserve">одной </w:t>
      </w:r>
      <w:r w:rsidRPr="002117E5">
        <w:rPr>
          <w:sz w:val="27"/>
          <w:szCs w:val="27"/>
        </w:rPr>
        <w:t>тысяч</w:t>
      </w:r>
      <w:r w:rsidRPr="002117E5" w:rsidR="002117E5">
        <w:rPr>
          <w:sz w:val="27"/>
          <w:szCs w:val="27"/>
        </w:rPr>
        <w:t>и</w:t>
      </w:r>
      <w:r w:rsidRPr="002117E5">
        <w:rPr>
          <w:sz w:val="27"/>
          <w:szCs w:val="27"/>
        </w:rPr>
        <w:t xml:space="preserve">) рублей. </w:t>
      </w:r>
    </w:p>
    <w:p w:rsidR="00EA6330" w:rsidRPr="002117E5" w:rsidP="00EA6330">
      <w:pPr>
        <w:pStyle w:val="BodyTextIndent2"/>
        <w:ind w:firstLine="624"/>
        <w:rPr>
          <w:sz w:val="27"/>
          <w:szCs w:val="27"/>
        </w:rPr>
      </w:pPr>
      <w:r w:rsidRPr="002117E5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EA6330" w:rsidRPr="002117E5" w:rsidP="00EA6330">
      <w:pPr>
        <w:pStyle w:val="BodyTextIndent2"/>
        <w:ind w:firstLine="624"/>
        <w:rPr>
          <w:sz w:val="27"/>
          <w:szCs w:val="27"/>
        </w:rPr>
      </w:pPr>
      <w:r w:rsidRPr="002117E5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A6330" w:rsidRPr="002117E5" w:rsidP="00EA6330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 w:rsidRPr="002117E5">
        <w:rPr>
          <w:sz w:val="27"/>
          <w:szCs w:val="27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6330" w:rsidRPr="002117E5" w:rsidP="00EA6330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 w:rsidRPr="002117E5">
        <w:rPr>
          <w:sz w:val="27"/>
          <w:szCs w:val="27"/>
        </w:rPr>
        <w:t>Постановление может быть обжаловано в течение 10 суток через мирового судью в Бугульминский городской суд Республики Татарстан со дня вручения или получения копии постановления.</w:t>
      </w:r>
    </w:p>
    <w:p w:rsidR="00EA6330" w:rsidRPr="002117E5" w:rsidP="00EA6330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EA6330" w:rsidRPr="002117E5" w:rsidP="00EA6330">
      <w:pPr>
        <w:pStyle w:val="BodyTextIndent"/>
        <w:spacing w:after="0"/>
        <w:ind w:left="0" w:firstLine="437"/>
        <w:jc w:val="both"/>
        <w:rPr>
          <w:sz w:val="27"/>
          <w:szCs w:val="27"/>
        </w:rPr>
      </w:pPr>
      <w:r w:rsidRPr="002117E5">
        <w:rPr>
          <w:sz w:val="27"/>
          <w:szCs w:val="27"/>
        </w:rPr>
        <w:t>Мировой судья         подпись            Федотова Д.А.</w:t>
      </w:r>
    </w:p>
    <w:p w:rsidR="00EA6330" w:rsidRPr="002117E5" w:rsidP="00EA6330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2117E5">
        <w:rPr>
          <w:sz w:val="27"/>
          <w:szCs w:val="27"/>
        </w:rPr>
        <w:t xml:space="preserve">    </w:t>
      </w:r>
      <w:r w:rsidR="002117E5">
        <w:rPr>
          <w:sz w:val="27"/>
          <w:szCs w:val="27"/>
        </w:rPr>
        <w:t xml:space="preserve"> </w:t>
      </w:r>
      <w:r w:rsidRPr="002117E5">
        <w:rPr>
          <w:sz w:val="27"/>
          <w:szCs w:val="27"/>
        </w:rPr>
        <w:t xml:space="preserve">  Копия верна.</w:t>
      </w:r>
    </w:p>
    <w:p w:rsidR="00EA6330" w:rsidP="00EA6330">
      <w:pPr>
        <w:pStyle w:val="BodyTextIndent"/>
        <w:spacing w:after="0"/>
        <w:ind w:left="0" w:firstLine="437"/>
        <w:jc w:val="both"/>
        <w:rPr>
          <w:sz w:val="27"/>
          <w:szCs w:val="27"/>
        </w:rPr>
      </w:pPr>
      <w:r w:rsidRPr="002117E5">
        <w:rPr>
          <w:sz w:val="27"/>
          <w:szCs w:val="27"/>
        </w:rPr>
        <w:t>Мировой судья                                  Федотова Д.А.</w:t>
      </w:r>
    </w:p>
    <w:p w:rsidR="002117E5" w:rsidRPr="002117E5" w:rsidP="00EA6330">
      <w:pPr>
        <w:pStyle w:val="BodyTextIndent"/>
        <w:spacing w:after="0"/>
        <w:ind w:left="0" w:firstLine="437"/>
        <w:jc w:val="both"/>
        <w:rPr>
          <w:sz w:val="16"/>
          <w:szCs w:val="16"/>
        </w:rPr>
      </w:pPr>
    </w:p>
    <w:p w:rsidR="00EA6330" w:rsidRPr="002117E5" w:rsidP="00EA6330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2117E5">
        <w:rPr>
          <w:sz w:val="27"/>
          <w:szCs w:val="27"/>
        </w:rPr>
        <w:t xml:space="preserve">      Постановление вступило в закон</w:t>
      </w:r>
      <w:r w:rsidRPr="002117E5" w:rsidR="002117E5">
        <w:rPr>
          <w:sz w:val="27"/>
          <w:szCs w:val="27"/>
        </w:rPr>
        <w:t>ную силу «____»____________ 2022</w:t>
      </w:r>
      <w:r w:rsidRPr="002117E5">
        <w:rPr>
          <w:sz w:val="27"/>
          <w:szCs w:val="27"/>
        </w:rPr>
        <w:t xml:space="preserve"> года</w:t>
      </w:r>
    </w:p>
    <w:p w:rsidR="00EA6330" w:rsidRPr="002117E5" w:rsidP="002117E5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2117E5">
        <w:rPr>
          <w:sz w:val="27"/>
          <w:szCs w:val="27"/>
        </w:rPr>
        <w:t xml:space="preserve"> </w:t>
      </w:r>
      <w:r w:rsidR="002117E5">
        <w:rPr>
          <w:sz w:val="27"/>
          <w:szCs w:val="27"/>
        </w:rPr>
        <w:t xml:space="preserve">     </w:t>
      </w:r>
      <w:r w:rsidRPr="002117E5">
        <w:rPr>
          <w:sz w:val="27"/>
          <w:szCs w:val="27"/>
        </w:rPr>
        <w:t>Мировой судья                                  Федотова Д.А.</w:t>
      </w:r>
    </w:p>
    <w:p w:rsidR="00EA6330" w:rsidP="00EA6330">
      <w:pPr>
        <w:rPr>
          <w:b/>
          <w:bCs/>
          <w:sz w:val="27"/>
          <w:szCs w:val="27"/>
        </w:rPr>
      </w:pPr>
    </w:p>
    <w:p w:rsidR="00EA6330" w:rsidP="00EC214D">
      <w:pPr>
        <w:pStyle w:val="BodyText"/>
        <w:ind w:right="-1"/>
      </w:pPr>
      <w:r>
        <w:rPr>
          <w:sz w:val="26"/>
          <w:szCs w:val="26"/>
        </w:rPr>
        <w:t>*</w:t>
      </w:r>
    </w:p>
    <w:sectPr w:rsidSect="002117E5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05"/>
    <w:rsid w:val="002117E5"/>
    <w:rsid w:val="00287405"/>
    <w:rsid w:val="0062092C"/>
    <w:rsid w:val="00EA6330"/>
    <w:rsid w:val="00EC2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A633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EA63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EA633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EA6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A63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A6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A6330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A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17E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117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