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3C2F" w:rsidP="00433C2F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№5-100/2022</w:t>
      </w:r>
    </w:p>
    <w:p w:rsidR="00433C2F" w:rsidP="00433C2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0093-01-2022-000297-63</w:t>
      </w:r>
    </w:p>
    <w:p w:rsidR="00433C2F" w:rsidP="00433C2F">
      <w:pPr>
        <w:pStyle w:val="Title"/>
        <w:outlineLvl w:val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 О С Т А Н О В Л Е Н И Е</w:t>
      </w:r>
    </w:p>
    <w:p w:rsidR="00433C2F" w:rsidP="00433C2F">
      <w:pPr>
        <w:pStyle w:val="Title"/>
        <w:ind w:right="-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433C2F" w:rsidP="00433C2F">
      <w:pPr>
        <w:pStyle w:val="Title"/>
        <w:ind w:right="-1"/>
        <w:rPr>
          <w:rFonts w:ascii="Times New Roman" w:hAnsi="Times New Roman"/>
          <w:b w:val="0"/>
          <w:sz w:val="26"/>
          <w:szCs w:val="26"/>
        </w:rPr>
      </w:pPr>
    </w:p>
    <w:p w:rsidR="00433C2F" w:rsidP="00433C2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21 февраля 2021 года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г.Бугульма</w:t>
      </w:r>
      <w:r>
        <w:rPr>
          <w:rFonts w:ascii="Times New Roman" w:hAnsi="Times New Roman" w:cs="Times New Roman"/>
          <w:sz w:val="26"/>
          <w:szCs w:val="26"/>
        </w:rPr>
        <w:t xml:space="preserve"> РТ</w:t>
      </w:r>
    </w:p>
    <w:p w:rsidR="00433C2F" w:rsidP="00840B48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.Б</w:t>
      </w:r>
      <w:r>
        <w:rPr>
          <w:rFonts w:ascii="Times New Roman" w:hAnsi="Times New Roman" w:cs="Times New Roman"/>
          <w:sz w:val="26"/>
          <w:szCs w:val="26"/>
        </w:rPr>
        <w:t>угульма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ул.Ленина</w:t>
      </w:r>
      <w:r>
        <w:rPr>
          <w:rFonts w:ascii="Times New Roman" w:hAnsi="Times New Roman" w:cs="Times New Roman"/>
          <w:sz w:val="26"/>
          <w:szCs w:val="26"/>
        </w:rPr>
        <w:t xml:space="preserve"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Петросян </w:t>
      </w:r>
      <w:r w:rsidR="00840B48">
        <w:rPr>
          <w:sz w:val="28"/>
          <w:szCs w:val="28"/>
        </w:rPr>
        <w:t>*</w:t>
      </w:r>
      <w:r w:rsidR="00840B4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 С Т А Н О В И Л :</w:t>
      </w:r>
    </w:p>
    <w:p w:rsidR="00433C2F" w:rsidRPr="00433C2F" w:rsidP="00433C2F">
      <w:pPr>
        <w:pStyle w:val="BodyTextIndent"/>
        <w:spacing w:after="0"/>
        <w:ind w:left="0" w:firstLine="53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постановлением по делу об административном правонарушении №</w:t>
      </w:r>
      <w:r w:rsidR="00840B48">
        <w:rPr>
          <w:sz w:val="28"/>
          <w:szCs w:val="28"/>
        </w:rPr>
        <w:t>*</w:t>
      </w:r>
      <w:r>
        <w:rPr>
          <w:sz w:val="26"/>
          <w:szCs w:val="26"/>
        </w:rPr>
        <w:t xml:space="preserve">от 4 октября 2021 года, вступившим в законную силу 15 октября 2021 года, Петросян Ш.В. </w:t>
      </w:r>
      <w:r w:rsidRPr="00433C2F">
        <w:rPr>
          <w:sz w:val="26"/>
          <w:szCs w:val="26"/>
        </w:rPr>
        <w:t>была подвергнута административному штрафу в размере 5000 рублей за совершение административного правонарушения, предусмотренного частью 4 статьи 3.18.1 Закона города Москвы от 21.11.2007 № 45 «Кодекс города Москвы об административных правонарушениях».</w:t>
      </w:r>
      <w:r w:rsidRPr="00433C2F">
        <w:rPr>
          <w:sz w:val="26"/>
          <w:szCs w:val="26"/>
        </w:rPr>
        <w:t xml:space="preserve"> В установленный законом срок Петросян Ш.В. штраф не уплачен.</w:t>
      </w:r>
    </w:p>
    <w:p w:rsidR="00433C2F" w:rsidRPr="00433C2F" w:rsidP="00433C2F">
      <w:pPr>
        <w:pStyle w:val="21"/>
        <w:shd w:val="clear" w:color="auto" w:fill="auto"/>
        <w:spacing w:line="240" w:lineRule="auto"/>
        <w:ind w:firstLine="539"/>
        <w:rPr>
          <w:rFonts w:ascii="Times New Roman" w:hAnsi="Times New Roman" w:cs="Times New Roman"/>
          <w:sz w:val="26"/>
          <w:szCs w:val="26"/>
        </w:rPr>
      </w:pPr>
      <w:r w:rsidRPr="00433C2F">
        <w:rPr>
          <w:rFonts w:ascii="Times New Roman" w:hAnsi="Times New Roman" w:cs="Times New Roman"/>
          <w:sz w:val="26"/>
          <w:szCs w:val="26"/>
        </w:rPr>
        <w:t xml:space="preserve">В судебное заседание Петросян Ш.В. не явилась, судебное извещение вернулось в суд </w:t>
      </w:r>
      <w:r>
        <w:rPr>
          <w:rFonts w:ascii="Times New Roman" w:hAnsi="Times New Roman" w:cs="Times New Roman"/>
          <w:sz w:val="26"/>
          <w:szCs w:val="26"/>
        </w:rPr>
        <w:t>с отметкой об истечении срока хранения в почтовом отделении</w:t>
      </w:r>
      <w:r w:rsidRPr="00433C2F">
        <w:rPr>
          <w:rFonts w:ascii="Times New Roman" w:hAnsi="Times New Roman" w:cs="Times New Roman"/>
          <w:sz w:val="26"/>
          <w:szCs w:val="26"/>
        </w:rPr>
        <w:t>, ходатайств об отложении или рассмотрении дела в свое отсутствие суду не представил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33C2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33C2F" w:rsidRPr="00433C2F" w:rsidP="00433C2F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3C2F">
        <w:rPr>
          <w:rFonts w:ascii="Times New Roman" w:hAnsi="Times New Roman" w:cs="Times New Roman"/>
          <w:sz w:val="26"/>
          <w:szCs w:val="26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433C2F" w:rsidRPr="00433C2F" w:rsidP="00433C2F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33C2F">
        <w:rPr>
          <w:rFonts w:ascii="Times New Roman" w:hAnsi="Times New Roman" w:cs="Times New Roman"/>
          <w:sz w:val="26"/>
          <w:szCs w:val="26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433C2F" w:rsidRPr="00433C2F" w:rsidP="00433C2F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33C2F">
        <w:rPr>
          <w:rFonts w:ascii="Times New Roman" w:hAnsi="Times New Roman" w:cs="Times New Roman"/>
          <w:sz w:val="26"/>
          <w:szCs w:val="26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433C2F" w:rsidP="00433C2F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33C2F">
        <w:rPr>
          <w:rFonts w:ascii="Times New Roman" w:hAnsi="Times New Roman" w:cs="Times New Roman"/>
          <w:sz w:val="26"/>
          <w:szCs w:val="26"/>
        </w:rPr>
        <w:t>Согласно части 1 статьи 32.2 КоАП РФ административный штраф должен быть уплачен лицом, привлеченным</w:t>
      </w:r>
      <w:r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433C2F" w:rsidRPr="00433C2F" w:rsidP="00433C2F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 w:rsidRPr="00433C2F">
        <w:rPr>
          <w:rFonts w:ascii="Times New Roman" w:hAnsi="Times New Roman" w:cs="Times New Roman"/>
          <w:sz w:val="26"/>
          <w:szCs w:val="26"/>
        </w:rPr>
        <w:t>Петросян Ш.В</w:t>
      </w:r>
      <w:r>
        <w:rPr>
          <w:rFonts w:ascii="Times New Roman" w:hAnsi="Times New Roman" w:cs="Times New Roman"/>
          <w:sz w:val="26"/>
          <w:szCs w:val="26"/>
        </w:rPr>
        <w:t xml:space="preserve">. установлена в судебном заседании материалами дела, а именно: протоколом об административном правонарушении серии </w:t>
      </w:r>
      <w:r w:rsidR="00840B48">
        <w:rPr>
          <w:sz w:val="28"/>
          <w:szCs w:val="28"/>
        </w:rPr>
        <w:t>*</w:t>
      </w:r>
      <w:r w:rsidR="00840B4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18 января 2022 </w:t>
      </w:r>
      <w:r w:rsidRPr="00433C2F">
        <w:rPr>
          <w:rFonts w:ascii="Times New Roman" w:hAnsi="Times New Roman" w:cs="Times New Roman"/>
          <w:sz w:val="26"/>
          <w:szCs w:val="26"/>
        </w:rPr>
        <w:t>года; постановлением №</w:t>
      </w:r>
      <w:r w:rsidR="00840B48">
        <w:rPr>
          <w:sz w:val="28"/>
          <w:szCs w:val="28"/>
        </w:rPr>
        <w:t>*</w:t>
      </w:r>
      <w:r w:rsidR="00840B48">
        <w:rPr>
          <w:sz w:val="28"/>
          <w:szCs w:val="28"/>
        </w:rPr>
        <w:t xml:space="preserve"> </w:t>
      </w:r>
      <w:r w:rsidRPr="00433C2F">
        <w:rPr>
          <w:rFonts w:ascii="Times New Roman" w:hAnsi="Times New Roman" w:cs="Times New Roman"/>
          <w:sz w:val="26"/>
          <w:szCs w:val="26"/>
        </w:rPr>
        <w:t xml:space="preserve">от 4 октября 2021 года, вступившим в законную силу 15 октября 2021 года; </w:t>
      </w:r>
      <w:r>
        <w:rPr>
          <w:rFonts w:ascii="Times New Roman" w:hAnsi="Times New Roman" w:cs="Times New Roman"/>
          <w:sz w:val="26"/>
          <w:szCs w:val="26"/>
        </w:rPr>
        <w:t xml:space="preserve">уведомлением от 20 декабря 2021 года; отчетами об отслеживании почтового </w:t>
      </w:r>
      <w:r>
        <w:rPr>
          <w:rFonts w:ascii="Times New Roman" w:hAnsi="Times New Roman" w:cs="Times New Roman"/>
          <w:sz w:val="26"/>
          <w:szCs w:val="26"/>
        </w:rPr>
        <w:t>отправления</w:t>
      </w:r>
      <w:r w:rsidRPr="00433C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 официального сайта Почта России;</w:t>
      </w:r>
      <w:r>
        <w:rPr>
          <w:rFonts w:ascii="Times New Roman" w:hAnsi="Times New Roman" w:cs="Times New Roman"/>
          <w:sz w:val="26"/>
          <w:szCs w:val="26"/>
        </w:rPr>
        <w:t xml:space="preserve"> списком внутренних почтовых отправлений </w:t>
      </w:r>
      <w:r w:rsidRPr="00433C2F">
        <w:rPr>
          <w:rFonts w:ascii="Times New Roman" w:hAnsi="Times New Roman" w:cs="Times New Roman"/>
          <w:sz w:val="26"/>
          <w:szCs w:val="26"/>
        </w:rPr>
        <w:t>и другими материалами дела.</w:t>
      </w:r>
    </w:p>
    <w:p w:rsidR="00433C2F" w:rsidP="00433C2F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3C2F">
        <w:rPr>
          <w:rFonts w:ascii="Times New Roman" w:hAnsi="Times New Roman" w:cs="Times New Roman"/>
          <w:sz w:val="26"/>
          <w:szCs w:val="26"/>
        </w:rPr>
        <w:t>При назначении наказания, мировой судья учитывает характер совершенного Петросян</w:t>
      </w:r>
      <w:r>
        <w:rPr>
          <w:rFonts w:ascii="Times New Roman" w:hAnsi="Times New Roman" w:cs="Times New Roman"/>
          <w:sz w:val="26"/>
          <w:szCs w:val="26"/>
        </w:rPr>
        <w:t xml:space="preserve"> Ш.В.</w:t>
      </w:r>
      <w:r w:rsidRPr="00433C2F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личность правонарушителя, а также все обстоятельства</w:t>
      </w:r>
      <w:r>
        <w:rPr>
          <w:rFonts w:ascii="Times New Roman" w:hAnsi="Times New Roman" w:cs="Times New Roman"/>
          <w:sz w:val="26"/>
          <w:szCs w:val="26"/>
        </w:rPr>
        <w:t xml:space="preserve"> совершенного правонарушения.</w:t>
      </w:r>
    </w:p>
    <w:p w:rsidR="00433C2F" w:rsidP="00433C2F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Исходя из </w:t>
      </w:r>
      <w:r>
        <w:rPr>
          <w:rFonts w:ascii="Times New Roman" w:hAnsi="Times New Roman" w:cs="Times New Roman"/>
          <w:sz w:val="26"/>
          <w:szCs w:val="26"/>
        </w:rPr>
        <w:t>изложенного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статьями 29.9, 29.10  КоАП РФ, мировой судья</w:t>
      </w:r>
    </w:p>
    <w:p w:rsidR="00433C2F" w:rsidP="00433C2F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 О С Т А Н О В И Л :</w:t>
      </w:r>
    </w:p>
    <w:p w:rsidR="00433C2F" w:rsidP="00433C2F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433C2F" w:rsidP="00433C2F">
      <w:pPr>
        <w:spacing w:after="0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Петросян </w:t>
      </w:r>
      <w:r w:rsidR="00840B48">
        <w:rPr>
          <w:sz w:val="28"/>
          <w:szCs w:val="28"/>
        </w:rPr>
        <w:t>*</w:t>
      </w:r>
      <w:r w:rsidR="00840B4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10 000 (десяти тысяч) рублей.</w:t>
      </w:r>
    </w:p>
    <w:p w:rsidR="00433C2F" w:rsidP="00433C2F">
      <w:pPr>
        <w:pStyle w:val="BodyTextIndent"/>
        <w:spacing w:after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33C2F" w:rsidP="00433C2F">
      <w:pPr>
        <w:pStyle w:val="BodyTextIndent"/>
        <w:spacing w:after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433C2F" w:rsidP="00433C2F">
      <w:pPr>
        <w:pStyle w:val="BodyTextIndent"/>
        <w:spacing w:after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33C2F" w:rsidP="00433C2F">
      <w:pPr>
        <w:pStyle w:val="BodyTextIndent"/>
        <w:spacing w:after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течение 10 суток в Бугульминский городской суд Республики Татарстан через мирового судью, вынесшего постановление.</w:t>
      </w:r>
    </w:p>
    <w:p w:rsidR="00433C2F" w:rsidP="00433C2F">
      <w:pPr>
        <w:rPr>
          <w:rFonts w:ascii="Times New Roman" w:hAnsi="Times New Roman" w:cs="Times New Roman"/>
          <w:sz w:val="26"/>
          <w:szCs w:val="26"/>
        </w:rPr>
      </w:pPr>
    </w:p>
    <w:p w:rsidR="00433C2F" w:rsidP="00433C2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подпись                         Федотова Д.А.</w:t>
      </w:r>
    </w:p>
    <w:p w:rsidR="00433C2F" w:rsidP="00433C2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Копия верна.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433C2F" w:rsidP="00433C2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Федотова Д.А.</w:t>
      </w:r>
    </w:p>
    <w:p w:rsidR="00433C2F" w:rsidP="00433C2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Постановление вступило в законную силу:</w:t>
      </w:r>
    </w:p>
    <w:p w:rsidR="00433C2F" w:rsidP="00433C2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 Федотова Д.А.</w:t>
      </w:r>
    </w:p>
    <w:p w:rsidR="00433C2F" w:rsidP="00433C2F">
      <w:pPr>
        <w:pStyle w:val="Title"/>
        <w:jc w:val="both"/>
        <w:rPr>
          <w:rFonts w:ascii="Times New Roman" w:hAnsi="Times New Roman"/>
          <w:b w:val="0"/>
          <w:sz w:val="22"/>
          <w:szCs w:val="22"/>
        </w:rPr>
      </w:pPr>
    </w:p>
    <w:p w:rsidR="00433C2F" w:rsidP="00433C2F">
      <w:pPr>
        <w:pStyle w:val="Title"/>
        <w:jc w:val="both"/>
        <w:rPr>
          <w:rFonts w:ascii="Times New Roman" w:hAnsi="Times New Roman"/>
          <w:b w:val="0"/>
          <w:sz w:val="22"/>
          <w:szCs w:val="22"/>
        </w:rPr>
      </w:pPr>
    </w:p>
    <w:p w:rsidR="00886482" w:rsidRPr="00433C2F" w:rsidP="00840B48">
      <w:pPr>
        <w:pStyle w:val="BodyTextIndent"/>
        <w:spacing w:after="0"/>
        <w:ind w:left="0"/>
        <w:rPr>
          <w:color w:val="000000"/>
          <w:sz w:val="24"/>
          <w:szCs w:val="24"/>
        </w:rPr>
      </w:pPr>
      <w:r>
        <w:rPr>
          <w:sz w:val="28"/>
          <w:szCs w:val="28"/>
        </w:rPr>
        <w:t>*</w:t>
      </w:r>
    </w:p>
    <w:sectPr w:rsidSect="00433C2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BD"/>
    <w:rsid w:val="003725BD"/>
    <w:rsid w:val="00433C2F"/>
    <w:rsid w:val="006C5109"/>
    <w:rsid w:val="00840B48"/>
    <w:rsid w:val="00886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C2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33C2F"/>
    <w:pPr>
      <w:spacing w:after="0" w:line="240" w:lineRule="auto"/>
      <w:jc w:val="center"/>
    </w:pPr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433C2F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433C2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433C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сновной текст3"/>
    <w:basedOn w:val="Normal"/>
    <w:rsid w:val="00433C2F"/>
    <w:pPr>
      <w:widowControl w:val="0"/>
      <w:shd w:val="clear" w:color="auto" w:fill="FFFFFF"/>
      <w:spacing w:after="0" w:line="298" w:lineRule="exact"/>
      <w:jc w:val="both"/>
    </w:pPr>
    <w:rPr>
      <w:rFonts w:ascii="Times New Roman" w:eastAsia="Calibri" w:hAnsi="Times New Roman" w:cs="Times New Roman"/>
    </w:rPr>
  </w:style>
  <w:style w:type="paragraph" w:customStyle="1" w:styleId="21">
    <w:name w:val="Основной текст (2)1"/>
    <w:basedOn w:val="Normal"/>
    <w:uiPriority w:val="99"/>
    <w:rsid w:val="00433C2F"/>
    <w:pPr>
      <w:widowControl w:val="0"/>
      <w:shd w:val="clear" w:color="auto" w:fill="FFFFFF"/>
      <w:spacing w:after="0" w:line="202" w:lineRule="exact"/>
      <w:jc w:val="both"/>
    </w:pPr>
  </w:style>
  <w:style w:type="character" w:customStyle="1" w:styleId="label">
    <w:name w:val="label"/>
    <w:basedOn w:val="DefaultParagraphFont"/>
    <w:rsid w:val="00433C2F"/>
  </w:style>
  <w:style w:type="paragraph" w:styleId="BalloonText">
    <w:name w:val="Balloon Text"/>
    <w:basedOn w:val="Normal"/>
    <w:link w:val="a1"/>
    <w:uiPriority w:val="99"/>
    <w:semiHidden/>
    <w:unhideWhenUsed/>
    <w:rsid w:val="006C5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C5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