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4D5" w:rsidP="00F474D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5-49</w:t>
      </w:r>
      <w:r>
        <w:rPr>
          <w:rFonts w:ascii="Times New Roman" w:hAnsi="Times New Roman"/>
          <w:b w:val="0"/>
          <w:szCs w:val="24"/>
        </w:rPr>
        <w:t>/2021</w:t>
      </w:r>
    </w:p>
    <w:p w:rsidR="00F474D5" w:rsidP="00F47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0093-01-2022-00010</w:t>
      </w:r>
      <w:r w:rsidR="00C762B5">
        <w:rPr>
          <w:rFonts w:ascii="Times New Roman" w:hAnsi="Times New Roman" w:cs="Times New Roman"/>
          <w:sz w:val="24"/>
          <w:szCs w:val="24"/>
        </w:rPr>
        <w:t>2-66</w:t>
      </w:r>
    </w:p>
    <w:p w:rsidR="00F474D5" w:rsidP="00F474D5">
      <w:pPr>
        <w:pStyle w:val="Title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F474D5" w:rsidP="00F474D5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F474D5" w:rsidP="00F474D5">
      <w:pPr>
        <w:pStyle w:val="Title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F474D5" w:rsidP="00F474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474D5" w:rsidP="00F474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февраля 2022 года                                                                                       г. Бугульма РТ</w:t>
      </w:r>
    </w:p>
    <w:p w:rsidR="00F474D5" w:rsidP="00F474D5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53853" w:rsidP="00853853">
      <w:pPr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ул.Ленина</w:t>
      </w:r>
      <w:r>
        <w:rPr>
          <w:rFonts w:ascii="Times New Roman" w:hAnsi="Times New Roman" w:cs="Times New Roman"/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Тагирова </w:t>
      </w:r>
      <w:r>
        <w:rPr>
          <w:sz w:val="28"/>
          <w:szCs w:val="28"/>
        </w:rPr>
        <w:t>*</w:t>
      </w:r>
    </w:p>
    <w:p w:rsidR="00F474D5" w:rsidP="0085385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474D5" w:rsidP="00F474D5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F474D5" w:rsidP="00F474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853853" w:rsidR="00853853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>от 14 сентября 2021 года, вступившим в законную силу 11 октября 2021 года, Тагиров М.Н. был подвергнут админ</w:t>
      </w:r>
      <w:r w:rsidR="00C762B5">
        <w:rPr>
          <w:rFonts w:ascii="Times New Roman" w:hAnsi="Times New Roman"/>
          <w:sz w:val="27"/>
          <w:szCs w:val="27"/>
          <w:lang w:val="ru-RU"/>
        </w:rPr>
        <w:t>истративному штрафу в размере 5</w:t>
      </w:r>
      <w:r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</w:t>
      </w:r>
      <w:r w:rsidR="00C762B5">
        <w:rPr>
          <w:rFonts w:ascii="Times New Roman" w:hAnsi="Times New Roman"/>
          <w:sz w:val="27"/>
          <w:szCs w:val="27"/>
          <w:lang w:val="ru-RU"/>
        </w:rPr>
        <w:t>шения, предусмотренного частью 2</w:t>
      </w:r>
      <w:r>
        <w:rPr>
          <w:rFonts w:ascii="Times New Roman" w:hAnsi="Times New Roman"/>
          <w:sz w:val="27"/>
          <w:szCs w:val="27"/>
          <w:lang w:val="ru-RU"/>
        </w:rPr>
        <w:t xml:space="preserve"> статьи 12.9 КоАП РФ. В установленный законом срок Тагировым М.Н. штраф не уплачен.</w:t>
      </w:r>
    </w:p>
    <w:p w:rsidR="00F474D5" w:rsidP="00F474D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Тагиров М.Н.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F474D5" w:rsidP="00F474D5">
      <w:pPr>
        <w:spacing w:after="0" w:line="252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F474D5" w:rsidP="00F474D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Тагиров М.Н. установлена в судебном заседании материалами дела, а именно: протоколом об административном правонарушении </w:t>
      </w:r>
      <w:r w:rsidR="00853853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13 января 2022 года; постановлением </w:t>
      </w:r>
      <w:r w:rsidR="00C762B5">
        <w:rPr>
          <w:rFonts w:ascii="Times New Roman" w:hAnsi="Times New Roman"/>
          <w:sz w:val="27"/>
          <w:szCs w:val="27"/>
        </w:rPr>
        <w:t>№</w:t>
      </w:r>
      <w:r w:rsidR="00853853">
        <w:rPr>
          <w:sz w:val="28"/>
          <w:szCs w:val="28"/>
        </w:rPr>
        <w:t>*</w:t>
      </w:r>
      <w:r w:rsidR="00C762B5">
        <w:rPr>
          <w:rFonts w:ascii="Times New Roman" w:hAnsi="Times New Roman"/>
          <w:sz w:val="27"/>
          <w:szCs w:val="27"/>
        </w:rPr>
        <w:t xml:space="preserve">внутренний номер </w:t>
      </w:r>
      <w:r w:rsidR="00853853">
        <w:rPr>
          <w:sz w:val="28"/>
          <w:szCs w:val="28"/>
        </w:rPr>
        <w:t>*</w:t>
      </w:r>
      <w:r w:rsidR="00C762B5">
        <w:rPr>
          <w:rFonts w:ascii="Times New Roman" w:hAnsi="Times New Roman"/>
          <w:sz w:val="27"/>
          <w:szCs w:val="27"/>
        </w:rPr>
        <w:t xml:space="preserve">от 14 сентября 2021 года, вступившим в законную силу 11 октября 2021 </w:t>
      </w:r>
      <w:r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 w:cs="Times New Roman"/>
          <w:sz w:val="27"/>
          <w:szCs w:val="27"/>
        </w:rPr>
        <w:t>; информационной справкой о наличии неуплаченных административных штрафах; информацией с официального веб-сервиса почтовых отправлений ФГУП «Почта России» и другими материалами дела.</w:t>
      </w: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Тагировым М.Н. административного правонарушения, личность правонарушителя, а также все обстоятельства дела.</w:t>
      </w: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F474D5" w:rsidP="00F474D5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F474D5" w:rsidP="00F474D5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474D5" w:rsidP="00F474D5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Тагирова </w:t>
      </w:r>
      <w:r w:rsidR="00853853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</w:t>
      </w:r>
      <w:r w:rsidR="00C762B5">
        <w:rPr>
          <w:rFonts w:ascii="Times New Roman" w:hAnsi="Times New Roman" w:cs="Times New Roman"/>
          <w:sz w:val="27"/>
          <w:szCs w:val="27"/>
        </w:rPr>
        <w:t>ративного штрафа в размере 1 000 (одной</w:t>
      </w:r>
      <w:r>
        <w:rPr>
          <w:rFonts w:ascii="Times New Roman" w:hAnsi="Times New Roman" w:cs="Times New Roman"/>
          <w:sz w:val="27"/>
          <w:szCs w:val="27"/>
        </w:rPr>
        <w:t xml:space="preserve"> тысяч</w:t>
      </w:r>
      <w:r w:rsidR="00C762B5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F474D5" w:rsidP="00F474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474D5" w:rsidP="00F474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474D5" w:rsidP="00F474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74D5" w:rsidP="00F474D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474D5" w:rsidP="00F474D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474D5" w:rsidP="00F474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F474D5" w:rsidP="00F474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F474D5" w:rsidP="00F474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F474D5" w:rsidP="00F474D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F474D5" w:rsidP="00F474D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F474D5" w:rsidP="00F474D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F474D5" w:rsidP="00F474D5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B0C97" w:rsidP="00853853">
      <w:pPr>
        <w:pStyle w:val="BodyTextIndent"/>
        <w:ind w:right="0" w:firstLine="0"/>
      </w:pPr>
      <w:r>
        <w:rPr>
          <w:sz w:val="28"/>
          <w:szCs w:val="28"/>
        </w:rPr>
        <w:t>*</w:t>
      </w:r>
    </w:p>
    <w:sectPr w:rsidSect="00F474D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41"/>
    <w:rsid w:val="00853853"/>
    <w:rsid w:val="00AA7741"/>
    <w:rsid w:val="00C762B5"/>
    <w:rsid w:val="00DB0C97"/>
    <w:rsid w:val="00F47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D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474D5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F474D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474D5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474D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474D5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F474D5"/>
  </w:style>
  <w:style w:type="paragraph" w:styleId="BalloonText">
    <w:name w:val="Balloon Text"/>
    <w:basedOn w:val="Normal"/>
    <w:link w:val="a1"/>
    <w:uiPriority w:val="99"/>
    <w:semiHidden/>
    <w:unhideWhenUsed/>
    <w:rsid w:val="00C7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