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BD5" w:rsidP="00C75BD5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5-48/2021</w:t>
      </w:r>
    </w:p>
    <w:p w:rsidR="00C75BD5" w:rsidP="00C75B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0093-01-2022-000101-69</w:t>
      </w:r>
    </w:p>
    <w:p w:rsidR="00C75BD5" w:rsidP="00C75BD5">
      <w:pPr>
        <w:pStyle w:val="Title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C75BD5" w:rsidP="00C75BD5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C75BD5" w:rsidP="00C75BD5">
      <w:pPr>
        <w:pStyle w:val="Title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C75BD5" w:rsidP="00C75B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75BD5" w:rsidP="00C75B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февраля 2022 года                                                                                       г. Бугульма РТ</w:t>
      </w:r>
    </w:p>
    <w:p w:rsidR="00C75BD5" w:rsidRPr="00C75BD5" w:rsidP="00C75BD5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B7D22" w:rsidP="006B7D22">
      <w:pPr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.Б</w:t>
      </w:r>
      <w:r>
        <w:rPr>
          <w:rFonts w:ascii="Times New Roman" w:hAnsi="Times New Roman" w:cs="Times New Roman"/>
          <w:sz w:val="27"/>
          <w:szCs w:val="27"/>
        </w:rPr>
        <w:t>угульма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ул.Ленина</w:t>
      </w:r>
      <w:r>
        <w:rPr>
          <w:rFonts w:ascii="Times New Roman" w:hAnsi="Times New Roman" w:cs="Times New Roman"/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Тагирова </w:t>
      </w:r>
      <w:r>
        <w:rPr>
          <w:sz w:val="28"/>
          <w:szCs w:val="28"/>
        </w:rPr>
        <w:t>*</w:t>
      </w:r>
    </w:p>
    <w:p w:rsidR="00C75BD5" w:rsidP="006B7D2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75BD5" w:rsidP="00C75BD5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75BD5" w:rsidP="00C75B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6B7D22" w:rsidR="006B7D22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>от 14 сентября 2021 года, вступившим в законную силу 11 октября 2021 года, Тагиров М.Н. был подвергнут административному штрафу в размере 2000 рублей за совершение административного правонарушения, предусмотренного частью 6 статьи 12.9 КоАП РФ. В установленный законом срок Тагировым М.Н. штраф не уплачен.</w:t>
      </w:r>
    </w:p>
    <w:p w:rsidR="00C75BD5" w:rsidP="00C75BD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Тагиров М.Н.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C75BD5" w:rsidP="00C75BD5">
      <w:pPr>
        <w:spacing w:after="0" w:line="252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</w:t>
      </w:r>
      <w:r>
        <w:rPr>
          <w:rFonts w:ascii="Times New Roman" w:hAnsi="Times New Roman" w:cs="Times New Roman"/>
          <w:color w:val="000000"/>
          <w:sz w:val="27"/>
          <w:szCs w:val="27"/>
        </w:rPr>
        <w:t>имеются данные о надлежащем извещении лица о времени и месте рассмотрения дела и если от лица не поступило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ходатайство об отложении, либо таковое оставлено без удовлетворения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5BD5" w:rsidP="00C75B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C75BD5" w:rsidP="00C75BD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75BD5" w:rsidP="00C75B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75BD5" w:rsidP="00C75B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Тагиров М.Н. установлена в судебном заседании материалами дела, а именно: протоколом об административном правонарушении </w:t>
      </w:r>
      <w:r w:rsidR="006B7D22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13 января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6B7D22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6B7D22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14 сентября 2021 года, вступившим в законную силу 11 октября 2021 года</w:t>
      </w:r>
      <w:r>
        <w:rPr>
          <w:rFonts w:ascii="Times New Roman" w:hAnsi="Times New Roman" w:cs="Times New Roman"/>
          <w:sz w:val="27"/>
          <w:szCs w:val="27"/>
        </w:rPr>
        <w:t>; информационной справкой о наличии неуплаченных административных штрафах; информацией с официального веб-сервиса почтовых отправлений ФГУП «Почта России» и другими материалами дела.</w:t>
      </w:r>
    </w:p>
    <w:p w:rsidR="00C75BD5" w:rsidP="00C75B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 характер совершенного Тагировым М.Н. административного правонарушения, личность правонарушителя, а также все обстоятельства дела.</w:t>
      </w:r>
    </w:p>
    <w:p w:rsidR="00C75BD5" w:rsidP="00C75B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C75BD5" w:rsidP="00C75BD5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C75BD5" w:rsidRPr="00C75BD5" w:rsidP="00C75BD5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75BD5" w:rsidP="00C75BD5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Тагирова </w:t>
      </w:r>
      <w:r w:rsidR="006B7D22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4 000 (четырех тысяч) рублей.</w:t>
      </w:r>
    </w:p>
    <w:p w:rsidR="00C75BD5" w:rsidP="00C75B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5BD5" w:rsidP="00C75B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75BD5" w:rsidP="00C75B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5BD5" w:rsidP="00C75B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75BD5" w:rsidP="00C75BD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75BD5" w:rsidP="00C75B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C75BD5" w:rsidP="00C75B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75BD5" w:rsidP="00C75B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C75BD5" w:rsidP="00C75BD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C75BD5" w:rsidP="00C75B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C75BD5" w:rsidP="00C75BD5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C75BD5" w:rsidP="00C75BD5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3D29DA" w:rsidP="006B7D22">
      <w:pPr>
        <w:pStyle w:val="BodyTextIndent"/>
        <w:ind w:right="0" w:firstLine="0"/>
      </w:pPr>
      <w:r>
        <w:rPr>
          <w:sz w:val="28"/>
          <w:szCs w:val="28"/>
        </w:rPr>
        <w:t>*</w:t>
      </w:r>
    </w:p>
    <w:sectPr w:rsidSect="00C75BD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D3"/>
    <w:rsid w:val="000057D3"/>
    <w:rsid w:val="003D29DA"/>
    <w:rsid w:val="006B7D22"/>
    <w:rsid w:val="00C7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5BD5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75BD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C75BD5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75BD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C75BD5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C75BD5"/>
  </w:style>
  <w:style w:type="paragraph" w:styleId="BalloonText">
    <w:name w:val="Balloon Text"/>
    <w:basedOn w:val="Normal"/>
    <w:link w:val="a1"/>
    <w:uiPriority w:val="99"/>
    <w:semiHidden/>
    <w:unhideWhenUsed/>
    <w:rsid w:val="00C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