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546E" w:rsidRPr="004467F4" w:rsidP="00A0546E">
      <w:pPr>
        <w:jc w:val="right"/>
      </w:pPr>
      <w:r w:rsidRPr="004467F4">
        <w:t>Дело № 5-</w:t>
      </w:r>
      <w:r w:rsidRPr="004467F4" w:rsidR="00F31FB5">
        <w:t>177</w:t>
      </w:r>
      <w:r w:rsidRPr="004467F4" w:rsidR="009D3029">
        <w:t>/</w:t>
      </w:r>
      <w:r w:rsidRPr="004467F4" w:rsidR="00774731">
        <w:t>20</w:t>
      </w:r>
      <w:r w:rsidRPr="004467F4" w:rsidR="00EF6711">
        <w:t>2</w:t>
      </w:r>
      <w:r w:rsidRPr="004467F4" w:rsidR="004858A2">
        <w:t>2</w:t>
      </w:r>
    </w:p>
    <w:p w:rsidR="008D6BEE" w:rsidRPr="004467F4" w:rsidP="00A0546E">
      <w:pPr>
        <w:jc w:val="right"/>
      </w:pPr>
    </w:p>
    <w:p w:rsidR="00A0546E" w:rsidRPr="004467F4" w:rsidP="00A0546E">
      <w:pPr>
        <w:jc w:val="center"/>
      </w:pPr>
      <w:r w:rsidRPr="004467F4">
        <w:t>ПОСТАНОВЛЕНИЕ</w:t>
      </w:r>
    </w:p>
    <w:p w:rsidR="00171CB9" w:rsidRPr="004467F4" w:rsidP="00A0546E">
      <w:pPr>
        <w:jc w:val="both"/>
      </w:pPr>
      <w:r w:rsidRPr="004467F4">
        <w:rPr>
          <w:color w:val="000000"/>
        </w:rPr>
        <w:t xml:space="preserve">          </w:t>
      </w:r>
      <w:r w:rsidRPr="004467F4" w:rsidR="00F31FB5">
        <w:rPr>
          <w:color w:val="000000"/>
        </w:rPr>
        <w:t>27</w:t>
      </w:r>
      <w:r w:rsidRPr="004467F4" w:rsidR="004858A2">
        <w:rPr>
          <w:color w:val="000000"/>
        </w:rPr>
        <w:t xml:space="preserve"> </w:t>
      </w:r>
      <w:r w:rsidRPr="004467F4" w:rsidR="00E10055">
        <w:rPr>
          <w:color w:val="000000"/>
        </w:rPr>
        <w:t>апреля</w:t>
      </w:r>
      <w:r w:rsidRPr="004467F4">
        <w:rPr>
          <w:color w:val="000000"/>
        </w:rPr>
        <w:t xml:space="preserve"> </w:t>
      </w:r>
      <w:r w:rsidRPr="004467F4" w:rsidR="00A0546E">
        <w:rPr>
          <w:color w:val="000000"/>
        </w:rPr>
        <w:t>20</w:t>
      </w:r>
      <w:r w:rsidRPr="004467F4" w:rsidR="00EF6711">
        <w:rPr>
          <w:color w:val="000000"/>
        </w:rPr>
        <w:t>2</w:t>
      </w:r>
      <w:r w:rsidRPr="004467F4" w:rsidR="004858A2">
        <w:rPr>
          <w:color w:val="000000"/>
        </w:rPr>
        <w:t>2</w:t>
      </w:r>
      <w:r w:rsidRPr="004467F4" w:rsidR="00A0546E">
        <w:rPr>
          <w:color w:val="000000"/>
        </w:rPr>
        <w:t xml:space="preserve"> года</w:t>
      </w:r>
      <w:r w:rsidRPr="004467F4" w:rsidR="00A0546E">
        <w:t xml:space="preserve"> </w:t>
      </w:r>
      <w:r w:rsidRPr="004467F4" w:rsidR="00A0546E">
        <w:tab/>
        <w:t xml:space="preserve">                </w:t>
      </w:r>
      <w:r w:rsidRPr="004467F4" w:rsidR="00A0546E">
        <w:tab/>
      </w:r>
      <w:r w:rsidRPr="004467F4" w:rsidR="00A0546E">
        <w:tab/>
      </w:r>
      <w:r w:rsidRPr="004467F4" w:rsidR="00C54D5E">
        <w:t xml:space="preserve">                    </w:t>
      </w:r>
      <w:r w:rsidRPr="004467F4" w:rsidR="00A0546E">
        <w:tab/>
      </w:r>
      <w:r w:rsidRPr="004467F4">
        <w:t xml:space="preserve">       </w:t>
      </w:r>
      <w:r w:rsidRPr="004467F4" w:rsidR="00A0546E">
        <w:t>г. Бавлы РТ</w:t>
      </w:r>
    </w:p>
    <w:p w:rsidR="00A0546E" w:rsidRPr="004467F4" w:rsidP="00A0546E">
      <w:pPr>
        <w:jc w:val="both"/>
      </w:pPr>
      <w:r w:rsidRPr="004467F4">
        <w:tab/>
      </w:r>
      <w:r w:rsidRPr="004467F4">
        <w:tab/>
      </w:r>
      <w:r w:rsidRPr="004467F4">
        <w:tab/>
      </w:r>
    </w:p>
    <w:p w:rsidR="00AA239B" w:rsidRPr="004467F4" w:rsidP="00A0546E">
      <w:pPr>
        <w:jc w:val="both"/>
      </w:pPr>
      <w:r w:rsidRPr="004467F4">
        <w:t xml:space="preserve">          </w:t>
      </w:r>
      <w:r w:rsidRPr="004467F4" w:rsidR="00EF6711">
        <w:t>Суд в составе председательствующего м</w:t>
      </w:r>
      <w:r w:rsidRPr="004467F4">
        <w:t>ирово</w:t>
      </w:r>
      <w:r w:rsidRPr="004467F4" w:rsidR="00EF6711">
        <w:t>го</w:t>
      </w:r>
      <w:r w:rsidRPr="004467F4">
        <w:t xml:space="preserve"> судь</w:t>
      </w:r>
      <w:r w:rsidRPr="004467F4" w:rsidR="00EF6711">
        <w:t>и</w:t>
      </w:r>
      <w:r w:rsidRPr="004467F4">
        <w:t xml:space="preserve"> судебного участка №2 по </w:t>
      </w:r>
      <w:r w:rsidRPr="004467F4">
        <w:t>Бавлинскому</w:t>
      </w:r>
      <w:r w:rsidRPr="004467F4">
        <w:t xml:space="preserve"> судебному району Республики Татарстан </w:t>
      </w:r>
      <w:r w:rsidRPr="004467F4" w:rsidR="00EF6711">
        <w:t xml:space="preserve">                                           </w:t>
      </w:r>
      <w:r w:rsidRPr="004467F4">
        <w:t xml:space="preserve">С.М. </w:t>
      </w:r>
      <w:r w:rsidRPr="004467F4">
        <w:t>Гатиятуллин</w:t>
      </w:r>
      <w:r w:rsidRPr="004467F4" w:rsidR="00EF6711">
        <w:t>ой</w:t>
      </w:r>
      <w:r w:rsidRPr="004467F4" w:rsidR="009D3029">
        <w:t>,</w:t>
      </w:r>
    </w:p>
    <w:p w:rsidR="00DF3EFC" w:rsidRPr="004467F4" w:rsidP="00A0546E">
      <w:pPr>
        <w:jc w:val="both"/>
      </w:pPr>
      <w:r w:rsidRPr="004467F4">
        <w:t xml:space="preserve"> </w:t>
      </w:r>
      <w:r w:rsidRPr="004467F4" w:rsidR="00A0546E">
        <w:t xml:space="preserve">         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4467F4" w:rsidR="009F64C6">
        <w:t xml:space="preserve"> </w:t>
      </w:r>
      <w:r w:rsidRPr="004467F4" w:rsidR="00F31FB5">
        <w:t>Габидуллина</w:t>
      </w:r>
      <w:r w:rsidRPr="004467F4" w:rsidR="00F31FB5">
        <w:t xml:space="preserve"> Р</w:t>
      </w:r>
      <w:r w:rsidRPr="004467F4" w:rsidR="004467F4">
        <w:t>.</w:t>
      </w:r>
      <w:r w:rsidRPr="004467F4" w:rsidR="00F31FB5">
        <w:t xml:space="preserve"> Р</w:t>
      </w:r>
      <w:r w:rsidRPr="004467F4" w:rsidR="004467F4">
        <w:t>.</w:t>
      </w:r>
      <w:r w:rsidRPr="004467F4" w:rsidR="00F9579A">
        <w:t>,</w:t>
      </w:r>
      <w:r w:rsidRPr="004467F4" w:rsidR="00774731">
        <w:t xml:space="preserve"> </w:t>
      </w:r>
      <w:r w:rsidRPr="004467F4" w:rsidR="004467F4">
        <w:t>***</w:t>
      </w:r>
      <w:r w:rsidRPr="004467F4" w:rsidR="00F31FB5">
        <w:rPr>
          <w:color w:val="000000"/>
        </w:rPr>
        <w:t xml:space="preserve">, </w:t>
      </w:r>
      <w:r w:rsidRPr="004467F4" w:rsidR="00BE1CEB">
        <w:t>привлекавше</w:t>
      </w:r>
      <w:r w:rsidRPr="004467F4" w:rsidR="007271D2">
        <w:t>го</w:t>
      </w:r>
      <w:r w:rsidRPr="004467F4" w:rsidR="00BE1CEB">
        <w:t>ся</w:t>
      </w:r>
      <w:r w:rsidRPr="004467F4" w:rsidR="00BE1CEB">
        <w:t xml:space="preserve"> к административной </w:t>
      </w:r>
      <w:r w:rsidRPr="004467F4" w:rsidR="00E82D18">
        <w:t xml:space="preserve">ответственности, </w:t>
      </w:r>
      <w:r w:rsidRPr="004467F4" w:rsidR="009F64C6">
        <w:t xml:space="preserve"> </w:t>
      </w:r>
    </w:p>
    <w:p w:rsidR="004714BD" w:rsidRPr="004467F4" w:rsidP="00A0546E">
      <w:pPr>
        <w:jc w:val="both"/>
      </w:pPr>
      <w:r w:rsidRPr="004467F4">
        <w:t xml:space="preserve"> </w:t>
      </w:r>
    </w:p>
    <w:p w:rsidR="009307B6" w:rsidRPr="004467F4" w:rsidP="009C4F46">
      <w:pPr>
        <w:jc w:val="center"/>
      </w:pPr>
      <w:r w:rsidRPr="004467F4">
        <w:t>установил</w:t>
      </w:r>
      <w:r w:rsidRPr="004467F4" w:rsidR="00F84522">
        <w:t xml:space="preserve">: </w:t>
      </w:r>
    </w:p>
    <w:p w:rsidR="00C42B4C" w:rsidRPr="004467F4" w:rsidP="009C4F46">
      <w:pPr>
        <w:jc w:val="center"/>
      </w:pPr>
    </w:p>
    <w:p w:rsidR="002273CF" w:rsidRPr="004467F4" w:rsidP="00FB1098">
      <w:pPr>
        <w:ind w:firstLine="709"/>
        <w:jc w:val="both"/>
      </w:pPr>
      <w:r w:rsidRPr="004467F4">
        <w:t>20</w:t>
      </w:r>
      <w:r w:rsidRPr="004467F4" w:rsidR="0075433E">
        <w:t>.04</w:t>
      </w:r>
      <w:r w:rsidRPr="004467F4" w:rsidR="004858A2">
        <w:t xml:space="preserve">.2022 </w:t>
      </w:r>
      <w:r w:rsidRPr="004467F4" w:rsidR="007D7C4D">
        <w:t xml:space="preserve">в </w:t>
      </w:r>
      <w:r w:rsidRPr="004467F4">
        <w:t>22</w:t>
      </w:r>
      <w:r w:rsidRPr="004467F4" w:rsidR="004C110E">
        <w:t xml:space="preserve"> час</w:t>
      </w:r>
      <w:r w:rsidRPr="004467F4">
        <w:t>а 40</w:t>
      </w:r>
      <w:r w:rsidRPr="004467F4" w:rsidR="007D7C4D">
        <w:t xml:space="preserve"> минут</w:t>
      </w:r>
      <w:r w:rsidRPr="004467F4" w:rsidR="005A1F47">
        <w:t xml:space="preserve"> </w:t>
      </w:r>
      <w:r w:rsidRPr="004467F4">
        <w:t>Габидуллин</w:t>
      </w:r>
      <w:r w:rsidRPr="004467F4">
        <w:t xml:space="preserve"> Р.Р.</w:t>
      </w:r>
      <w:r w:rsidRPr="004467F4" w:rsidR="0075433E">
        <w:t xml:space="preserve"> </w:t>
      </w:r>
      <w:r w:rsidRPr="004467F4" w:rsidR="006B484D">
        <w:t xml:space="preserve">у дома </w:t>
      </w:r>
      <w:r w:rsidRPr="004467F4" w:rsidR="004467F4">
        <w:t>***</w:t>
      </w:r>
      <w:r w:rsidRPr="004467F4" w:rsidR="006B484D">
        <w:t xml:space="preserve"> по улице </w:t>
      </w:r>
      <w:r w:rsidRPr="004467F4" w:rsidR="004467F4">
        <w:t>***</w:t>
      </w:r>
      <w:r w:rsidRPr="004467F4" w:rsidR="006B484D">
        <w:t xml:space="preserve"> города Бавлы</w:t>
      </w:r>
      <w:r w:rsidRPr="004467F4" w:rsidR="00C57231">
        <w:t xml:space="preserve"> </w:t>
      </w:r>
      <w:r w:rsidRPr="004467F4" w:rsidR="00A7626E">
        <w:t>Республики Татарстан</w:t>
      </w:r>
      <w:r w:rsidRPr="004467F4" w:rsidR="005927D5">
        <w:t xml:space="preserve"> </w:t>
      </w:r>
      <w:r w:rsidRPr="004467F4" w:rsidR="00896959">
        <w:t>уп</w:t>
      </w:r>
      <w:r w:rsidRPr="004467F4" w:rsidR="007D7C4D">
        <w:t xml:space="preserve">равлял </w:t>
      </w:r>
      <w:r w:rsidRPr="004467F4" w:rsidR="004577DF">
        <w:t>автомобилем</w:t>
      </w:r>
      <w:r w:rsidRPr="004467F4" w:rsidR="007D7C4D">
        <w:t xml:space="preserve"> </w:t>
      </w:r>
      <w:r w:rsidRPr="004467F4" w:rsidR="004467F4">
        <w:t>***</w:t>
      </w:r>
      <w:r w:rsidRPr="004467F4">
        <w:t xml:space="preserve"> </w:t>
      </w:r>
      <w:r w:rsidRPr="004467F4" w:rsidR="007D7C4D">
        <w:t xml:space="preserve">государственный регистрационный знак </w:t>
      </w:r>
      <w:r w:rsidRPr="004467F4" w:rsidR="004467F4">
        <w:t>***</w:t>
      </w:r>
      <w:r w:rsidRPr="004467F4" w:rsidR="00A24852">
        <w:t xml:space="preserve"> </w:t>
      </w:r>
      <w:r w:rsidRPr="004467F4" w:rsidR="007D7C4D">
        <w:t xml:space="preserve">в состоянии алкогольного опьянения. </w:t>
      </w:r>
    </w:p>
    <w:p w:rsidR="006B484D" w:rsidRPr="004467F4" w:rsidP="006B484D">
      <w:pPr>
        <w:autoSpaceDE w:val="0"/>
        <w:autoSpaceDN w:val="0"/>
        <w:adjustRightInd w:val="0"/>
        <w:ind w:firstLine="720"/>
        <w:jc w:val="both"/>
      </w:pPr>
      <w:r w:rsidRPr="004467F4">
        <w:t>В судебно</w:t>
      </w:r>
      <w:r w:rsidRPr="004467F4" w:rsidR="00F31FB5">
        <w:t>е</w:t>
      </w:r>
      <w:r w:rsidRPr="004467F4">
        <w:t xml:space="preserve"> заседани</w:t>
      </w:r>
      <w:r w:rsidRPr="004467F4" w:rsidR="00F31FB5">
        <w:t>е</w:t>
      </w:r>
      <w:r w:rsidRPr="004467F4">
        <w:t xml:space="preserve">  </w:t>
      </w:r>
      <w:r w:rsidRPr="004467F4" w:rsidR="00F31FB5">
        <w:t>Габидуллин</w:t>
      </w:r>
      <w:r w:rsidRPr="004467F4" w:rsidR="00F31FB5">
        <w:t xml:space="preserve"> Р.Р. не явился, извещен смс </w:t>
      </w:r>
      <w:r w:rsidRPr="004467F4" w:rsidR="005E7AD5">
        <w:t>–</w:t>
      </w:r>
      <w:r w:rsidRPr="004467F4" w:rsidR="00F31FB5">
        <w:t>у</w:t>
      </w:r>
      <w:r w:rsidRPr="004467F4" w:rsidR="00F31FB5">
        <w:t>ведомлением</w:t>
      </w:r>
      <w:r w:rsidRPr="004467F4" w:rsidR="005E7AD5">
        <w:t>, ходатайство об отложении рассмотрения дела не заявлено</w:t>
      </w:r>
      <w:r w:rsidRPr="004467F4">
        <w:t>.</w:t>
      </w:r>
    </w:p>
    <w:p w:rsidR="00510E68" w:rsidRPr="004467F4" w:rsidP="006B484D">
      <w:pPr>
        <w:autoSpaceDE w:val="0"/>
        <w:autoSpaceDN w:val="0"/>
        <w:adjustRightInd w:val="0"/>
        <w:ind w:firstLine="720"/>
        <w:jc w:val="both"/>
      </w:pPr>
      <w:r w:rsidRPr="004467F4">
        <w:t>И</w:t>
      </w:r>
      <w:r w:rsidRPr="004467F4">
        <w:t>сследовав материалы дела, суд приходит к следующему.</w:t>
      </w:r>
    </w:p>
    <w:p w:rsidR="007D7C4D" w:rsidRPr="004467F4" w:rsidP="00293034">
      <w:pPr>
        <w:ind w:firstLine="709"/>
        <w:jc w:val="both"/>
      </w:pPr>
      <w:r w:rsidRPr="004467F4">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4467F4">
          <w:t>деяния</w:t>
        </w:r>
      </w:hyperlink>
      <w:r w:rsidRPr="004467F4">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4467F4" w:rsidP="007D7C4D">
      <w:pPr>
        <w:ind w:firstLine="709"/>
        <w:jc w:val="both"/>
      </w:pPr>
      <w:r w:rsidRPr="004467F4">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4467F4" w:rsidP="00421AB5">
      <w:pPr>
        <w:pStyle w:val="ConsPlusNormal"/>
        <w:ind w:firstLine="720"/>
        <w:jc w:val="both"/>
        <w:rPr>
          <w:color w:val="000000"/>
          <w:sz w:val="20"/>
          <w:szCs w:val="20"/>
        </w:rPr>
      </w:pPr>
      <w:r w:rsidRPr="004467F4">
        <w:rPr>
          <w:color w:val="000000"/>
          <w:sz w:val="20"/>
          <w:szCs w:val="20"/>
        </w:rPr>
        <w:t xml:space="preserve">В соответствии с </w:t>
      </w:r>
      <w:hyperlink r:id="rId6" w:history="1">
        <w:r w:rsidRPr="004467F4">
          <w:rPr>
            <w:color w:val="000000"/>
            <w:sz w:val="20"/>
            <w:szCs w:val="20"/>
          </w:rPr>
          <w:t>частью 1.1 статьи 27.12</w:t>
        </w:r>
      </w:hyperlink>
      <w:r w:rsidRPr="004467F4">
        <w:rPr>
          <w:color w:val="000000"/>
          <w:sz w:val="20"/>
          <w:szCs w:val="20"/>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4467F4">
          <w:rPr>
            <w:color w:val="000000"/>
            <w:sz w:val="20"/>
            <w:szCs w:val="20"/>
          </w:rPr>
          <w:t>частью 6 указанной статьи</w:t>
        </w:r>
      </w:hyperlink>
      <w:r w:rsidRPr="004467F4">
        <w:rPr>
          <w:color w:val="000000"/>
          <w:sz w:val="20"/>
          <w:szCs w:val="20"/>
        </w:rPr>
        <w:t xml:space="preserve">. </w:t>
      </w:r>
    </w:p>
    <w:p w:rsidR="00421AB5" w:rsidRPr="004467F4" w:rsidP="00421AB5">
      <w:pPr>
        <w:autoSpaceDE w:val="0"/>
        <w:autoSpaceDN w:val="0"/>
        <w:adjustRightInd w:val="0"/>
        <w:jc w:val="both"/>
      </w:pPr>
      <w:r w:rsidRPr="004467F4">
        <w:t xml:space="preserve">           </w:t>
      </w:r>
      <w:r w:rsidRPr="004467F4">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4467F4">
          <w:t>порядке</w:t>
        </w:r>
      </w:hyperlink>
      <w:r w:rsidRPr="004467F4">
        <w:t xml:space="preserve">, установленном Правительством Российской Федерации </w:t>
      </w:r>
      <w:r w:rsidRPr="004467F4" w:rsidR="00002D7E">
        <w:t>(</w:t>
      </w:r>
      <w:r w:rsidRPr="004467F4">
        <w:t xml:space="preserve">часть 6 </w:t>
      </w:r>
      <w:hyperlink r:id="rId6" w:history="1">
        <w:r w:rsidRPr="004467F4">
          <w:rPr>
            <w:color w:val="000000"/>
          </w:rPr>
          <w:t xml:space="preserve"> статьи 27.12</w:t>
        </w:r>
      </w:hyperlink>
      <w:r w:rsidRPr="004467F4">
        <w:rPr>
          <w:color w:val="000000"/>
        </w:rPr>
        <w:t xml:space="preserve"> Кодекса Российской Федерации об административных правонарушениях</w:t>
      </w:r>
      <w:r w:rsidRPr="004467F4" w:rsidR="00002D7E">
        <w:rPr>
          <w:color w:val="000000"/>
        </w:rPr>
        <w:t>)</w:t>
      </w:r>
      <w:r w:rsidRPr="004467F4">
        <w:t>.</w:t>
      </w:r>
    </w:p>
    <w:p w:rsidR="005917F3" w:rsidRPr="004467F4" w:rsidP="005917F3">
      <w:pPr>
        <w:autoSpaceDE w:val="0"/>
        <w:autoSpaceDN w:val="0"/>
        <w:adjustRightInd w:val="0"/>
        <w:ind w:firstLine="720"/>
        <w:jc w:val="both"/>
        <w:rPr>
          <w:color w:val="000000"/>
        </w:rPr>
      </w:pPr>
      <w:r w:rsidRPr="004467F4">
        <w:rPr>
          <w:color w:val="000000"/>
        </w:rPr>
        <w:t>Постановлением Правительства Российской Федерации от 26</w:t>
      </w:r>
      <w:r w:rsidRPr="004467F4" w:rsidR="004714BD">
        <w:rPr>
          <w:color w:val="000000"/>
        </w:rPr>
        <w:t>.06.</w:t>
      </w:r>
      <w:r w:rsidRPr="004467F4">
        <w:rPr>
          <w:color w:val="000000"/>
        </w:rPr>
        <w:t xml:space="preserve">2008 </w:t>
      </w:r>
      <w:r w:rsidRPr="004467F4" w:rsidR="004714BD">
        <w:rPr>
          <w:color w:val="000000"/>
        </w:rPr>
        <w:t xml:space="preserve">              </w:t>
      </w:r>
      <w:r w:rsidRPr="004467F4" w:rsidR="00002D7E">
        <w:rPr>
          <w:color w:val="000000"/>
        </w:rPr>
        <w:t>№</w:t>
      </w:r>
      <w:r w:rsidRPr="004467F4">
        <w:rPr>
          <w:color w:val="000000"/>
        </w:rPr>
        <w:t xml:space="preserve"> 475 утверждены </w:t>
      </w:r>
      <w:hyperlink r:id="rId9" w:history="1">
        <w:r w:rsidRPr="004467F4">
          <w:rPr>
            <w:color w:val="000000"/>
          </w:rPr>
          <w:t>Правила</w:t>
        </w:r>
      </w:hyperlink>
      <w:r w:rsidRPr="004467F4">
        <w:rPr>
          <w:color w:val="00000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4467F4" w:rsidP="005917F3">
      <w:pPr>
        <w:autoSpaceDE w:val="0"/>
        <w:autoSpaceDN w:val="0"/>
        <w:adjustRightInd w:val="0"/>
        <w:ind w:firstLine="720"/>
        <w:jc w:val="both"/>
        <w:rPr>
          <w:color w:val="000000"/>
        </w:rPr>
      </w:pPr>
      <w:r w:rsidRPr="004467F4">
        <w:rPr>
          <w:color w:val="000000"/>
        </w:rPr>
        <w:t xml:space="preserve">На основании </w:t>
      </w:r>
      <w:hyperlink r:id="rId10" w:history="1">
        <w:r w:rsidRPr="004467F4">
          <w:rPr>
            <w:color w:val="000000"/>
          </w:rPr>
          <w:t>пункта 2</w:t>
        </w:r>
      </w:hyperlink>
      <w:r w:rsidRPr="004467F4">
        <w:rPr>
          <w:color w:val="000000"/>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4467F4" w:rsidP="001D2611">
      <w:pPr>
        <w:autoSpaceDE w:val="0"/>
        <w:autoSpaceDN w:val="0"/>
        <w:adjustRightInd w:val="0"/>
        <w:ind w:firstLine="720"/>
        <w:jc w:val="both"/>
      </w:pPr>
      <w:r w:rsidRPr="004467F4">
        <w:t>Таким образом, д</w:t>
      </w:r>
      <w:r w:rsidRPr="004467F4">
        <w:t xml:space="preserve">ля привлечения к административной ответственности, предусмотренной </w:t>
      </w:r>
      <w:hyperlink r:id="rId11" w:history="1">
        <w:r w:rsidRPr="004467F4">
          <w:t>частью 1 статьи 12.8</w:t>
        </w:r>
      </w:hyperlink>
      <w:r w:rsidRPr="004467F4">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4467F4" w:rsidP="005927D5">
      <w:pPr>
        <w:ind w:firstLine="709"/>
        <w:jc w:val="both"/>
      </w:pPr>
      <w:r w:rsidRPr="004467F4">
        <w:t>Ф</w:t>
      </w:r>
      <w:r w:rsidRPr="004467F4" w:rsidR="001D2611">
        <w:t xml:space="preserve">акт </w:t>
      </w:r>
      <w:r w:rsidRPr="004467F4">
        <w:t xml:space="preserve">управления </w:t>
      </w:r>
      <w:r w:rsidRPr="004467F4" w:rsidR="00F31FB5">
        <w:t>Габидуллиным</w:t>
      </w:r>
      <w:r w:rsidRPr="004467F4" w:rsidR="00F31FB5">
        <w:t xml:space="preserve"> Р.Р. </w:t>
      </w:r>
      <w:r w:rsidRPr="004467F4">
        <w:t xml:space="preserve">транспортным средством в состоянии алкогольного опьянения </w:t>
      </w:r>
      <w:r w:rsidRPr="004467F4" w:rsidR="001D2611">
        <w:t>установлен и подтвержд</w:t>
      </w:r>
      <w:r w:rsidRPr="004467F4">
        <w:t>ается</w:t>
      </w:r>
      <w:r w:rsidRPr="004467F4" w:rsidR="005917F3">
        <w:t xml:space="preserve"> </w:t>
      </w:r>
      <w:r w:rsidRPr="004467F4" w:rsidR="001D2611">
        <w:t xml:space="preserve">совокупностью </w:t>
      </w:r>
      <w:r w:rsidRPr="004467F4">
        <w:t xml:space="preserve">исследованных  в судебном заседании </w:t>
      </w:r>
      <w:r w:rsidRPr="004467F4" w:rsidR="001D2611">
        <w:t>доказательств, оснований не доверять которым у мирового судьи не имеется, а именно</w:t>
      </w:r>
      <w:r w:rsidRPr="004467F4" w:rsidR="007D7C4D">
        <w:t>: протокол</w:t>
      </w:r>
      <w:r w:rsidRPr="004467F4" w:rsidR="002273CF">
        <w:t>ами</w:t>
      </w:r>
      <w:r w:rsidRPr="004467F4" w:rsidR="007D7C4D">
        <w:t xml:space="preserve"> </w:t>
      </w:r>
      <w:r w:rsidRPr="004467F4" w:rsidR="002273CF">
        <w:t xml:space="preserve">об административном правонарушении, </w:t>
      </w:r>
      <w:r w:rsidRPr="004467F4" w:rsidR="007D7C4D">
        <w:t>об отстранении от управления транспортным средством</w:t>
      </w:r>
      <w:r w:rsidRPr="004467F4" w:rsidR="002273CF">
        <w:t>, о задержании транспортного средства</w:t>
      </w:r>
      <w:r w:rsidRPr="004467F4" w:rsidR="00087224">
        <w:t>, о направлении на медицинское освидетельствование;</w:t>
      </w:r>
      <w:r w:rsidRPr="004467F4" w:rsidR="00DF2807">
        <w:t xml:space="preserve"> </w:t>
      </w:r>
      <w:r w:rsidRPr="004467F4">
        <w:t>актом освидетельствования на состояние алкогольного опьянения и бумажным носителем с результатами освидетельствования</w:t>
      </w:r>
      <w:r w:rsidRPr="004467F4" w:rsidR="00F31FB5">
        <w:t>; приобщенной видеозаписью</w:t>
      </w:r>
      <w:r w:rsidRPr="004467F4">
        <w:t xml:space="preserve">. </w:t>
      </w:r>
    </w:p>
    <w:p w:rsidR="005927D5" w:rsidRPr="004467F4" w:rsidP="005927D5">
      <w:pPr>
        <w:autoSpaceDE w:val="0"/>
        <w:autoSpaceDN w:val="0"/>
        <w:adjustRightInd w:val="0"/>
        <w:ind w:firstLine="709"/>
        <w:jc w:val="both"/>
      </w:pPr>
      <w:r w:rsidRPr="004467F4">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4467F4" w:rsidP="004577DF">
      <w:pPr>
        <w:ind w:firstLine="709"/>
        <w:jc w:val="both"/>
      </w:pPr>
      <w:r w:rsidRPr="004467F4">
        <w:t xml:space="preserve">Согласно протоколу </w:t>
      </w:r>
      <w:r w:rsidRPr="004467F4" w:rsidR="005927D5">
        <w:t xml:space="preserve">16 </w:t>
      </w:r>
      <w:r w:rsidRPr="004467F4" w:rsidR="00A7626E">
        <w:t>ОТ</w:t>
      </w:r>
      <w:r w:rsidRPr="004467F4" w:rsidR="005927D5">
        <w:t xml:space="preserve"> №</w:t>
      </w:r>
      <w:r w:rsidRPr="004467F4" w:rsidR="004467F4">
        <w:t>***</w:t>
      </w:r>
      <w:r w:rsidRPr="004467F4" w:rsidR="005927D5">
        <w:t xml:space="preserve"> </w:t>
      </w:r>
      <w:r w:rsidRPr="004467F4">
        <w:t>об</w:t>
      </w:r>
      <w:r w:rsidRPr="004467F4">
        <w:t xml:space="preserve"> отстранении от управления транспортным средством</w:t>
      </w:r>
      <w:r w:rsidRPr="004467F4" w:rsidR="005927D5">
        <w:t xml:space="preserve"> </w:t>
      </w:r>
      <w:r w:rsidRPr="004467F4" w:rsidR="00F31FB5">
        <w:t xml:space="preserve">20.04.2022 в 22 часа 40 минут </w:t>
      </w:r>
      <w:r w:rsidRPr="004467F4" w:rsidR="00F31FB5">
        <w:t>Габидуллин</w:t>
      </w:r>
      <w:r w:rsidRPr="004467F4" w:rsidR="00F31FB5">
        <w:t xml:space="preserve"> Р.Р. у дома </w:t>
      </w:r>
      <w:r w:rsidRPr="004467F4" w:rsidR="004467F4">
        <w:t>***</w:t>
      </w:r>
      <w:r w:rsidRPr="004467F4" w:rsidR="00F31FB5">
        <w:t xml:space="preserve"> по улице </w:t>
      </w:r>
      <w:r w:rsidRPr="004467F4" w:rsidR="004467F4">
        <w:t>***</w:t>
      </w:r>
      <w:r w:rsidRPr="004467F4" w:rsidR="00F31FB5">
        <w:t xml:space="preserve"> города Бавлы Республики Татарстан отстранен от управления </w:t>
      </w:r>
      <w:r w:rsidRPr="004467F4" w:rsidR="004467F4">
        <w:t>***</w:t>
      </w:r>
      <w:r w:rsidRPr="004467F4" w:rsidR="00F31FB5">
        <w:t xml:space="preserve"> государственный регистрационный знак </w:t>
      </w:r>
      <w:r w:rsidRPr="004467F4" w:rsidR="004467F4">
        <w:t>***</w:t>
      </w:r>
      <w:r w:rsidRPr="004467F4" w:rsidR="0019518B">
        <w:t xml:space="preserve">. </w:t>
      </w:r>
    </w:p>
    <w:p w:rsidR="00410C5F" w:rsidRPr="004467F4" w:rsidP="00410C5F">
      <w:pPr>
        <w:autoSpaceDE w:val="0"/>
        <w:autoSpaceDN w:val="0"/>
        <w:adjustRightInd w:val="0"/>
        <w:ind w:firstLine="720"/>
        <w:jc w:val="both"/>
      </w:pPr>
      <w:r w:rsidRPr="004467F4">
        <w:t xml:space="preserve">Основанием полагать, что водитель транспортного средства                     </w:t>
      </w:r>
      <w:r w:rsidRPr="004467F4" w:rsidR="00F31FB5">
        <w:t>Габидуллин</w:t>
      </w:r>
      <w:r w:rsidRPr="004467F4" w:rsidR="00F31FB5">
        <w:t xml:space="preserve"> Р.Р. </w:t>
      </w:r>
      <w:r w:rsidRPr="004467F4">
        <w:t xml:space="preserve">находится в состоянии опьянения, явилось наличие у него внешних признаков опьянения, указанных в </w:t>
      </w:r>
      <w:r w:rsidRPr="004467F4" w:rsidR="004E0A10">
        <w:t>акте освидетельствования на состояние алкогольного опьянения</w:t>
      </w:r>
      <w:r w:rsidRPr="004467F4">
        <w:t xml:space="preserve">, что согласуется с </w:t>
      </w:r>
      <w:hyperlink r:id="rId12" w:history="1">
        <w:r w:rsidRPr="004467F4">
          <w:t>пунктом 3</w:t>
        </w:r>
      </w:hyperlink>
      <w:r w:rsidRPr="004467F4">
        <w:t xml:space="preserve"> Правил освидетельствования. </w:t>
      </w:r>
    </w:p>
    <w:p w:rsidR="00DF2807" w:rsidRPr="004467F4" w:rsidP="00DF2807">
      <w:pPr>
        <w:ind w:firstLine="709"/>
        <w:jc w:val="both"/>
      </w:pPr>
      <w:r w:rsidRPr="004467F4">
        <w:t>Актом освидетельствования на состояние алкогольного опьянения и бумажным носителем технического средства измерения</w:t>
      </w:r>
      <w:r w:rsidRPr="004467F4">
        <w:rPr>
          <w:color w:val="000000"/>
        </w:rPr>
        <w:t xml:space="preserve"> с</w:t>
      </w:r>
      <w:r w:rsidRPr="004467F4">
        <w:t xml:space="preserve"> результатами освидетельствования у </w:t>
      </w:r>
      <w:r w:rsidRPr="004467F4" w:rsidR="00F31FB5">
        <w:t>Габидуллина</w:t>
      </w:r>
      <w:r w:rsidRPr="004467F4" w:rsidR="00F31FB5">
        <w:t xml:space="preserve"> Р.Р. </w:t>
      </w:r>
      <w:r w:rsidRPr="004467F4">
        <w:t xml:space="preserve">установлено алкогольное опьянение, концентрация абсолютного этилового спирта в выдыхаемом воздухе составила – </w:t>
      </w:r>
      <w:r w:rsidRPr="004467F4" w:rsidR="00C57231">
        <w:t>0,</w:t>
      </w:r>
      <w:r w:rsidRPr="004467F4" w:rsidR="00F31FB5">
        <w:t>739</w:t>
      </w:r>
      <w:r w:rsidRPr="004467F4">
        <w:t xml:space="preserve"> мг/л. </w:t>
      </w:r>
    </w:p>
    <w:p w:rsidR="005927D5" w:rsidRPr="004467F4" w:rsidP="005927D5">
      <w:pPr>
        <w:ind w:firstLine="709"/>
        <w:jc w:val="both"/>
      </w:pPr>
      <w:r w:rsidRPr="004467F4">
        <w:t xml:space="preserve">Освидетельствование проведено с применением </w:t>
      </w:r>
      <w:r w:rsidRPr="004467F4">
        <w:rPr>
          <w:color w:val="000000"/>
        </w:rPr>
        <w:t xml:space="preserve">технического средства измерения АЛКОТЕКТОР </w:t>
      </w:r>
      <w:r w:rsidRPr="004467F4" w:rsidR="004858A2">
        <w:rPr>
          <w:color w:val="000000"/>
        </w:rPr>
        <w:t>Юпитер</w:t>
      </w:r>
      <w:r w:rsidRPr="004467F4">
        <w:rPr>
          <w:color w:val="000000"/>
        </w:rPr>
        <w:t xml:space="preserve"> № </w:t>
      </w:r>
      <w:r w:rsidRPr="004467F4" w:rsidR="004467F4">
        <w:rPr>
          <w:color w:val="000000"/>
        </w:rPr>
        <w:t>***</w:t>
      </w:r>
      <w:r w:rsidRPr="004467F4">
        <w:t>.</w:t>
      </w:r>
      <w:r w:rsidRPr="004467F4" w:rsidR="00E667CC">
        <w:t xml:space="preserve"> </w:t>
      </w:r>
      <w:r w:rsidRPr="004467F4">
        <w:t xml:space="preserve">С результатами  освидетельствования </w:t>
      </w:r>
      <w:r w:rsidRPr="004467F4" w:rsidR="00F31FB5">
        <w:t>Габидуллин</w:t>
      </w:r>
      <w:r w:rsidRPr="004467F4" w:rsidR="00F31FB5">
        <w:t xml:space="preserve"> Р.Р. </w:t>
      </w:r>
      <w:r w:rsidRPr="004467F4">
        <w:t>согласил</w:t>
      </w:r>
      <w:r w:rsidRPr="004467F4" w:rsidR="006A1FF4">
        <w:t>с</w:t>
      </w:r>
      <w:r w:rsidRPr="004467F4" w:rsidR="00D640CF">
        <w:t>я</w:t>
      </w:r>
      <w:r w:rsidRPr="004467F4">
        <w:t>.</w:t>
      </w:r>
    </w:p>
    <w:p w:rsidR="00DF2807" w:rsidRPr="004467F4" w:rsidP="005927D5">
      <w:pPr>
        <w:ind w:firstLine="709"/>
        <w:jc w:val="both"/>
      </w:pPr>
      <w:r w:rsidRPr="004467F4">
        <w:t xml:space="preserve">Указанные действия должностного лица согласуются с требованиями </w:t>
      </w:r>
      <w:hyperlink r:id="rId13" w:history="1">
        <w:r w:rsidRPr="004467F4">
          <w:rPr>
            <w:rStyle w:val="Hyperlink"/>
            <w:color w:val="000000"/>
            <w:u w:val="none"/>
          </w:rPr>
          <w:t>пунктов 10</w:t>
        </w:r>
      </w:hyperlink>
      <w:r w:rsidRPr="004467F4">
        <w:rPr>
          <w:color w:val="000000"/>
        </w:rPr>
        <w:t xml:space="preserve">, </w:t>
      </w:r>
      <w:hyperlink r:id="rId14" w:history="1">
        <w:r w:rsidRPr="004467F4">
          <w:rPr>
            <w:rStyle w:val="Hyperlink"/>
            <w:color w:val="000000"/>
            <w:u w:val="none"/>
          </w:rPr>
          <w:t>11</w:t>
        </w:r>
      </w:hyperlink>
      <w:r w:rsidRPr="004467F4">
        <w:t xml:space="preserve"> Правил освидетельствования. </w:t>
      </w:r>
    </w:p>
    <w:p w:rsidR="005927D5" w:rsidRPr="004467F4" w:rsidP="005927D5">
      <w:pPr>
        <w:ind w:firstLine="709"/>
        <w:jc w:val="both"/>
        <w:rPr>
          <w:rFonts w:ascii="Times New Roman CYR" w:hAnsi="Times New Roman CYR" w:cs="Times New Roman CYR"/>
        </w:rPr>
      </w:pPr>
      <w:r w:rsidRPr="004467F4">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4467F4">
        <w:rPr>
          <w:rFonts w:ascii="Times New Roman CYR" w:hAnsi="Times New Roman CYR" w:cs="Times New Roman CYR"/>
        </w:rPr>
        <w:t>все сведения, необходимые для правильного разрешения дела.</w:t>
      </w:r>
    </w:p>
    <w:p w:rsidR="00A124D5" w:rsidRPr="004467F4" w:rsidP="00A124D5">
      <w:pPr>
        <w:ind w:firstLine="709"/>
        <w:jc w:val="both"/>
      </w:pPr>
      <w:r w:rsidRPr="004467F4">
        <w:rPr>
          <w:rFonts w:ascii="Times New Roman CYR" w:hAnsi="Times New Roman CYR" w:cs="Times New Roman CYR"/>
        </w:rPr>
        <w:t xml:space="preserve">Процедура </w:t>
      </w:r>
      <w:r w:rsidRPr="004467F4">
        <w:t>освидетельствования на состояние алкогольного опьянения и оформление процессуальных документов проведены с применением видеозаписи.</w:t>
      </w:r>
    </w:p>
    <w:p w:rsidR="00A124D5" w:rsidRPr="004467F4" w:rsidP="00A124D5">
      <w:pPr>
        <w:pStyle w:val="BodyTextIndent"/>
        <w:spacing w:after="0"/>
        <w:ind w:left="0" w:firstLine="720"/>
        <w:jc w:val="both"/>
      </w:pPr>
      <w:r w:rsidRPr="004467F4">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 же процедуре привлечения к административной ответственности со стороны </w:t>
      </w:r>
      <w:r w:rsidRPr="004467F4" w:rsidR="00F31FB5">
        <w:t>Габидуллина</w:t>
      </w:r>
      <w:r w:rsidRPr="004467F4" w:rsidR="00F31FB5">
        <w:t xml:space="preserve"> Р.Р. </w:t>
      </w:r>
      <w:r w:rsidRPr="004467F4">
        <w:t>не имелось.</w:t>
      </w:r>
    </w:p>
    <w:p w:rsidR="00B565A9" w:rsidRPr="004467F4" w:rsidP="00B565A9">
      <w:pPr>
        <w:pStyle w:val="BlockText"/>
        <w:ind w:left="0" w:right="-2" w:firstLine="720"/>
        <w:rPr>
          <w:sz w:val="20"/>
        </w:rPr>
      </w:pPr>
      <w:r w:rsidRPr="004467F4">
        <w:rPr>
          <w:sz w:val="20"/>
        </w:rPr>
        <w:t xml:space="preserve">Доказательств, объективно свидетельствующих  о заинтересованности должностных лиц в привлечении </w:t>
      </w:r>
      <w:r w:rsidRPr="004467F4" w:rsidR="00F31FB5">
        <w:rPr>
          <w:sz w:val="20"/>
        </w:rPr>
        <w:t>Габидуллина</w:t>
      </w:r>
      <w:r w:rsidRPr="004467F4" w:rsidR="00F31FB5">
        <w:rPr>
          <w:sz w:val="20"/>
        </w:rPr>
        <w:t xml:space="preserve"> Р.Р. </w:t>
      </w:r>
      <w:r w:rsidRPr="004467F4">
        <w:rPr>
          <w:sz w:val="20"/>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4467F4" w:rsidP="004F0D0F">
      <w:pPr>
        <w:ind w:firstLine="709"/>
        <w:jc w:val="both"/>
      </w:pPr>
      <w:r w:rsidRPr="004467F4">
        <w:t xml:space="preserve">Оценив собранные по делу доказательства в порядке </w:t>
      </w:r>
      <w:hyperlink r:id="rId15" w:history="1">
        <w:r w:rsidRPr="004467F4">
          <w:rPr>
            <w:rStyle w:val="Hyperlink"/>
            <w:color w:val="000000"/>
            <w:u w:val="none"/>
          </w:rPr>
          <w:t>статьи 26.11</w:t>
        </w:r>
      </w:hyperlink>
      <w:r w:rsidRPr="004467F4">
        <w:t xml:space="preserve"> Кодекса Российской Федерации об административных правонарушениях, </w:t>
      </w:r>
      <w:r w:rsidRPr="004467F4" w:rsidR="00193C67">
        <w:t>суд</w:t>
      </w:r>
      <w:r w:rsidRPr="004467F4">
        <w:t xml:space="preserve"> квалифицирует действия </w:t>
      </w:r>
      <w:r w:rsidRPr="004467F4" w:rsidR="00F31FB5">
        <w:t>Габидуллина</w:t>
      </w:r>
      <w:r w:rsidRPr="004467F4" w:rsidR="00F31FB5">
        <w:t xml:space="preserve"> Р.Р. </w:t>
      </w:r>
      <w:r w:rsidRPr="004467F4">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4467F4" w:rsidR="004577DF">
        <w:t>опьянении</w:t>
      </w:r>
      <w:r w:rsidRPr="004467F4">
        <w:t>.</w:t>
      </w:r>
    </w:p>
    <w:p w:rsidR="00DE5DA3" w:rsidRPr="004467F4" w:rsidP="00DE5DA3">
      <w:pPr>
        <w:ind w:firstLine="720"/>
        <w:jc w:val="both"/>
      </w:pPr>
      <w:r w:rsidRPr="004467F4">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4467F4" w:rsidR="002F46F0">
        <w:t xml:space="preserve">суд </w:t>
      </w:r>
      <w:r w:rsidRPr="004467F4">
        <w:t xml:space="preserve">учитывает </w:t>
      </w:r>
      <w:r w:rsidRPr="004467F4" w:rsidR="00A24852">
        <w:t xml:space="preserve">характер совершенного административного правонарушения, </w:t>
      </w:r>
      <w:r w:rsidRPr="004467F4">
        <w:t>фактические обстоятельства дела</w:t>
      </w:r>
      <w:r w:rsidRPr="004467F4" w:rsidR="007814BF">
        <w:t>,</w:t>
      </w:r>
      <w:r w:rsidRPr="004467F4" w:rsidR="00293034">
        <w:t xml:space="preserve"> </w:t>
      </w:r>
      <w:r w:rsidRPr="004467F4" w:rsidR="007814BF">
        <w:t>сведения о личности</w:t>
      </w:r>
      <w:r w:rsidRPr="004467F4" w:rsidR="00D640CF">
        <w:t xml:space="preserve">, </w:t>
      </w:r>
      <w:r w:rsidRPr="004467F4" w:rsidR="00ED1D9A">
        <w:t xml:space="preserve">семейное и имущественное положение, частичное признание вины, </w:t>
      </w:r>
      <w:r w:rsidRPr="004467F4" w:rsidR="00A6789A">
        <w:t xml:space="preserve">обстоятельство, отягчающее административную ответственность, </w:t>
      </w:r>
      <w:r w:rsidRPr="004467F4">
        <w:t>а так же влияние назначенного наказания на исправление привлекаемого лица и предупреждение совершения им административных правонарушений.</w:t>
      </w:r>
    </w:p>
    <w:p w:rsidR="00DE5DA3" w:rsidRPr="004467F4" w:rsidP="00DE5DA3">
      <w:pPr>
        <w:ind w:firstLine="709"/>
        <w:jc w:val="both"/>
      </w:pPr>
      <w:r w:rsidRPr="004467F4">
        <w:t>Обстоятельств</w:t>
      </w:r>
      <w:r w:rsidRPr="004467F4" w:rsidR="00F31FB5">
        <w:t>ом</w:t>
      </w:r>
      <w:r w:rsidRPr="004467F4">
        <w:t>, отягчающи</w:t>
      </w:r>
      <w:r w:rsidRPr="004467F4" w:rsidR="00F31FB5">
        <w:t>м</w:t>
      </w:r>
      <w:r w:rsidRPr="004467F4">
        <w:t xml:space="preserve"> административную ответственность,</w:t>
      </w:r>
      <w:r w:rsidRPr="004467F4" w:rsidR="00F31FB5">
        <w:t xml:space="preserve"> признается неоднократное привлечение к административной ответственности за нарушение правил дорожного движения</w:t>
      </w:r>
      <w:r w:rsidRPr="004467F4">
        <w:t>.</w:t>
      </w:r>
    </w:p>
    <w:p w:rsidR="007D7C4D" w:rsidRPr="004467F4" w:rsidP="007D7C4D">
      <w:pPr>
        <w:ind w:firstLine="709"/>
        <w:jc w:val="both"/>
      </w:pPr>
      <w:r w:rsidRPr="004467F4">
        <w:t>На основании изложенного, руководствуясь статьями 29.9</w:t>
      </w:r>
      <w:r w:rsidRPr="004467F4" w:rsidR="007F2E98">
        <w:t xml:space="preserve">, </w:t>
      </w:r>
      <w:r w:rsidRPr="004467F4">
        <w:t>29.1</w:t>
      </w:r>
      <w:r w:rsidRPr="004467F4" w:rsidR="007F2E98">
        <w:t>0</w:t>
      </w:r>
      <w:r w:rsidRPr="004467F4">
        <w:t xml:space="preserve"> Кодекса Российской Федерации об административных правонарушениях, </w:t>
      </w:r>
      <w:r w:rsidRPr="004467F4" w:rsidR="00644CEA">
        <w:t>суд</w:t>
      </w:r>
      <w:r w:rsidRPr="004467F4">
        <w:t>,</w:t>
      </w:r>
    </w:p>
    <w:p w:rsidR="00FF7290" w:rsidRPr="004467F4" w:rsidP="00B565A9">
      <w:pPr>
        <w:ind w:firstLine="709"/>
        <w:jc w:val="center"/>
      </w:pPr>
    </w:p>
    <w:p w:rsidR="00B565A9" w:rsidRPr="004467F4" w:rsidP="00B565A9">
      <w:pPr>
        <w:ind w:firstLine="709"/>
        <w:jc w:val="center"/>
      </w:pPr>
      <w:r w:rsidRPr="004467F4">
        <w:t>постановил:</w:t>
      </w:r>
    </w:p>
    <w:p w:rsidR="008D6BEE" w:rsidRPr="004467F4" w:rsidP="008D6BEE">
      <w:pPr>
        <w:ind w:firstLine="709"/>
        <w:jc w:val="both"/>
      </w:pPr>
      <w:r w:rsidRPr="004467F4">
        <w:t xml:space="preserve">                                                 </w:t>
      </w:r>
    </w:p>
    <w:p w:rsidR="007D7C4D" w:rsidRPr="004467F4" w:rsidP="007D7C4D">
      <w:pPr>
        <w:ind w:firstLine="709"/>
        <w:jc w:val="both"/>
        <w:rPr>
          <w:color w:val="000000"/>
        </w:rPr>
      </w:pPr>
      <w:r w:rsidRPr="004467F4">
        <w:t>п</w:t>
      </w:r>
      <w:r w:rsidRPr="004467F4">
        <w:t xml:space="preserve">ризнать </w:t>
      </w:r>
      <w:r w:rsidRPr="004467F4" w:rsidR="00A6789A">
        <w:t>Габидуллина</w:t>
      </w:r>
      <w:r w:rsidRPr="004467F4" w:rsidR="00A6789A">
        <w:t xml:space="preserve"> Р</w:t>
      </w:r>
      <w:r w:rsidRPr="004467F4" w:rsidR="004467F4">
        <w:t>.</w:t>
      </w:r>
      <w:r w:rsidRPr="004467F4" w:rsidR="00A6789A">
        <w:t xml:space="preserve"> Р</w:t>
      </w:r>
      <w:r w:rsidRPr="004467F4" w:rsidR="004467F4">
        <w:t>.</w:t>
      </w:r>
      <w:r w:rsidRPr="004467F4" w:rsidR="00A6789A">
        <w:t xml:space="preserve"> </w:t>
      </w:r>
      <w:r w:rsidRPr="004467F4">
        <w:t>виновн</w:t>
      </w:r>
      <w:r w:rsidRPr="004467F4" w:rsidR="00D640CF">
        <w:t>ым</w:t>
      </w:r>
      <w:r w:rsidRPr="004467F4">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4467F4" w:rsidR="00F15A6C">
        <w:t xml:space="preserve">назначить </w:t>
      </w:r>
      <w:r w:rsidRPr="004467F4" w:rsidR="00D640CF">
        <w:t>ему</w:t>
      </w:r>
      <w:r w:rsidRPr="004467F4">
        <w:t xml:space="preserve"> административно</w:t>
      </w:r>
      <w:r w:rsidRPr="004467F4" w:rsidR="00F15A6C">
        <w:t>е</w:t>
      </w:r>
      <w:r w:rsidRPr="004467F4">
        <w:t xml:space="preserve"> наказани</w:t>
      </w:r>
      <w:r w:rsidRPr="004467F4" w:rsidR="00F15A6C">
        <w:t>е</w:t>
      </w:r>
      <w:r w:rsidRPr="004467F4">
        <w:t xml:space="preserve"> в виде административного штрафа в размере </w:t>
      </w:r>
      <w:r w:rsidRPr="004467F4">
        <w:rPr>
          <w:color w:val="000000"/>
        </w:rPr>
        <w:t xml:space="preserve">30000 (тридцати тысяч) рублей с лишением права управления транспортными средствами на </w:t>
      </w:r>
      <w:r w:rsidRPr="004467F4">
        <w:t xml:space="preserve">срок 1 (один) год </w:t>
      </w:r>
      <w:r w:rsidRPr="004467F4" w:rsidR="00185D84">
        <w:t>8</w:t>
      </w:r>
      <w:r w:rsidRPr="004467F4">
        <w:t xml:space="preserve"> (</w:t>
      </w:r>
      <w:r w:rsidRPr="004467F4" w:rsidR="00185D84">
        <w:t>восемь</w:t>
      </w:r>
      <w:r w:rsidRPr="004467F4">
        <w:t>) месяцев.</w:t>
      </w:r>
    </w:p>
    <w:p w:rsidR="007D7C4D" w:rsidRPr="004467F4" w:rsidP="007D7C4D">
      <w:pPr>
        <w:ind w:firstLine="709"/>
        <w:jc w:val="both"/>
      </w:pPr>
      <w:r w:rsidRPr="004467F4">
        <w:t xml:space="preserve">Административный штраф подлежит перечислению по следующим реквизитам: наименование получателя платежа – </w:t>
      </w:r>
      <w:r w:rsidRPr="004467F4" w:rsidR="007F2E98">
        <w:t xml:space="preserve">УФК по РТ (УГИБДД МВД по РТ); ИНН – 1654002946; КПП – 165945001; номер счета получателя платежа – </w:t>
      </w:r>
      <w:r w:rsidRPr="004467F4" w:rsidR="00FB6C9C">
        <w:t>03100643000000011100</w:t>
      </w:r>
      <w:r w:rsidRPr="004467F4" w:rsidR="007F2E98">
        <w:t xml:space="preserve">; наименование банка – Отделение НБ Республика Татарстан; </w:t>
      </w:r>
      <w:r w:rsidRPr="004467F4" w:rsidR="00FB6C9C">
        <w:t>кор.сч</w:t>
      </w:r>
      <w:r w:rsidRPr="004467F4" w:rsidR="00FB6C9C">
        <w:t xml:space="preserve">. – 40102810445370000079; </w:t>
      </w:r>
      <w:r w:rsidRPr="004467F4">
        <w:t xml:space="preserve">ОКТМО – </w:t>
      </w:r>
      <w:r w:rsidRPr="004467F4" w:rsidR="00B565A9">
        <w:t>92614</w:t>
      </w:r>
      <w:r w:rsidRPr="004467F4" w:rsidR="00FB6C9C">
        <w:t>101</w:t>
      </w:r>
      <w:r w:rsidRPr="004467F4">
        <w:t xml:space="preserve">; БИК – </w:t>
      </w:r>
      <w:r w:rsidRPr="004467F4" w:rsidR="00FB6C9C">
        <w:t>019205400</w:t>
      </w:r>
      <w:r w:rsidRPr="004467F4">
        <w:t xml:space="preserve">; КБК – </w:t>
      </w:r>
      <w:r w:rsidRPr="004467F4" w:rsidR="00644CEA">
        <w:t>18</w:t>
      </w:r>
      <w:r w:rsidRPr="004467F4" w:rsidR="00726BAF">
        <w:t>8</w:t>
      </w:r>
      <w:r w:rsidRPr="004467F4" w:rsidR="00644CEA">
        <w:t>116</w:t>
      </w:r>
      <w:r w:rsidRPr="004467F4" w:rsidR="00726BAF">
        <w:t>011230100</w:t>
      </w:r>
      <w:r w:rsidRPr="004467F4" w:rsidR="00644CEA">
        <w:t>0</w:t>
      </w:r>
      <w:r w:rsidRPr="004467F4" w:rsidR="00FB6C9C">
        <w:t>1</w:t>
      </w:r>
      <w:r w:rsidRPr="004467F4" w:rsidR="00644CEA">
        <w:t>140</w:t>
      </w:r>
      <w:r w:rsidRPr="004467F4">
        <w:t xml:space="preserve">; </w:t>
      </w:r>
      <w:r w:rsidRPr="004467F4" w:rsidR="000D75EC">
        <w:t xml:space="preserve">УИН </w:t>
      </w:r>
      <w:r w:rsidRPr="004467F4" w:rsidR="004467F4">
        <w:t>***</w:t>
      </w:r>
      <w:r w:rsidRPr="004467F4" w:rsidR="0003625D">
        <w:t>.</w:t>
      </w:r>
    </w:p>
    <w:p w:rsidR="007D7C4D" w:rsidRPr="004467F4" w:rsidP="007D7C4D">
      <w:pPr>
        <w:ind w:firstLine="709"/>
        <w:jc w:val="both"/>
      </w:pPr>
      <w:r w:rsidRPr="004467F4">
        <w:t xml:space="preserve">Копию </w:t>
      </w:r>
      <w:r w:rsidRPr="004467F4" w:rsidR="00C836F4">
        <w:t>квитанции</w:t>
      </w:r>
      <w:r w:rsidRPr="004467F4">
        <w:t xml:space="preserve"> предоставить в судебный участок </w:t>
      </w:r>
      <w:r w:rsidRPr="004467F4" w:rsidR="00C836F4">
        <w:t>мирового судьи</w:t>
      </w:r>
      <w:r w:rsidRPr="004467F4">
        <w:t>.</w:t>
      </w:r>
    </w:p>
    <w:p w:rsidR="007D7C4D" w:rsidRPr="004467F4" w:rsidP="007D7C4D">
      <w:pPr>
        <w:ind w:firstLine="709"/>
        <w:jc w:val="both"/>
      </w:pPr>
      <w:r w:rsidRPr="004467F4">
        <w:t>Разъяснить</w:t>
      </w:r>
      <w:r w:rsidRPr="004467F4" w:rsidR="007F2E98">
        <w:t>,</w:t>
      </w:r>
      <w:r w:rsidRPr="004467F4">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4467F4">
        <w:rPr>
          <w:color w:val="000000"/>
          <w:shd w:val="clear" w:color="auto" w:fill="FFFFFF"/>
        </w:rPr>
        <w:t xml:space="preserve"> либо со дня истечения срока отсрочки или срока рассрочки, предусмотренных статьей 31.5 </w:t>
      </w:r>
      <w:r w:rsidRPr="004467F4">
        <w:t xml:space="preserve">Кодекса Российской Федерации об административных правонарушениях. </w:t>
      </w:r>
    </w:p>
    <w:p w:rsidR="007D7C4D" w:rsidRPr="004467F4" w:rsidP="007D7C4D">
      <w:pPr>
        <w:pStyle w:val="ConsPlusNormal"/>
        <w:ind w:firstLine="709"/>
        <w:jc w:val="both"/>
        <w:rPr>
          <w:color w:val="000000"/>
          <w:sz w:val="20"/>
          <w:szCs w:val="20"/>
        </w:rPr>
      </w:pPr>
      <w:r w:rsidRPr="004467F4">
        <w:rPr>
          <w:color w:val="000000"/>
          <w:sz w:val="20"/>
          <w:szCs w:val="20"/>
        </w:rPr>
        <w:t>В</w:t>
      </w:r>
      <w:r w:rsidRPr="004467F4">
        <w:rPr>
          <w:color w:val="000000"/>
          <w:sz w:val="20"/>
          <w:szCs w:val="20"/>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4467F4">
        <w:rPr>
          <w:color w:val="000000"/>
          <w:sz w:val="20"/>
          <w:szCs w:val="20"/>
        </w:rPr>
        <w:t>В течение трех рабочих дней со дня вступления в законную силу постановления о назначении административного наказания в виде</w:t>
      </w:r>
      <w:r w:rsidRPr="004467F4">
        <w:rPr>
          <w:color w:val="000000"/>
          <w:sz w:val="20"/>
          <w:szCs w:val="20"/>
        </w:rPr>
        <w:t xml:space="preserve"> лишения права управления транспортными средствами лицо, лишенное специального права, долж</w:t>
      </w:r>
      <w:r w:rsidRPr="004467F4" w:rsidR="005D46F5">
        <w:rPr>
          <w:color w:val="000000"/>
          <w:sz w:val="20"/>
          <w:szCs w:val="20"/>
        </w:rPr>
        <w:t>е</w:t>
      </w:r>
      <w:r w:rsidRPr="004467F4">
        <w:rPr>
          <w:color w:val="000000"/>
          <w:sz w:val="20"/>
          <w:szCs w:val="20"/>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4467F4" w:rsidP="007D7C4D">
      <w:pPr>
        <w:pStyle w:val="ConsPlusNormal"/>
        <w:ind w:firstLine="709"/>
        <w:jc w:val="both"/>
        <w:rPr>
          <w:color w:val="000000"/>
          <w:sz w:val="20"/>
          <w:szCs w:val="20"/>
        </w:rPr>
      </w:pPr>
      <w:r w:rsidRPr="004467F4">
        <w:rPr>
          <w:color w:val="000000"/>
          <w:sz w:val="20"/>
          <w:szCs w:val="20"/>
        </w:rPr>
        <w:t xml:space="preserve">Исполнение постановления возложить </w:t>
      </w:r>
      <w:r w:rsidRPr="004467F4" w:rsidR="00CA3C37">
        <w:rPr>
          <w:color w:val="000000"/>
          <w:sz w:val="20"/>
          <w:szCs w:val="20"/>
        </w:rPr>
        <w:t xml:space="preserve">на </w:t>
      </w:r>
      <w:r w:rsidRPr="004467F4" w:rsidR="00963717">
        <w:rPr>
          <w:color w:val="000000"/>
          <w:sz w:val="20"/>
          <w:szCs w:val="20"/>
        </w:rPr>
        <w:t>О</w:t>
      </w:r>
      <w:r w:rsidRPr="004467F4">
        <w:rPr>
          <w:color w:val="000000"/>
          <w:sz w:val="20"/>
          <w:szCs w:val="20"/>
        </w:rPr>
        <w:t>ГИБДД</w:t>
      </w:r>
      <w:r w:rsidRPr="004467F4" w:rsidR="00116EF1">
        <w:rPr>
          <w:color w:val="000000"/>
          <w:sz w:val="20"/>
          <w:szCs w:val="20"/>
        </w:rPr>
        <w:t xml:space="preserve"> </w:t>
      </w:r>
      <w:r w:rsidRPr="004467F4" w:rsidR="002A162D">
        <w:rPr>
          <w:color w:val="000000"/>
          <w:sz w:val="20"/>
          <w:szCs w:val="20"/>
        </w:rPr>
        <w:t xml:space="preserve"> О</w:t>
      </w:r>
      <w:r w:rsidRPr="004467F4">
        <w:rPr>
          <w:color w:val="000000"/>
          <w:sz w:val="20"/>
          <w:szCs w:val="20"/>
        </w:rPr>
        <w:t xml:space="preserve">МВД </w:t>
      </w:r>
      <w:r w:rsidRPr="004467F4" w:rsidR="00963717">
        <w:rPr>
          <w:color w:val="000000"/>
          <w:sz w:val="20"/>
          <w:szCs w:val="20"/>
        </w:rPr>
        <w:t xml:space="preserve">России </w:t>
      </w:r>
      <w:r w:rsidRPr="004467F4" w:rsidR="00A23696">
        <w:rPr>
          <w:color w:val="000000"/>
          <w:sz w:val="20"/>
          <w:szCs w:val="20"/>
        </w:rPr>
        <w:t xml:space="preserve">по </w:t>
      </w:r>
      <w:r w:rsidRPr="004467F4" w:rsidR="00315FD0">
        <w:rPr>
          <w:color w:val="000000"/>
          <w:sz w:val="20"/>
          <w:szCs w:val="20"/>
        </w:rPr>
        <w:t>Бавлинскому</w:t>
      </w:r>
      <w:r w:rsidRPr="004467F4" w:rsidR="00A23696">
        <w:rPr>
          <w:color w:val="000000"/>
          <w:sz w:val="20"/>
          <w:szCs w:val="20"/>
        </w:rPr>
        <w:t xml:space="preserve"> району</w:t>
      </w:r>
      <w:r w:rsidRPr="004467F4">
        <w:rPr>
          <w:color w:val="000000"/>
          <w:sz w:val="20"/>
          <w:szCs w:val="20"/>
        </w:rPr>
        <w:t xml:space="preserve">. </w:t>
      </w:r>
    </w:p>
    <w:p w:rsidR="000C4B80" w:rsidRPr="004467F4" w:rsidP="00A43FBC">
      <w:pPr>
        <w:ind w:firstLine="720"/>
        <w:jc w:val="both"/>
      </w:pPr>
      <w:r w:rsidRPr="004467F4">
        <w:rPr>
          <w:color w:val="000000"/>
        </w:rPr>
        <w:t>Постановление может быть</w:t>
      </w:r>
      <w:r w:rsidRPr="004467F4">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4467F4" w:rsidP="0077390B">
      <w:pPr>
        <w:ind w:firstLine="709"/>
        <w:jc w:val="both"/>
        <w:outlineLvl w:val="0"/>
      </w:pPr>
    </w:p>
    <w:p w:rsidR="0077390B" w:rsidRPr="004467F4" w:rsidP="0077390B">
      <w:pPr>
        <w:ind w:firstLine="709"/>
        <w:jc w:val="both"/>
        <w:outlineLvl w:val="0"/>
      </w:pPr>
      <w:r w:rsidRPr="004467F4">
        <w:t>Мировой судья: подпись</w:t>
      </w:r>
    </w:p>
    <w:p w:rsidR="0077390B" w:rsidRPr="004467F4" w:rsidP="0077390B">
      <w:pPr>
        <w:ind w:firstLine="709"/>
        <w:jc w:val="both"/>
      </w:pPr>
      <w:r w:rsidRPr="004467F4">
        <w:t xml:space="preserve">Копия верна: Мировой судья:                                   С.М. </w:t>
      </w:r>
      <w:r w:rsidRPr="004467F4">
        <w:t>Гатиятуллина</w:t>
      </w:r>
    </w:p>
    <w:p w:rsidR="00FF7290" w:rsidRPr="004467F4" w:rsidP="0077390B">
      <w:pPr>
        <w:ind w:firstLine="709"/>
        <w:jc w:val="both"/>
      </w:pPr>
    </w:p>
    <w:p w:rsidR="0077390B" w:rsidRPr="004467F4" w:rsidP="0077390B">
      <w:pPr>
        <w:ind w:firstLine="709"/>
        <w:jc w:val="both"/>
      </w:pPr>
      <w:r w:rsidRPr="004467F4">
        <w:t>Постановление вступило в законную силу:</w:t>
      </w:r>
    </w:p>
    <w:p w:rsidR="004467F4" w:rsidRPr="004467F4" w:rsidP="0077390B">
      <w:pPr>
        <w:ind w:firstLine="709"/>
        <w:jc w:val="both"/>
      </w:pPr>
      <w:r w:rsidRPr="004467F4">
        <w:t xml:space="preserve">Мировой судья:                                                         </w:t>
      </w:r>
      <w:r w:rsidRPr="004467F4" w:rsidR="0015104C">
        <w:t xml:space="preserve"> </w:t>
      </w:r>
      <w:r w:rsidRPr="004467F4">
        <w:t xml:space="preserve"> С.М. </w:t>
      </w:r>
      <w:r w:rsidRPr="004467F4">
        <w:t>Гатиятуллина</w:t>
      </w:r>
    </w:p>
    <w:p w:rsidR="004467F4" w:rsidRPr="004467F4" w:rsidP="004467F4"/>
    <w:p w:rsidR="004467F4" w:rsidRPr="004467F4" w:rsidP="004467F4"/>
    <w:p w:rsidR="0077390B" w:rsidRPr="004467F4" w:rsidP="004467F4">
      <w:pPr>
        <w:ind w:firstLine="720"/>
      </w:pPr>
      <w:r w:rsidRPr="004467F4">
        <w:t>ПОДЛЕЖИТ РАЗМЕЩЕНИЮ. СОГЛАСОВАНО_________С.М. ГАТИЯТУЛЛИНА</w:t>
      </w:r>
    </w:p>
    <w:sectPr w:rsidSect="00FF7290">
      <w:pgSz w:w="11906" w:h="16838"/>
      <w:pgMar w:top="454" w:right="794" w:bottom="45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85D84"/>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77466"/>
    <w:rsid w:val="00383979"/>
    <w:rsid w:val="00385B94"/>
    <w:rsid w:val="0038722A"/>
    <w:rsid w:val="00390595"/>
    <w:rsid w:val="003A1F16"/>
    <w:rsid w:val="003A209C"/>
    <w:rsid w:val="003A2985"/>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21AB5"/>
    <w:rsid w:val="00424C36"/>
    <w:rsid w:val="00427E1E"/>
    <w:rsid w:val="00430B7C"/>
    <w:rsid w:val="00434930"/>
    <w:rsid w:val="00442732"/>
    <w:rsid w:val="00444B31"/>
    <w:rsid w:val="0044567E"/>
    <w:rsid w:val="004467F4"/>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E7AD5"/>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5433E"/>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D2EE2"/>
    <w:rsid w:val="008D629C"/>
    <w:rsid w:val="008D6BEE"/>
    <w:rsid w:val="008E143B"/>
    <w:rsid w:val="008E1F8D"/>
    <w:rsid w:val="008E596A"/>
    <w:rsid w:val="008E6940"/>
    <w:rsid w:val="008E7CB0"/>
    <w:rsid w:val="008F4777"/>
    <w:rsid w:val="008F543D"/>
    <w:rsid w:val="00904E39"/>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6789A"/>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055"/>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55552"/>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5730"/>
    <w:rsid w:val="00EC6159"/>
    <w:rsid w:val="00ED1D9A"/>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1FB5"/>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F2B86"/>
    <w:rsid w:val="00FF72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78B3-5B4F-43A0-AB60-1009E350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