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90A1B" w:rsidRPr="00787598" w:rsidP="00C91E23">
      <w:pPr>
        <w:pStyle w:val="1"/>
        <w:shd w:val="clear" w:color="auto" w:fill="auto"/>
        <w:spacing w:line="240" w:lineRule="auto"/>
        <w:ind w:left="4962"/>
        <w:rPr>
          <w:sz w:val="28"/>
          <w:szCs w:val="28"/>
        </w:rPr>
      </w:pPr>
      <w:r>
        <w:rPr>
          <w:sz w:val="28"/>
          <w:szCs w:val="28"/>
        </w:rPr>
        <w:t xml:space="preserve">УИД </w:t>
      </w:r>
      <w:r w:rsidRPr="00787598">
        <w:rPr>
          <w:sz w:val="28"/>
          <w:szCs w:val="28"/>
        </w:rPr>
        <w:t>16</w:t>
      </w:r>
      <w:r w:rsidRPr="00787598">
        <w:rPr>
          <w:sz w:val="28"/>
          <w:szCs w:val="28"/>
          <w:lang w:val="en-US"/>
        </w:rPr>
        <w:t>MS</w:t>
      </w:r>
      <w:r w:rsidRPr="00787598">
        <w:rPr>
          <w:sz w:val="28"/>
          <w:szCs w:val="28"/>
        </w:rPr>
        <w:t>008</w:t>
      </w:r>
      <w:r w:rsidR="005C62A8">
        <w:rPr>
          <w:sz w:val="28"/>
          <w:szCs w:val="28"/>
        </w:rPr>
        <w:t>9</w:t>
      </w:r>
      <w:r w:rsidRPr="00787598">
        <w:rPr>
          <w:sz w:val="28"/>
          <w:szCs w:val="28"/>
        </w:rPr>
        <w:t>-01-202</w:t>
      </w:r>
      <w:r w:rsidR="005C62A8">
        <w:rPr>
          <w:sz w:val="28"/>
          <w:szCs w:val="28"/>
        </w:rPr>
        <w:t>2</w:t>
      </w:r>
      <w:r w:rsidRPr="00787598">
        <w:rPr>
          <w:sz w:val="28"/>
          <w:szCs w:val="28"/>
        </w:rPr>
        <w:t>-</w:t>
      </w:r>
      <w:r w:rsidRPr="00787598" w:rsidR="008C3F28">
        <w:rPr>
          <w:sz w:val="28"/>
          <w:szCs w:val="28"/>
        </w:rPr>
        <w:t>00</w:t>
      </w:r>
      <w:r w:rsidR="007D5158">
        <w:rPr>
          <w:sz w:val="28"/>
          <w:szCs w:val="28"/>
        </w:rPr>
        <w:t>1916-74</w:t>
      </w:r>
    </w:p>
    <w:p w:rsidR="00390A1B" w:rsidP="00C91E23">
      <w:pPr>
        <w:pStyle w:val="1"/>
        <w:shd w:val="clear" w:color="auto" w:fill="auto"/>
        <w:spacing w:line="240" w:lineRule="auto"/>
        <w:ind w:left="4962"/>
        <w:rPr>
          <w:sz w:val="28"/>
          <w:szCs w:val="28"/>
        </w:rPr>
      </w:pPr>
      <w:r w:rsidRPr="00787598">
        <w:rPr>
          <w:sz w:val="28"/>
          <w:szCs w:val="28"/>
        </w:rPr>
        <w:t>Дело № 5-</w:t>
      </w:r>
      <w:r w:rsidR="005C62A8">
        <w:rPr>
          <w:sz w:val="28"/>
          <w:szCs w:val="28"/>
        </w:rPr>
        <w:t>8</w:t>
      </w:r>
      <w:r w:rsidRPr="00787598">
        <w:rPr>
          <w:sz w:val="28"/>
          <w:szCs w:val="28"/>
        </w:rPr>
        <w:t>-</w:t>
      </w:r>
      <w:r w:rsidR="005C62A8">
        <w:rPr>
          <w:sz w:val="28"/>
          <w:szCs w:val="28"/>
        </w:rPr>
        <w:t>2</w:t>
      </w:r>
      <w:r w:rsidR="007D5158">
        <w:rPr>
          <w:sz w:val="28"/>
          <w:szCs w:val="28"/>
        </w:rPr>
        <w:t>69</w:t>
      </w:r>
      <w:r w:rsidRPr="00787598">
        <w:rPr>
          <w:sz w:val="28"/>
          <w:szCs w:val="28"/>
        </w:rPr>
        <w:t>/202</w:t>
      </w:r>
      <w:r w:rsidR="005C62A8">
        <w:rPr>
          <w:sz w:val="28"/>
          <w:szCs w:val="28"/>
        </w:rPr>
        <w:t>2</w:t>
      </w:r>
    </w:p>
    <w:p w:rsidR="00390A1B" w:rsidP="00390A1B">
      <w:pPr>
        <w:pStyle w:val="1"/>
        <w:shd w:val="clear" w:color="auto" w:fill="auto"/>
        <w:spacing w:line="240" w:lineRule="auto"/>
        <w:rPr>
          <w:sz w:val="28"/>
          <w:szCs w:val="28"/>
        </w:rPr>
      </w:pPr>
    </w:p>
    <w:p w:rsidR="00390A1B" w:rsidP="00390A1B">
      <w:pPr>
        <w:pStyle w:val="1"/>
        <w:shd w:val="clear" w:color="auto" w:fill="auto"/>
        <w:spacing w:line="240" w:lineRule="auto"/>
        <w:jc w:val="center"/>
        <w:rPr>
          <w:sz w:val="28"/>
          <w:szCs w:val="28"/>
        </w:rPr>
      </w:pPr>
      <w:r>
        <w:rPr>
          <w:sz w:val="28"/>
          <w:szCs w:val="28"/>
        </w:rPr>
        <w:t>ПОСТАНОВЛЕНИЕ</w:t>
      </w:r>
    </w:p>
    <w:p w:rsidR="00390A1B" w:rsidP="00390A1B">
      <w:pPr>
        <w:pStyle w:val="1"/>
        <w:shd w:val="clear" w:color="auto" w:fill="auto"/>
        <w:tabs>
          <w:tab w:val="left" w:pos="6831"/>
        </w:tabs>
        <w:spacing w:line="240" w:lineRule="auto"/>
        <w:ind w:left="20"/>
        <w:jc w:val="both"/>
        <w:rPr>
          <w:sz w:val="28"/>
          <w:szCs w:val="28"/>
        </w:rPr>
      </w:pPr>
    </w:p>
    <w:p w:rsidR="00390A1B" w:rsidP="00390A1B">
      <w:pPr>
        <w:pStyle w:val="1"/>
        <w:shd w:val="clear" w:color="auto" w:fill="auto"/>
        <w:tabs>
          <w:tab w:val="left" w:pos="6831"/>
        </w:tabs>
        <w:spacing w:line="240" w:lineRule="auto"/>
        <w:ind w:left="20"/>
        <w:jc w:val="both"/>
        <w:rPr>
          <w:sz w:val="28"/>
          <w:szCs w:val="28"/>
        </w:rPr>
      </w:pPr>
      <w:r>
        <w:rPr>
          <w:sz w:val="28"/>
          <w:szCs w:val="28"/>
        </w:rPr>
        <w:t>25 мая 2022</w:t>
      </w:r>
      <w:r>
        <w:rPr>
          <w:sz w:val="28"/>
          <w:szCs w:val="28"/>
        </w:rPr>
        <w:t xml:space="preserve"> года</w:t>
      </w:r>
      <w:r w:rsidRPr="005D4D00">
        <w:rPr>
          <w:sz w:val="28"/>
          <w:szCs w:val="28"/>
        </w:rPr>
        <w:t xml:space="preserve"> </w:t>
      </w:r>
      <w:r w:rsidR="00C91E23">
        <w:rPr>
          <w:sz w:val="28"/>
          <w:szCs w:val="28"/>
        </w:rPr>
        <w:tab/>
      </w:r>
      <w:r>
        <w:rPr>
          <w:sz w:val="28"/>
          <w:szCs w:val="28"/>
        </w:rPr>
        <w:t>город Альметьевск</w:t>
      </w:r>
    </w:p>
    <w:p w:rsidR="00A234E1" w:rsidRPr="00620E27" w:rsidP="00A234E1">
      <w:pPr>
        <w:pStyle w:val="1"/>
        <w:shd w:val="clear" w:color="auto" w:fill="auto"/>
        <w:tabs>
          <w:tab w:val="right" w:pos="7238"/>
          <w:tab w:val="left" w:pos="7383"/>
        </w:tabs>
        <w:spacing w:line="240" w:lineRule="auto"/>
        <w:ind w:firstLine="567"/>
        <w:rPr>
          <w:sz w:val="28"/>
          <w:szCs w:val="28"/>
        </w:rPr>
      </w:pPr>
    </w:p>
    <w:p w:rsidR="00390A1B" w:rsidP="00390A1B">
      <w:pPr>
        <w:pStyle w:val="10"/>
        <w:ind w:firstLine="709"/>
        <w:jc w:val="both"/>
        <w:rPr>
          <w:rFonts w:ascii="Times New Roman" w:hAnsi="Times New Roman"/>
          <w:sz w:val="28"/>
          <w:szCs w:val="28"/>
        </w:rPr>
      </w:pPr>
      <w:r>
        <w:rPr>
          <w:rFonts w:ascii="Times New Roman" w:hAnsi="Times New Roman"/>
          <w:sz w:val="28"/>
          <w:szCs w:val="28"/>
        </w:rPr>
        <w:t>Мировой судья судебного участка № 8 по Альметьевскому судебному району Республики Татарстан Рязанов В.В.,</w:t>
      </w:r>
      <w:r w:rsidR="000006FE">
        <w:rPr>
          <w:rFonts w:ascii="Times New Roman" w:hAnsi="Times New Roman"/>
          <w:sz w:val="28"/>
          <w:szCs w:val="28"/>
        </w:rPr>
        <w:t xml:space="preserve"> </w:t>
      </w:r>
      <w:r w:rsidRPr="00CC4801">
        <w:rPr>
          <w:rFonts w:ascii="Times New Roman" w:hAnsi="Times New Roman"/>
          <w:sz w:val="28"/>
          <w:szCs w:val="28"/>
        </w:rPr>
        <w:t xml:space="preserve">рассмотрев </w:t>
      </w:r>
      <w:r w:rsidR="00476D16">
        <w:rPr>
          <w:rFonts w:ascii="Times New Roman" w:hAnsi="Times New Roman"/>
          <w:sz w:val="28"/>
          <w:szCs w:val="28"/>
        </w:rPr>
        <w:t xml:space="preserve">в открытом судебном </w:t>
      </w:r>
      <w:r w:rsidR="005C62A8">
        <w:rPr>
          <w:rFonts w:ascii="Times New Roman" w:hAnsi="Times New Roman"/>
          <w:sz w:val="28"/>
          <w:szCs w:val="28"/>
        </w:rPr>
        <w:t xml:space="preserve">заседании </w:t>
      </w:r>
      <w:r w:rsidRPr="00CC4801">
        <w:rPr>
          <w:rFonts w:ascii="Times New Roman" w:hAnsi="Times New Roman"/>
          <w:sz w:val="28"/>
          <w:szCs w:val="28"/>
        </w:rPr>
        <w:t>дело об админи</w:t>
      </w:r>
      <w:r w:rsidRPr="00CC4801">
        <w:rPr>
          <w:rFonts w:ascii="Times New Roman" w:hAnsi="Times New Roman"/>
          <w:sz w:val="28"/>
          <w:szCs w:val="28"/>
        </w:rPr>
        <w:softHyphen/>
        <w:t>стративном правонарушении</w:t>
      </w:r>
      <w:r w:rsidR="008378CD">
        <w:rPr>
          <w:rFonts w:ascii="Times New Roman" w:hAnsi="Times New Roman"/>
          <w:sz w:val="28"/>
          <w:szCs w:val="28"/>
        </w:rPr>
        <w:t xml:space="preserve">, предусмотренном </w:t>
      </w:r>
      <w:r>
        <w:rPr>
          <w:rFonts w:ascii="Times New Roman" w:hAnsi="Times New Roman"/>
          <w:sz w:val="28"/>
          <w:szCs w:val="28"/>
        </w:rPr>
        <w:t>част</w:t>
      </w:r>
      <w:r w:rsidR="008378CD">
        <w:rPr>
          <w:rFonts w:ascii="Times New Roman" w:hAnsi="Times New Roman"/>
          <w:sz w:val="28"/>
          <w:szCs w:val="28"/>
        </w:rPr>
        <w:t>ью</w:t>
      </w:r>
      <w:r>
        <w:rPr>
          <w:rFonts w:ascii="Times New Roman" w:hAnsi="Times New Roman"/>
          <w:sz w:val="28"/>
          <w:szCs w:val="28"/>
        </w:rPr>
        <w:t xml:space="preserve"> </w:t>
      </w:r>
      <w:r w:rsidR="007D5158">
        <w:rPr>
          <w:rFonts w:ascii="Times New Roman" w:hAnsi="Times New Roman"/>
          <w:sz w:val="28"/>
          <w:szCs w:val="28"/>
        </w:rPr>
        <w:t>2</w:t>
      </w:r>
      <w:r>
        <w:rPr>
          <w:rFonts w:ascii="Times New Roman" w:hAnsi="Times New Roman"/>
          <w:sz w:val="28"/>
          <w:szCs w:val="28"/>
        </w:rPr>
        <w:t xml:space="preserve"> </w:t>
      </w:r>
      <w:r w:rsidRPr="00CC4801">
        <w:rPr>
          <w:rFonts w:ascii="Times New Roman" w:hAnsi="Times New Roman"/>
          <w:sz w:val="28"/>
          <w:szCs w:val="28"/>
        </w:rPr>
        <w:t>стать</w:t>
      </w:r>
      <w:r>
        <w:rPr>
          <w:rFonts w:ascii="Times New Roman" w:hAnsi="Times New Roman"/>
          <w:sz w:val="28"/>
          <w:szCs w:val="28"/>
        </w:rPr>
        <w:t>и</w:t>
      </w:r>
      <w:r w:rsidRPr="00CC4801">
        <w:rPr>
          <w:rFonts w:ascii="Times New Roman" w:hAnsi="Times New Roman"/>
          <w:sz w:val="28"/>
          <w:szCs w:val="28"/>
        </w:rPr>
        <w:t xml:space="preserve"> </w:t>
      </w:r>
      <w:r>
        <w:rPr>
          <w:rFonts w:ascii="Times New Roman" w:hAnsi="Times New Roman"/>
          <w:sz w:val="28"/>
          <w:szCs w:val="28"/>
        </w:rPr>
        <w:t>12.</w:t>
      </w:r>
      <w:r w:rsidR="005C62A8">
        <w:rPr>
          <w:rFonts w:ascii="Times New Roman" w:hAnsi="Times New Roman"/>
          <w:sz w:val="28"/>
          <w:szCs w:val="28"/>
        </w:rPr>
        <w:t>2</w:t>
      </w:r>
      <w:r w:rsidRPr="00CC4801">
        <w:rPr>
          <w:rFonts w:ascii="Times New Roman" w:hAnsi="Times New Roman"/>
          <w:sz w:val="28"/>
          <w:szCs w:val="28"/>
        </w:rPr>
        <w:t xml:space="preserve"> Кодекса Российской Федерации об административных правонарушениях в отношении</w:t>
      </w:r>
      <w:r>
        <w:rPr>
          <w:rFonts w:ascii="Times New Roman" w:hAnsi="Times New Roman"/>
          <w:sz w:val="28"/>
          <w:szCs w:val="28"/>
        </w:rPr>
        <w:t xml:space="preserve"> </w:t>
      </w:r>
      <w:r w:rsidR="00F84CEC">
        <w:rPr>
          <w:rFonts w:ascii="Times New Roman" w:hAnsi="Times New Roman"/>
          <w:sz w:val="28"/>
          <w:szCs w:val="28"/>
        </w:rPr>
        <w:t>Давлетшина К.В.</w:t>
      </w:r>
      <w:r w:rsidR="007D5158">
        <w:rPr>
          <w:rFonts w:ascii="Times New Roman" w:hAnsi="Times New Roman"/>
          <w:sz w:val="28"/>
          <w:szCs w:val="28"/>
        </w:rPr>
        <w:t xml:space="preserve">, </w:t>
      </w:r>
      <w:r w:rsidRPr="00F84CEC" w:rsidR="00F84CEC">
        <w:rPr>
          <w:rFonts w:ascii="Times New Roman" w:hAnsi="Times New Roman"/>
          <w:sz w:val="28"/>
          <w:szCs w:val="28"/>
        </w:rPr>
        <w:t>(данные изъяты)</w:t>
      </w:r>
      <w:r w:rsidR="007D5158">
        <w:rPr>
          <w:rFonts w:ascii="Times New Roman" w:hAnsi="Times New Roman"/>
          <w:sz w:val="28"/>
          <w:szCs w:val="28"/>
        </w:rPr>
        <w:t xml:space="preserve"> </w:t>
      </w:r>
      <w:r w:rsidR="005F1113">
        <w:rPr>
          <w:rFonts w:ascii="Times New Roman" w:hAnsi="Times New Roman"/>
          <w:sz w:val="28"/>
          <w:szCs w:val="28"/>
        </w:rPr>
        <w:t>года рождения</w:t>
      </w:r>
      <w:r w:rsidRPr="005E37E1">
        <w:rPr>
          <w:rFonts w:ascii="Times New Roman" w:hAnsi="Times New Roman"/>
          <w:sz w:val="28"/>
          <w:szCs w:val="28"/>
        </w:rPr>
        <w:t xml:space="preserve">, </w:t>
      </w:r>
      <w:r w:rsidR="00560BFE">
        <w:rPr>
          <w:rFonts w:ascii="Times New Roman" w:hAnsi="Times New Roman"/>
          <w:sz w:val="28"/>
          <w:szCs w:val="28"/>
        </w:rPr>
        <w:t xml:space="preserve">уроженца </w:t>
      </w:r>
      <w:r w:rsidRPr="00F84CEC" w:rsidR="00F84CEC">
        <w:rPr>
          <w:rFonts w:ascii="Times New Roman" w:hAnsi="Times New Roman"/>
          <w:sz w:val="28"/>
          <w:szCs w:val="28"/>
        </w:rPr>
        <w:t>(данные изъяты)</w:t>
      </w:r>
      <w:r w:rsidR="00560BFE">
        <w:rPr>
          <w:rFonts w:ascii="Times New Roman" w:hAnsi="Times New Roman"/>
          <w:sz w:val="28"/>
          <w:szCs w:val="28"/>
        </w:rPr>
        <w:t xml:space="preserve">, </w:t>
      </w:r>
      <w:r>
        <w:rPr>
          <w:rFonts w:ascii="Times New Roman" w:hAnsi="Times New Roman"/>
          <w:sz w:val="28"/>
          <w:szCs w:val="28"/>
        </w:rPr>
        <w:t xml:space="preserve">зарегистрированного </w:t>
      </w:r>
      <w:r w:rsidR="00560BFE">
        <w:rPr>
          <w:rFonts w:ascii="Times New Roman" w:hAnsi="Times New Roman"/>
          <w:sz w:val="28"/>
          <w:szCs w:val="28"/>
        </w:rPr>
        <w:t xml:space="preserve">и </w:t>
      </w:r>
      <w:r w:rsidRPr="005E37E1" w:rsidR="00560BFE">
        <w:rPr>
          <w:rFonts w:ascii="Times New Roman" w:hAnsi="Times New Roman"/>
          <w:sz w:val="28"/>
          <w:szCs w:val="28"/>
        </w:rPr>
        <w:t xml:space="preserve">проживающего </w:t>
      </w:r>
      <w:r w:rsidRPr="005E37E1">
        <w:rPr>
          <w:rFonts w:ascii="Times New Roman" w:hAnsi="Times New Roman"/>
          <w:sz w:val="28"/>
          <w:szCs w:val="28"/>
        </w:rPr>
        <w:t>по</w:t>
      </w:r>
      <w:r w:rsidR="00560BFE">
        <w:rPr>
          <w:rFonts w:ascii="Times New Roman" w:hAnsi="Times New Roman"/>
          <w:sz w:val="28"/>
          <w:szCs w:val="28"/>
        </w:rPr>
        <w:t xml:space="preserve"> адресу: </w:t>
      </w:r>
      <w:r w:rsidRPr="00F84CEC" w:rsidR="00F84CEC">
        <w:rPr>
          <w:rFonts w:ascii="Times New Roman" w:hAnsi="Times New Roman"/>
          <w:sz w:val="28"/>
          <w:szCs w:val="28"/>
        </w:rPr>
        <w:t>(данные изъяты)</w:t>
      </w:r>
      <w:r w:rsidR="007D5158">
        <w:rPr>
          <w:rFonts w:ascii="Times New Roman" w:hAnsi="Times New Roman"/>
          <w:sz w:val="28"/>
          <w:szCs w:val="28"/>
        </w:rPr>
        <w:t>,</w:t>
      </w:r>
      <w:r w:rsidR="000006FE">
        <w:rPr>
          <w:rFonts w:ascii="Times New Roman" w:hAnsi="Times New Roman"/>
          <w:sz w:val="28"/>
          <w:szCs w:val="28"/>
        </w:rPr>
        <w:t xml:space="preserve"> </w:t>
      </w:r>
    </w:p>
    <w:p w:rsidR="003331CE" w:rsidP="00A425DF">
      <w:pPr>
        <w:pStyle w:val="1"/>
        <w:shd w:val="clear" w:color="auto" w:fill="auto"/>
        <w:spacing w:line="240" w:lineRule="auto"/>
        <w:ind w:firstLine="709"/>
        <w:jc w:val="both"/>
        <w:rPr>
          <w:sz w:val="28"/>
          <w:szCs w:val="28"/>
        </w:rPr>
      </w:pPr>
    </w:p>
    <w:p w:rsidR="00311BC3" w:rsidRPr="003873F7" w:rsidP="00594712">
      <w:pPr>
        <w:pStyle w:val="1"/>
        <w:shd w:val="clear" w:color="auto" w:fill="auto"/>
        <w:spacing w:line="240" w:lineRule="auto"/>
        <w:jc w:val="center"/>
        <w:rPr>
          <w:sz w:val="28"/>
          <w:szCs w:val="28"/>
        </w:rPr>
      </w:pPr>
      <w:r w:rsidRPr="003873F7">
        <w:rPr>
          <w:sz w:val="28"/>
          <w:szCs w:val="28"/>
        </w:rPr>
        <w:t>УСТАНОВИЛ:</w:t>
      </w:r>
    </w:p>
    <w:p w:rsidR="00BE56D8" w:rsidRPr="00620E27" w:rsidP="00BE56D8">
      <w:pPr>
        <w:pStyle w:val="1"/>
        <w:shd w:val="clear" w:color="auto" w:fill="auto"/>
        <w:spacing w:line="240" w:lineRule="auto"/>
        <w:jc w:val="both"/>
        <w:rPr>
          <w:sz w:val="28"/>
          <w:szCs w:val="28"/>
        </w:rPr>
      </w:pPr>
    </w:p>
    <w:p w:rsidR="008378CD" w:rsidP="00333336">
      <w:pPr>
        <w:pStyle w:val="1"/>
        <w:ind w:firstLine="709"/>
        <w:jc w:val="both"/>
        <w:rPr>
          <w:sz w:val="28"/>
          <w:szCs w:val="28"/>
        </w:rPr>
      </w:pPr>
      <w:r>
        <w:rPr>
          <w:sz w:val="28"/>
          <w:szCs w:val="28"/>
        </w:rPr>
        <w:t>28</w:t>
      </w:r>
      <w:r w:rsidR="00D059CD">
        <w:rPr>
          <w:sz w:val="28"/>
          <w:szCs w:val="28"/>
        </w:rPr>
        <w:t xml:space="preserve"> апреля 2022</w:t>
      </w:r>
      <w:r w:rsidR="009B10DA">
        <w:rPr>
          <w:sz w:val="28"/>
          <w:szCs w:val="28"/>
        </w:rPr>
        <w:t xml:space="preserve"> года</w:t>
      </w:r>
      <w:r w:rsidR="003331CE">
        <w:rPr>
          <w:sz w:val="28"/>
          <w:szCs w:val="28"/>
        </w:rPr>
        <w:t xml:space="preserve"> в </w:t>
      </w:r>
      <w:r>
        <w:rPr>
          <w:sz w:val="28"/>
          <w:szCs w:val="28"/>
        </w:rPr>
        <w:t>07</w:t>
      </w:r>
      <w:r w:rsidR="00744296">
        <w:rPr>
          <w:sz w:val="28"/>
          <w:szCs w:val="28"/>
        </w:rPr>
        <w:t xml:space="preserve"> час</w:t>
      </w:r>
      <w:r>
        <w:rPr>
          <w:sz w:val="28"/>
          <w:szCs w:val="28"/>
        </w:rPr>
        <w:t>ов</w:t>
      </w:r>
      <w:r w:rsidR="004E103D">
        <w:rPr>
          <w:sz w:val="28"/>
          <w:szCs w:val="28"/>
        </w:rPr>
        <w:t xml:space="preserve"> </w:t>
      </w:r>
      <w:r>
        <w:rPr>
          <w:sz w:val="28"/>
          <w:szCs w:val="28"/>
        </w:rPr>
        <w:t>30</w:t>
      </w:r>
      <w:r w:rsidR="004D78ED">
        <w:rPr>
          <w:sz w:val="28"/>
          <w:szCs w:val="28"/>
        </w:rPr>
        <w:t xml:space="preserve"> минут</w:t>
      </w:r>
      <w:r>
        <w:rPr>
          <w:sz w:val="28"/>
          <w:szCs w:val="28"/>
        </w:rPr>
        <w:t xml:space="preserve"> на 246 километре автомобильной дороги </w:t>
      </w:r>
      <w:r w:rsidRPr="00F84CEC" w:rsidR="00F84CEC">
        <w:rPr>
          <w:sz w:val="28"/>
          <w:szCs w:val="28"/>
        </w:rPr>
        <w:t>(данные изъяты)</w:t>
      </w:r>
      <w:r>
        <w:rPr>
          <w:sz w:val="28"/>
          <w:szCs w:val="28"/>
        </w:rPr>
        <w:t xml:space="preserve">, </w:t>
      </w:r>
      <w:r w:rsidR="000006FE">
        <w:rPr>
          <w:sz w:val="28"/>
          <w:szCs w:val="28"/>
        </w:rPr>
        <w:t xml:space="preserve"> </w:t>
      </w:r>
      <w:r>
        <w:rPr>
          <w:sz w:val="28"/>
          <w:szCs w:val="28"/>
        </w:rPr>
        <w:t>Давлетшин К.В.</w:t>
      </w:r>
      <w:r w:rsidR="00770B8E">
        <w:rPr>
          <w:sz w:val="28"/>
          <w:szCs w:val="28"/>
        </w:rPr>
        <w:t xml:space="preserve"> </w:t>
      </w:r>
      <w:r w:rsidR="004D78ED">
        <w:rPr>
          <w:sz w:val="28"/>
          <w:szCs w:val="28"/>
        </w:rPr>
        <w:t>управля</w:t>
      </w:r>
      <w:r>
        <w:rPr>
          <w:sz w:val="28"/>
          <w:szCs w:val="28"/>
        </w:rPr>
        <w:t>л</w:t>
      </w:r>
      <w:r w:rsidRPr="00620E27" w:rsidR="006C4D08">
        <w:rPr>
          <w:sz w:val="28"/>
          <w:szCs w:val="28"/>
        </w:rPr>
        <w:t xml:space="preserve"> </w:t>
      </w:r>
      <w:r w:rsidR="004D78ED">
        <w:rPr>
          <w:sz w:val="28"/>
          <w:szCs w:val="28"/>
        </w:rPr>
        <w:t>транспортным</w:t>
      </w:r>
      <w:r w:rsidR="0089417B">
        <w:rPr>
          <w:sz w:val="28"/>
          <w:szCs w:val="28"/>
        </w:rPr>
        <w:t xml:space="preserve"> средств</w:t>
      </w:r>
      <w:r w:rsidR="004D78ED">
        <w:rPr>
          <w:sz w:val="28"/>
          <w:szCs w:val="28"/>
        </w:rPr>
        <w:t>ом марки</w:t>
      </w:r>
      <w:r w:rsidR="006C4D08">
        <w:rPr>
          <w:sz w:val="28"/>
          <w:szCs w:val="28"/>
        </w:rPr>
        <w:t xml:space="preserve"> </w:t>
      </w:r>
      <w:r w:rsidR="004D78ED">
        <w:rPr>
          <w:sz w:val="28"/>
          <w:szCs w:val="28"/>
        </w:rPr>
        <w:t>«</w:t>
      </w:r>
      <w:r>
        <w:rPr>
          <w:sz w:val="28"/>
          <w:szCs w:val="28"/>
        </w:rPr>
        <w:t>ВАЗ</w:t>
      </w:r>
      <w:r w:rsidR="004D78ED">
        <w:rPr>
          <w:sz w:val="28"/>
          <w:szCs w:val="28"/>
        </w:rPr>
        <w:t>»</w:t>
      </w:r>
      <w:r w:rsidR="00857342">
        <w:rPr>
          <w:sz w:val="28"/>
          <w:szCs w:val="28"/>
        </w:rPr>
        <w:t xml:space="preserve"> </w:t>
      </w:r>
      <w:r w:rsidRPr="00D059CD" w:rsidR="00D059CD">
        <w:rPr>
          <w:sz w:val="28"/>
          <w:szCs w:val="28"/>
        </w:rPr>
        <w:t xml:space="preserve">с </w:t>
      </w:r>
      <w:r w:rsidR="00B46103">
        <w:rPr>
          <w:sz w:val="28"/>
          <w:szCs w:val="28"/>
        </w:rPr>
        <w:t xml:space="preserve">государственными регистрационными знаками </w:t>
      </w:r>
      <w:r w:rsidRPr="007D5158">
        <w:rPr>
          <w:sz w:val="28"/>
          <w:szCs w:val="28"/>
        </w:rPr>
        <w:t xml:space="preserve">оборудованными с применением материалов, препятствующих </w:t>
      </w:r>
      <w:r w:rsidR="00B46103">
        <w:rPr>
          <w:sz w:val="28"/>
          <w:szCs w:val="28"/>
        </w:rPr>
        <w:t xml:space="preserve">их </w:t>
      </w:r>
      <w:r w:rsidRPr="007D5158">
        <w:rPr>
          <w:sz w:val="28"/>
          <w:szCs w:val="28"/>
        </w:rPr>
        <w:t>идентификации</w:t>
      </w:r>
      <w:r w:rsidR="00D059CD">
        <w:rPr>
          <w:sz w:val="28"/>
          <w:szCs w:val="28"/>
        </w:rPr>
        <w:t xml:space="preserve">, </w:t>
      </w:r>
      <w:r w:rsidRPr="00D059CD" w:rsidR="00D059CD">
        <w:rPr>
          <w:sz w:val="28"/>
          <w:szCs w:val="28"/>
        </w:rPr>
        <w:t xml:space="preserve">чем нарушил пункт </w:t>
      </w:r>
      <w:r w:rsidR="00B46103">
        <w:rPr>
          <w:sz w:val="28"/>
          <w:szCs w:val="28"/>
        </w:rPr>
        <w:t>2</w:t>
      </w:r>
      <w:r w:rsidRPr="00D059CD" w:rsidR="00D059CD">
        <w:rPr>
          <w:sz w:val="28"/>
          <w:szCs w:val="28"/>
        </w:rPr>
        <w:t xml:space="preserve">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Правительства Российской Федерации от 23 октября 1993 года N1090</w:t>
      </w:r>
      <w:r w:rsidR="00D059CD">
        <w:rPr>
          <w:sz w:val="28"/>
          <w:szCs w:val="28"/>
        </w:rPr>
        <w:t xml:space="preserve"> </w:t>
      </w:r>
      <w:r w:rsidRPr="00D059CD" w:rsidR="00D059CD">
        <w:rPr>
          <w:sz w:val="28"/>
          <w:szCs w:val="28"/>
        </w:rPr>
        <w:t>"О правилах дорожного движения" (с изменениями и дополнениями)</w:t>
      </w:r>
      <w:r w:rsidR="00D059CD">
        <w:rPr>
          <w:sz w:val="28"/>
          <w:szCs w:val="28"/>
        </w:rPr>
        <w:t>.</w:t>
      </w:r>
    </w:p>
    <w:p w:rsidR="0014050E" w:rsidP="00C160F4">
      <w:pPr>
        <w:pStyle w:val="1"/>
        <w:ind w:firstLine="709"/>
        <w:jc w:val="both"/>
        <w:rPr>
          <w:sz w:val="28"/>
          <w:szCs w:val="28"/>
        </w:rPr>
      </w:pPr>
      <w:r w:rsidRPr="00B46103">
        <w:rPr>
          <w:sz w:val="28"/>
          <w:szCs w:val="28"/>
        </w:rPr>
        <w:t>Давлетшин К.В.</w:t>
      </w:r>
      <w:r w:rsidR="00703C06">
        <w:rPr>
          <w:sz w:val="28"/>
          <w:szCs w:val="28"/>
        </w:rPr>
        <w:t>,</w:t>
      </w:r>
      <w:r>
        <w:rPr>
          <w:sz w:val="28"/>
          <w:szCs w:val="28"/>
        </w:rPr>
        <w:t xml:space="preserve"> </w:t>
      </w:r>
      <w:r w:rsidRPr="00703C06" w:rsidR="00703C06">
        <w:rPr>
          <w:sz w:val="28"/>
          <w:szCs w:val="28"/>
        </w:rPr>
        <w:t>надлежащим образом извещенный о времени и месте рассмотрения дела об административном правонарушении, в судебное заседание не явился, ходатайство об отложении рассмотрения дела суду не представил. С учетом изложенного и требований части 2 статьи 25.1 Кодекса Российской Федерации об административных правонарушениях, суд считает возможным рассмотреть дело в его отсутствие.</w:t>
      </w:r>
    </w:p>
    <w:p w:rsidR="00002C1E" w:rsidRPr="004F6D0D" w:rsidP="00002C1E">
      <w:pPr>
        <w:ind w:right="-6" w:firstLine="720"/>
        <w:jc w:val="both"/>
        <w:rPr>
          <w:sz w:val="28"/>
          <w:szCs w:val="28"/>
        </w:rPr>
      </w:pPr>
      <w:r w:rsidRPr="0014050E">
        <w:rPr>
          <w:sz w:val="28"/>
          <w:szCs w:val="28"/>
        </w:rPr>
        <w:t xml:space="preserve">Изучив материалы дела, </w:t>
      </w:r>
      <w:r w:rsidR="00857342">
        <w:rPr>
          <w:sz w:val="28"/>
          <w:szCs w:val="28"/>
        </w:rPr>
        <w:t xml:space="preserve">суд </w:t>
      </w:r>
      <w:r>
        <w:rPr>
          <w:sz w:val="28"/>
          <w:szCs w:val="28"/>
        </w:rPr>
        <w:t>прихо</w:t>
      </w:r>
      <w:r w:rsidR="00857342">
        <w:rPr>
          <w:sz w:val="28"/>
          <w:szCs w:val="28"/>
        </w:rPr>
        <w:t>дит</w:t>
      </w:r>
      <w:r>
        <w:rPr>
          <w:sz w:val="28"/>
          <w:szCs w:val="28"/>
        </w:rPr>
        <w:t xml:space="preserve"> к следующему</w:t>
      </w:r>
      <w:r w:rsidRPr="004F6D0D">
        <w:rPr>
          <w:sz w:val="28"/>
          <w:szCs w:val="28"/>
        </w:rPr>
        <w:t>.</w:t>
      </w:r>
    </w:p>
    <w:p w:rsidR="00002C1E" w:rsidP="007D5158">
      <w:pPr>
        <w:pStyle w:val="1"/>
        <w:ind w:firstLine="709"/>
        <w:jc w:val="both"/>
        <w:rPr>
          <w:sz w:val="28"/>
          <w:szCs w:val="28"/>
        </w:rPr>
      </w:pPr>
      <w:r w:rsidRPr="00002C1E">
        <w:rPr>
          <w:sz w:val="28"/>
          <w:szCs w:val="28"/>
        </w:rPr>
        <w:t xml:space="preserve">В соответствии с частью </w:t>
      </w:r>
      <w:r w:rsidR="007D5158">
        <w:rPr>
          <w:sz w:val="28"/>
          <w:szCs w:val="28"/>
        </w:rPr>
        <w:t>2</w:t>
      </w:r>
      <w:r w:rsidRPr="00002C1E">
        <w:rPr>
          <w:sz w:val="28"/>
          <w:szCs w:val="28"/>
        </w:rPr>
        <w:t xml:space="preserve"> статьи 12.</w:t>
      </w:r>
      <w:r w:rsidR="00D059CD">
        <w:rPr>
          <w:sz w:val="28"/>
          <w:szCs w:val="28"/>
        </w:rPr>
        <w:t>2</w:t>
      </w:r>
      <w:r w:rsidRPr="00002C1E">
        <w:rPr>
          <w:sz w:val="28"/>
          <w:szCs w:val="28"/>
        </w:rPr>
        <w:t xml:space="preserve"> Кодекса Российской Федерации об административных правонарушениях </w:t>
      </w:r>
      <w:r w:rsidR="007D5158">
        <w:rPr>
          <w:sz w:val="28"/>
          <w:szCs w:val="28"/>
        </w:rPr>
        <w:t>у</w:t>
      </w:r>
      <w:r w:rsidRPr="007D5158" w:rsidR="007D5158">
        <w:rPr>
          <w:sz w:val="28"/>
          <w:szCs w:val="28"/>
        </w:rPr>
        <w:t>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w:t>
      </w:r>
      <w:r w:rsidR="007D5158">
        <w:rPr>
          <w:sz w:val="28"/>
          <w:szCs w:val="28"/>
        </w:rPr>
        <w:t xml:space="preserve"> </w:t>
      </w:r>
      <w:r w:rsidRPr="007D5158" w:rsidR="007D5158">
        <w:rPr>
          <w:sz w:val="28"/>
          <w:szCs w:val="28"/>
        </w:rPr>
        <w:t>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BB1DCC" w:rsidP="00BB1DCC">
      <w:pPr>
        <w:pStyle w:val="1"/>
        <w:ind w:firstLine="709"/>
        <w:jc w:val="both"/>
        <w:rPr>
          <w:sz w:val="28"/>
          <w:szCs w:val="28"/>
        </w:rPr>
      </w:pPr>
      <w:r w:rsidRPr="00BB1DCC">
        <w:rPr>
          <w:sz w:val="28"/>
          <w:szCs w:val="28"/>
        </w:rPr>
        <w:t xml:space="preserve">Согласно пункту 2 Основных положений по допуску транспортных средств к эксплуатации и обязанности должностных лиц по обеспечению </w:t>
      </w:r>
      <w:r w:rsidRPr="00BB1DCC">
        <w:rPr>
          <w:sz w:val="28"/>
          <w:szCs w:val="28"/>
        </w:rPr>
        <w:t>безопасности дорожного движения, утвержденных Постановлением Правительства Российской Федерации от 23 октября 1993 года N1090 "О правилах дорожного движения" установлено, что на механических транспортных средствах (кроме мопедов, трамваев и троллейбусов) и прицепах должны быть установлены на предусмотренных для этого местах регистрационные знаки соответствующего образца.</w:t>
      </w:r>
    </w:p>
    <w:p w:rsidR="00B46103" w:rsidP="00BB1DCC">
      <w:pPr>
        <w:pStyle w:val="1"/>
        <w:ind w:firstLine="709"/>
        <w:jc w:val="both"/>
        <w:rPr>
          <w:sz w:val="28"/>
          <w:szCs w:val="28"/>
        </w:rPr>
      </w:pPr>
      <w:r w:rsidRPr="00B46103">
        <w:rPr>
          <w:sz w:val="28"/>
          <w:szCs w:val="28"/>
        </w:rPr>
        <w:t>В силу п</w:t>
      </w:r>
      <w:r>
        <w:rPr>
          <w:sz w:val="28"/>
          <w:szCs w:val="28"/>
        </w:rPr>
        <w:t>ункта</w:t>
      </w:r>
      <w:r w:rsidRPr="00B46103">
        <w:rPr>
          <w:sz w:val="28"/>
          <w:szCs w:val="28"/>
        </w:rPr>
        <w:t xml:space="preserve"> 2.3.1 Правил дорожного движения водитель перед выездом обязан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p>
    <w:p w:rsidR="00B46103" w:rsidP="00221053">
      <w:pPr>
        <w:pStyle w:val="1"/>
        <w:ind w:firstLine="709"/>
        <w:jc w:val="both"/>
        <w:rPr>
          <w:sz w:val="28"/>
          <w:szCs w:val="28"/>
        </w:rPr>
      </w:pPr>
      <w:r w:rsidRPr="00B46103">
        <w:rPr>
          <w:sz w:val="28"/>
          <w:szCs w:val="28"/>
        </w:rPr>
        <w:t xml:space="preserve">Объективную сторону состава данного административного правонарушения, предусмотренного </w:t>
      </w:r>
      <w:r>
        <w:rPr>
          <w:sz w:val="28"/>
          <w:szCs w:val="28"/>
        </w:rPr>
        <w:t xml:space="preserve">частью 2 </w:t>
      </w:r>
      <w:r w:rsidRPr="00B46103">
        <w:rPr>
          <w:sz w:val="28"/>
          <w:szCs w:val="28"/>
        </w:rPr>
        <w:t>ст</w:t>
      </w:r>
      <w:r>
        <w:rPr>
          <w:sz w:val="28"/>
          <w:szCs w:val="28"/>
        </w:rPr>
        <w:t>атьи</w:t>
      </w:r>
      <w:r w:rsidRPr="00B46103">
        <w:rPr>
          <w:sz w:val="28"/>
          <w:szCs w:val="28"/>
        </w:rPr>
        <w:t xml:space="preserve"> 12.2 Кодекса Российской Федерации об административных правонарушениях, образуют, в том числе, действия лица по управлению транспортным средством с государственными регистрационными знаками,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(в том числе только одного из них). В качестве устройств или материалов, препятствующих идентификации государственных регистрационных знаков либо позволяющих их видоизменить или скрыть, могут расцениваться, в том числе природные материалы (в частности, листва, грязь, снег), если визуальный осмотр транспортного средства позволяет с очевидностью сделать вывод о том, что они нанесены с целью затруднения или невозможности идентификации государственных регистрационных знаков (например, загрязнение фрагмента государственного регистрационного знака не связано с погодными условиями или не обусловлено процессом движения, допускающим самозагрязнение). Доказательством использования тех или иных устройств (материалов) в указанных целях может выступать, например, произведенная уполномоченным должностным лицом в ходе выявления административного правонарушения видеозапись (фотографии), которая приобщается к материалам дела об административном правонарушении (ч</w:t>
      </w:r>
      <w:r>
        <w:rPr>
          <w:sz w:val="28"/>
          <w:szCs w:val="28"/>
        </w:rPr>
        <w:t>асть</w:t>
      </w:r>
      <w:r w:rsidRPr="00B46103">
        <w:rPr>
          <w:sz w:val="28"/>
          <w:szCs w:val="28"/>
        </w:rPr>
        <w:t xml:space="preserve"> 2 ст</w:t>
      </w:r>
      <w:r>
        <w:rPr>
          <w:sz w:val="28"/>
          <w:szCs w:val="28"/>
        </w:rPr>
        <w:t>атьи</w:t>
      </w:r>
      <w:r w:rsidRPr="00B46103">
        <w:rPr>
          <w:sz w:val="28"/>
          <w:szCs w:val="28"/>
        </w:rPr>
        <w:t xml:space="preserve"> 12.2 Кодекса Российской Федерации об административных правонарушениях в толковании п</w:t>
      </w:r>
      <w:r>
        <w:rPr>
          <w:sz w:val="28"/>
          <w:szCs w:val="28"/>
        </w:rPr>
        <w:t>ункта</w:t>
      </w:r>
      <w:r w:rsidRPr="00B46103">
        <w:rPr>
          <w:sz w:val="28"/>
          <w:szCs w:val="28"/>
        </w:rPr>
        <w:t xml:space="preserve"> 4 постановления Пленума Верховного Суда Р</w:t>
      </w:r>
      <w:r>
        <w:rPr>
          <w:sz w:val="28"/>
          <w:szCs w:val="28"/>
        </w:rPr>
        <w:t xml:space="preserve">оссийской </w:t>
      </w:r>
      <w:r w:rsidRPr="00B46103">
        <w:rPr>
          <w:sz w:val="28"/>
          <w:szCs w:val="28"/>
        </w:rPr>
        <w:t>Ф</w:t>
      </w:r>
      <w:r>
        <w:rPr>
          <w:sz w:val="28"/>
          <w:szCs w:val="28"/>
        </w:rPr>
        <w:t>едерации</w:t>
      </w:r>
      <w:r w:rsidRPr="00B46103">
        <w:rPr>
          <w:sz w:val="28"/>
          <w:szCs w:val="28"/>
        </w:rPr>
        <w:t xml:space="preserve"> от 25 июня 2019 г</w:t>
      </w:r>
      <w:r>
        <w:rPr>
          <w:sz w:val="28"/>
          <w:szCs w:val="28"/>
        </w:rPr>
        <w:t>ода</w:t>
      </w:r>
      <w:r w:rsidRPr="00B46103">
        <w:rPr>
          <w:sz w:val="28"/>
          <w:szCs w:val="28"/>
        </w:rPr>
        <w:t xml:space="preserve">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p>
    <w:p w:rsidR="00BB1DCC" w:rsidP="00221053">
      <w:pPr>
        <w:pStyle w:val="1"/>
        <w:ind w:firstLine="709"/>
        <w:jc w:val="both"/>
        <w:rPr>
          <w:sz w:val="28"/>
          <w:szCs w:val="28"/>
        </w:rPr>
      </w:pPr>
      <w:r w:rsidRPr="00B9451E">
        <w:rPr>
          <w:sz w:val="28"/>
          <w:szCs w:val="28"/>
        </w:rPr>
        <w:t xml:space="preserve">Событие административного правонарушения и вина </w:t>
      </w:r>
      <w:r w:rsidR="00B46103">
        <w:rPr>
          <w:sz w:val="28"/>
          <w:szCs w:val="28"/>
        </w:rPr>
        <w:t>Давлетшина К.В.</w:t>
      </w:r>
      <w:r>
        <w:rPr>
          <w:sz w:val="28"/>
          <w:szCs w:val="28"/>
        </w:rPr>
        <w:t xml:space="preserve"> </w:t>
      </w:r>
      <w:r w:rsidRPr="00B9451E">
        <w:rPr>
          <w:sz w:val="28"/>
          <w:szCs w:val="28"/>
        </w:rPr>
        <w:t xml:space="preserve">в </w:t>
      </w:r>
      <w:r w:rsidR="00857342">
        <w:rPr>
          <w:sz w:val="28"/>
          <w:szCs w:val="28"/>
        </w:rPr>
        <w:t xml:space="preserve">его </w:t>
      </w:r>
      <w:r>
        <w:rPr>
          <w:sz w:val="28"/>
          <w:szCs w:val="28"/>
        </w:rPr>
        <w:t xml:space="preserve">совершении </w:t>
      </w:r>
      <w:r w:rsidRPr="0014050E">
        <w:rPr>
          <w:sz w:val="28"/>
          <w:szCs w:val="28"/>
        </w:rPr>
        <w:t>установлена в судебном заседании</w:t>
      </w:r>
      <w:r w:rsidRPr="00B9451E">
        <w:rPr>
          <w:sz w:val="28"/>
          <w:szCs w:val="28"/>
        </w:rPr>
        <w:t xml:space="preserve"> </w:t>
      </w:r>
      <w:r>
        <w:rPr>
          <w:sz w:val="28"/>
          <w:szCs w:val="28"/>
        </w:rPr>
        <w:t xml:space="preserve">и подтверждается представленными в материалах дела </w:t>
      </w:r>
      <w:r w:rsidRPr="00B9451E">
        <w:rPr>
          <w:sz w:val="28"/>
          <w:szCs w:val="28"/>
        </w:rPr>
        <w:t>доказательствами</w:t>
      </w:r>
      <w:r w:rsidR="00E3186D">
        <w:rPr>
          <w:sz w:val="28"/>
          <w:szCs w:val="28"/>
        </w:rPr>
        <w:t>, в числе которых</w:t>
      </w:r>
      <w:r>
        <w:rPr>
          <w:sz w:val="28"/>
          <w:szCs w:val="28"/>
        </w:rPr>
        <w:t xml:space="preserve"> </w:t>
      </w:r>
      <w:r w:rsidRPr="00221053" w:rsidR="00221053">
        <w:rPr>
          <w:sz w:val="28"/>
          <w:szCs w:val="28"/>
        </w:rPr>
        <w:t>п</w:t>
      </w:r>
      <w:r>
        <w:rPr>
          <w:sz w:val="28"/>
          <w:szCs w:val="28"/>
        </w:rPr>
        <w:t>ротокол</w:t>
      </w:r>
      <w:r w:rsidRPr="00221053" w:rsidR="00221053">
        <w:rPr>
          <w:sz w:val="28"/>
          <w:szCs w:val="28"/>
        </w:rPr>
        <w:t xml:space="preserve"> об административном правонарушении </w:t>
      </w:r>
      <w:r>
        <w:rPr>
          <w:sz w:val="28"/>
          <w:szCs w:val="28"/>
        </w:rPr>
        <w:t xml:space="preserve">16 РТ </w:t>
      </w:r>
      <w:r w:rsidR="00B46103">
        <w:rPr>
          <w:sz w:val="28"/>
          <w:szCs w:val="28"/>
        </w:rPr>
        <w:t>01759470</w:t>
      </w:r>
      <w:r>
        <w:rPr>
          <w:sz w:val="28"/>
          <w:szCs w:val="28"/>
        </w:rPr>
        <w:t xml:space="preserve"> </w:t>
      </w:r>
      <w:r w:rsidR="003331CE">
        <w:rPr>
          <w:sz w:val="28"/>
          <w:szCs w:val="28"/>
        </w:rPr>
        <w:t xml:space="preserve">от </w:t>
      </w:r>
      <w:r w:rsidR="00B46103">
        <w:rPr>
          <w:sz w:val="28"/>
          <w:szCs w:val="28"/>
        </w:rPr>
        <w:t>28</w:t>
      </w:r>
      <w:r>
        <w:rPr>
          <w:sz w:val="28"/>
          <w:szCs w:val="28"/>
        </w:rPr>
        <w:t xml:space="preserve"> апреля</w:t>
      </w:r>
      <w:r>
        <w:rPr>
          <w:sz w:val="28"/>
          <w:szCs w:val="28"/>
        </w:rPr>
        <w:t xml:space="preserve"> 202</w:t>
      </w:r>
      <w:r>
        <w:rPr>
          <w:sz w:val="28"/>
          <w:szCs w:val="28"/>
        </w:rPr>
        <w:t>2</w:t>
      </w:r>
      <w:r>
        <w:rPr>
          <w:sz w:val="28"/>
          <w:szCs w:val="28"/>
        </w:rPr>
        <w:t xml:space="preserve"> года</w:t>
      </w:r>
      <w:r>
        <w:rPr>
          <w:sz w:val="28"/>
          <w:szCs w:val="28"/>
        </w:rPr>
        <w:t xml:space="preserve"> (л.д. 2)</w:t>
      </w:r>
      <w:r w:rsidR="00030813">
        <w:rPr>
          <w:sz w:val="28"/>
          <w:szCs w:val="28"/>
        </w:rPr>
        <w:t>;</w:t>
      </w:r>
      <w:r>
        <w:rPr>
          <w:sz w:val="28"/>
          <w:szCs w:val="28"/>
        </w:rPr>
        <w:t xml:space="preserve"> фотоматериал (л.д. </w:t>
      </w:r>
      <w:r w:rsidR="00B46103">
        <w:rPr>
          <w:sz w:val="28"/>
          <w:szCs w:val="28"/>
        </w:rPr>
        <w:t>3</w:t>
      </w:r>
      <w:r>
        <w:rPr>
          <w:sz w:val="28"/>
          <w:szCs w:val="28"/>
        </w:rPr>
        <w:t xml:space="preserve">); </w:t>
      </w:r>
      <w:r w:rsidR="00B46103">
        <w:rPr>
          <w:sz w:val="28"/>
          <w:szCs w:val="28"/>
        </w:rPr>
        <w:t xml:space="preserve">компакт диск </w:t>
      </w:r>
      <w:r>
        <w:rPr>
          <w:sz w:val="28"/>
          <w:szCs w:val="28"/>
        </w:rPr>
        <w:t xml:space="preserve">(л.д. </w:t>
      </w:r>
      <w:r w:rsidR="00B46103">
        <w:rPr>
          <w:sz w:val="28"/>
          <w:szCs w:val="28"/>
        </w:rPr>
        <w:t>4</w:t>
      </w:r>
      <w:r>
        <w:rPr>
          <w:sz w:val="28"/>
          <w:szCs w:val="28"/>
        </w:rPr>
        <w:t>)</w:t>
      </w:r>
      <w:r w:rsidR="00B46103">
        <w:rPr>
          <w:sz w:val="28"/>
          <w:szCs w:val="28"/>
        </w:rPr>
        <w:t>; рапорт должностного лица (л.д. 6).</w:t>
      </w:r>
    </w:p>
    <w:p w:rsidR="00E3186D" w:rsidRPr="0012397E" w:rsidP="00E3186D">
      <w:pPr>
        <w:autoSpaceDE w:val="0"/>
        <w:autoSpaceDN w:val="0"/>
        <w:adjustRightInd w:val="0"/>
        <w:ind w:firstLine="720"/>
        <w:jc w:val="both"/>
        <w:rPr>
          <w:sz w:val="28"/>
          <w:szCs w:val="28"/>
        </w:rPr>
      </w:pPr>
      <w:r w:rsidRPr="0012397E">
        <w:rPr>
          <w:sz w:val="28"/>
          <w:szCs w:val="28"/>
        </w:rPr>
        <w:t xml:space="preserve">Перечисленные доказательства получены в рамках юрисдикционных процедур, урегулированных Кодексом Российской Федерации об административных правонарушениях, и отвечают критериям допустимости, </w:t>
      </w:r>
      <w:r w:rsidRPr="0012397E">
        <w:rPr>
          <w:sz w:val="28"/>
          <w:szCs w:val="28"/>
        </w:rPr>
        <w:t>относимости и достоверности, соответствующие требованиям статьи 26.2 Кодекса Российской Федерации об административных правонарушениях.</w:t>
      </w:r>
    </w:p>
    <w:p w:rsidR="00E3186D" w:rsidP="00E3186D">
      <w:pPr>
        <w:pStyle w:val="1"/>
        <w:shd w:val="clear" w:color="auto" w:fill="auto"/>
        <w:spacing w:line="240" w:lineRule="auto"/>
        <w:ind w:firstLine="709"/>
        <w:jc w:val="both"/>
        <w:rPr>
          <w:sz w:val="28"/>
          <w:szCs w:val="28"/>
          <w:lang w:eastAsia="ru-RU"/>
        </w:rPr>
      </w:pPr>
      <w:r>
        <w:rPr>
          <w:sz w:val="28"/>
          <w:szCs w:val="28"/>
          <w:lang w:eastAsia="ru-RU"/>
        </w:rPr>
        <w:t>По делу</w:t>
      </w:r>
      <w:r w:rsidRPr="0012397E">
        <w:rPr>
          <w:sz w:val="28"/>
          <w:szCs w:val="28"/>
          <w:lang w:eastAsia="ru-RU"/>
        </w:rPr>
        <w:t xml:space="preserve"> установлены все юридически значимые обстоятельства, определенные</w:t>
      </w:r>
      <w:r>
        <w:rPr>
          <w:sz w:val="28"/>
          <w:szCs w:val="28"/>
          <w:lang w:eastAsia="ru-RU"/>
        </w:rPr>
        <w:t xml:space="preserve"> </w:t>
      </w:r>
      <w:r w:rsidRPr="0012397E">
        <w:rPr>
          <w:sz w:val="28"/>
          <w:szCs w:val="28"/>
          <w:lang w:eastAsia="ru-RU"/>
        </w:rPr>
        <w:t>статьей 26.1 Кодекса Российской Федерации об административных правонарушениях, в том числе место, время совершения и событие административного правонарушения, лицо, совершившее административное правонарушение, его вина в совершении административного правонарушения.</w:t>
      </w:r>
    </w:p>
    <w:p w:rsidR="00E3186D" w:rsidP="00E3186D">
      <w:pPr>
        <w:autoSpaceDE w:val="0"/>
        <w:autoSpaceDN w:val="0"/>
        <w:adjustRightInd w:val="0"/>
        <w:ind w:firstLine="720"/>
        <w:jc w:val="both"/>
        <w:rPr>
          <w:sz w:val="28"/>
          <w:szCs w:val="28"/>
        </w:rPr>
      </w:pPr>
      <w:r>
        <w:rPr>
          <w:sz w:val="28"/>
          <w:szCs w:val="28"/>
        </w:rPr>
        <w:t>Изложенное позволяет со всей очевидностью изобличить</w:t>
      </w:r>
      <w:r w:rsidRPr="00E3186D">
        <w:rPr>
          <w:sz w:val="28"/>
          <w:szCs w:val="28"/>
        </w:rPr>
        <w:t xml:space="preserve"> </w:t>
      </w:r>
      <w:r w:rsidRPr="007D5158" w:rsidR="007D5158">
        <w:rPr>
          <w:sz w:val="28"/>
          <w:szCs w:val="28"/>
        </w:rPr>
        <w:t>Давлетшина К</w:t>
      </w:r>
      <w:r w:rsidR="007D5158">
        <w:rPr>
          <w:sz w:val="28"/>
          <w:szCs w:val="28"/>
        </w:rPr>
        <w:t xml:space="preserve">.В. </w:t>
      </w:r>
      <w:r>
        <w:rPr>
          <w:sz w:val="28"/>
          <w:szCs w:val="28"/>
        </w:rPr>
        <w:t>в</w:t>
      </w:r>
      <w:r w:rsidRPr="00E3186D">
        <w:rPr>
          <w:rFonts w:ascii="Arial" w:hAnsi="Arial" w:cs="Arial"/>
          <w:sz w:val="28"/>
          <w:szCs w:val="28"/>
        </w:rPr>
        <w:t xml:space="preserve"> </w:t>
      </w:r>
      <w:r w:rsidRPr="00E3186D">
        <w:rPr>
          <w:sz w:val="28"/>
          <w:szCs w:val="28"/>
        </w:rPr>
        <w:t>соверш</w:t>
      </w:r>
      <w:r>
        <w:rPr>
          <w:sz w:val="28"/>
          <w:szCs w:val="28"/>
        </w:rPr>
        <w:t>ении</w:t>
      </w:r>
      <w:r w:rsidRPr="00E3186D">
        <w:rPr>
          <w:sz w:val="28"/>
          <w:szCs w:val="28"/>
        </w:rPr>
        <w:t xml:space="preserve"> административно</w:t>
      </w:r>
      <w:r>
        <w:rPr>
          <w:sz w:val="28"/>
          <w:szCs w:val="28"/>
        </w:rPr>
        <w:t>го</w:t>
      </w:r>
      <w:r w:rsidRPr="00E3186D">
        <w:rPr>
          <w:sz w:val="28"/>
          <w:szCs w:val="28"/>
        </w:rPr>
        <w:t xml:space="preserve"> правонарушени</w:t>
      </w:r>
      <w:r>
        <w:rPr>
          <w:sz w:val="28"/>
          <w:szCs w:val="28"/>
        </w:rPr>
        <w:t>я</w:t>
      </w:r>
      <w:r w:rsidRPr="00E3186D">
        <w:rPr>
          <w:sz w:val="28"/>
          <w:szCs w:val="28"/>
        </w:rPr>
        <w:t xml:space="preserve">, ответственность за которое предусмотрена частью </w:t>
      </w:r>
      <w:r w:rsidR="007D5158">
        <w:rPr>
          <w:sz w:val="28"/>
          <w:szCs w:val="28"/>
        </w:rPr>
        <w:t>2</w:t>
      </w:r>
      <w:r w:rsidRPr="00E3186D">
        <w:rPr>
          <w:sz w:val="28"/>
          <w:szCs w:val="28"/>
        </w:rPr>
        <w:t xml:space="preserve"> статьи 12.</w:t>
      </w:r>
      <w:r>
        <w:rPr>
          <w:sz w:val="28"/>
          <w:szCs w:val="28"/>
        </w:rPr>
        <w:t>2</w:t>
      </w:r>
      <w:r w:rsidRPr="00E3186D">
        <w:rPr>
          <w:sz w:val="28"/>
          <w:szCs w:val="28"/>
        </w:rPr>
        <w:t xml:space="preserve"> Кодекса Российской Федерации об административных правонарушениях.</w:t>
      </w:r>
    </w:p>
    <w:p w:rsidR="005403A3" w:rsidP="00E42032">
      <w:pPr>
        <w:pStyle w:val="1"/>
        <w:ind w:firstLine="709"/>
        <w:jc w:val="both"/>
        <w:rPr>
          <w:sz w:val="28"/>
          <w:szCs w:val="28"/>
          <w:lang w:eastAsia="ru-RU"/>
        </w:rPr>
      </w:pPr>
      <w:r w:rsidRPr="005403A3">
        <w:rPr>
          <w:sz w:val="28"/>
          <w:szCs w:val="28"/>
          <w:lang w:eastAsia="ru-RU"/>
        </w:rPr>
        <w:t>В соответствии с содержанием ч</w:t>
      </w:r>
      <w:r>
        <w:rPr>
          <w:sz w:val="28"/>
          <w:szCs w:val="28"/>
          <w:lang w:eastAsia="ru-RU"/>
        </w:rPr>
        <w:t>асти</w:t>
      </w:r>
      <w:r w:rsidRPr="005403A3">
        <w:rPr>
          <w:sz w:val="28"/>
          <w:szCs w:val="28"/>
          <w:lang w:eastAsia="ru-RU"/>
        </w:rPr>
        <w:t xml:space="preserve"> 1 ст</w:t>
      </w:r>
      <w:r>
        <w:rPr>
          <w:sz w:val="28"/>
          <w:szCs w:val="28"/>
          <w:lang w:eastAsia="ru-RU"/>
        </w:rPr>
        <w:t>атьи</w:t>
      </w:r>
      <w:r w:rsidRPr="005403A3">
        <w:rPr>
          <w:sz w:val="28"/>
          <w:szCs w:val="28"/>
          <w:lang w:eastAsia="ru-RU"/>
        </w:rPr>
        <w:t xml:space="preserve"> 4.5 </w:t>
      </w:r>
      <w:r w:rsidRPr="00E3186D">
        <w:rPr>
          <w:sz w:val="28"/>
          <w:szCs w:val="28"/>
        </w:rPr>
        <w:t>Кодекса Российской Федерации об административных правонарушениях</w:t>
      </w:r>
      <w:r w:rsidRPr="005403A3">
        <w:rPr>
          <w:sz w:val="28"/>
          <w:szCs w:val="28"/>
          <w:lang w:eastAsia="ru-RU"/>
        </w:rPr>
        <w:t>, срок давности привлечения к административной ответственности за совершение административного правонарушения, предусмотренного ч</w:t>
      </w:r>
      <w:r>
        <w:rPr>
          <w:sz w:val="28"/>
          <w:szCs w:val="28"/>
          <w:lang w:eastAsia="ru-RU"/>
        </w:rPr>
        <w:t xml:space="preserve">астью </w:t>
      </w:r>
      <w:r w:rsidR="007D5158">
        <w:rPr>
          <w:sz w:val="28"/>
          <w:szCs w:val="28"/>
          <w:lang w:eastAsia="ru-RU"/>
        </w:rPr>
        <w:t>2</w:t>
      </w:r>
      <w:r w:rsidRPr="005403A3">
        <w:rPr>
          <w:sz w:val="28"/>
          <w:szCs w:val="28"/>
          <w:lang w:eastAsia="ru-RU"/>
        </w:rPr>
        <w:t xml:space="preserve"> ст</w:t>
      </w:r>
      <w:r>
        <w:rPr>
          <w:sz w:val="28"/>
          <w:szCs w:val="28"/>
          <w:lang w:eastAsia="ru-RU"/>
        </w:rPr>
        <w:t>атьи</w:t>
      </w:r>
      <w:r w:rsidRPr="005403A3">
        <w:rPr>
          <w:sz w:val="28"/>
          <w:szCs w:val="28"/>
          <w:lang w:eastAsia="ru-RU"/>
        </w:rPr>
        <w:t xml:space="preserve"> 12.</w:t>
      </w:r>
      <w:r w:rsidR="00F030E2">
        <w:rPr>
          <w:sz w:val="28"/>
          <w:szCs w:val="28"/>
          <w:lang w:eastAsia="ru-RU"/>
        </w:rPr>
        <w:t>2</w:t>
      </w:r>
      <w:r w:rsidRPr="005403A3">
        <w:rPr>
          <w:sz w:val="28"/>
          <w:szCs w:val="28"/>
          <w:lang w:eastAsia="ru-RU"/>
        </w:rPr>
        <w:t xml:space="preserve"> </w:t>
      </w:r>
      <w:r>
        <w:rPr>
          <w:sz w:val="28"/>
          <w:szCs w:val="28"/>
          <w:lang w:eastAsia="ru-RU"/>
        </w:rPr>
        <w:t>названного Кодекса</w:t>
      </w:r>
      <w:r w:rsidRPr="005403A3">
        <w:rPr>
          <w:sz w:val="28"/>
          <w:szCs w:val="28"/>
          <w:lang w:eastAsia="ru-RU"/>
        </w:rPr>
        <w:t>, составляет три месяца со дня совершения административного правонарушения</w:t>
      </w:r>
      <w:r>
        <w:rPr>
          <w:sz w:val="28"/>
          <w:szCs w:val="28"/>
          <w:lang w:eastAsia="ru-RU"/>
        </w:rPr>
        <w:t>.</w:t>
      </w:r>
    </w:p>
    <w:p w:rsidR="00E42032" w:rsidRPr="00E42032" w:rsidP="00573C6C">
      <w:pPr>
        <w:pStyle w:val="1"/>
        <w:ind w:firstLine="709"/>
        <w:jc w:val="both"/>
        <w:rPr>
          <w:sz w:val="28"/>
          <w:szCs w:val="28"/>
        </w:rPr>
      </w:pPr>
      <w:r w:rsidRPr="00703C06">
        <w:rPr>
          <w:sz w:val="28"/>
          <w:szCs w:val="28"/>
        </w:rPr>
        <w:t>Обстоятельств</w:t>
      </w:r>
      <w:r w:rsidRPr="00703C06" w:rsidR="00F90AD3">
        <w:rPr>
          <w:sz w:val="28"/>
          <w:szCs w:val="28"/>
        </w:rPr>
        <w:t>, смягчающи</w:t>
      </w:r>
      <w:r w:rsidRPr="00703C06" w:rsidR="00703C06">
        <w:rPr>
          <w:sz w:val="28"/>
          <w:szCs w:val="28"/>
        </w:rPr>
        <w:t>х</w:t>
      </w:r>
      <w:r w:rsidRPr="00703C06">
        <w:rPr>
          <w:sz w:val="28"/>
          <w:szCs w:val="28"/>
        </w:rPr>
        <w:t xml:space="preserve"> административную ответственность</w:t>
      </w:r>
      <w:r w:rsidRPr="00703C06" w:rsidR="00A425DF">
        <w:rPr>
          <w:sz w:val="28"/>
          <w:szCs w:val="28"/>
        </w:rPr>
        <w:t xml:space="preserve">, </w:t>
      </w:r>
      <w:r w:rsidRPr="00703C06" w:rsidR="005403A3">
        <w:rPr>
          <w:sz w:val="28"/>
          <w:szCs w:val="28"/>
        </w:rPr>
        <w:t xml:space="preserve">суд </w:t>
      </w:r>
      <w:r w:rsidRPr="00703C06" w:rsidR="00703C06">
        <w:rPr>
          <w:sz w:val="28"/>
          <w:szCs w:val="28"/>
        </w:rPr>
        <w:t>не усматривает</w:t>
      </w:r>
      <w:r w:rsidRPr="00703C06" w:rsidR="00D62CDB">
        <w:rPr>
          <w:sz w:val="28"/>
          <w:szCs w:val="28"/>
        </w:rPr>
        <w:t>.</w:t>
      </w:r>
    </w:p>
    <w:p w:rsidR="00B415E2" w:rsidP="00E42032">
      <w:pPr>
        <w:pStyle w:val="1"/>
        <w:shd w:val="clear" w:color="auto" w:fill="auto"/>
        <w:spacing w:line="240" w:lineRule="auto"/>
        <w:ind w:firstLine="709"/>
        <w:jc w:val="both"/>
        <w:rPr>
          <w:sz w:val="28"/>
          <w:szCs w:val="28"/>
        </w:rPr>
      </w:pPr>
      <w:r w:rsidRPr="003331CE">
        <w:rPr>
          <w:sz w:val="28"/>
          <w:szCs w:val="28"/>
        </w:rPr>
        <w:t xml:space="preserve">Обстоятельством, отягчающим административную ответственность, </w:t>
      </w:r>
      <w:r w:rsidR="005403A3">
        <w:rPr>
          <w:sz w:val="28"/>
          <w:szCs w:val="28"/>
        </w:rPr>
        <w:t xml:space="preserve">суд </w:t>
      </w:r>
      <w:r w:rsidRPr="003331CE">
        <w:rPr>
          <w:sz w:val="28"/>
          <w:szCs w:val="28"/>
        </w:rPr>
        <w:t>признает повторное совершение однородного а</w:t>
      </w:r>
      <w:r w:rsidR="00C91E23">
        <w:rPr>
          <w:sz w:val="28"/>
          <w:szCs w:val="28"/>
        </w:rPr>
        <w:t>дминистративного правонарушения</w:t>
      </w:r>
      <w:r w:rsidRPr="003331CE">
        <w:rPr>
          <w:sz w:val="28"/>
          <w:szCs w:val="28"/>
        </w:rPr>
        <w:t xml:space="preserve">.  </w:t>
      </w:r>
      <w:r w:rsidRPr="00E42032" w:rsidR="00E42032">
        <w:rPr>
          <w:sz w:val="28"/>
          <w:szCs w:val="28"/>
        </w:rPr>
        <w:t xml:space="preserve"> </w:t>
      </w:r>
      <w:r w:rsidRPr="007F1E40" w:rsidR="007F1E40">
        <w:rPr>
          <w:sz w:val="28"/>
          <w:szCs w:val="28"/>
        </w:rPr>
        <w:t xml:space="preserve"> </w:t>
      </w:r>
    </w:p>
    <w:p w:rsidR="00B46103" w:rsidP="00E42032">
      <w:pPr>
        <w:pStyle w:val="1"/>
        <w:shd w:val="clear" w:color="auto" w:fill="auto"/>
        <w:spacing w:line="240" w:lineRule="auto"/>
        <w:ind w:firstLine="709"/>
        <w:jc w:val="both"/>
        <w:rPr>
          <w:sz w:val="28"/>
          <w:szCs w:val="28"/>
        </w:rPr>
      </w:pPr>
      <w:r w:rsidRPr="00B46103">
        <w:rPr>
          <w:sz w:val="28"/>
          <w:szCs w:val="28"/>
        </w:rPr>
        <w:t>При назначении наказания суд учитывает изложенные обстоятельства, характер совершенного административного правонарушения, имущественное положение виновного и его личность, которую нельзя характеризовать удовлетворительно, поскольку фигурант систематически привлекается к административной ответственности по главе 12 Кодекса Российской Федерации об административных правонарушениях, однако, должных выводов для себя не делает, продолжая преступать административно-деликтный закон вновь.</w:t>
      </w:r>
    </w:p>
    <w:p w:rsidR="00E42032" w:rsidP="00E42032">
      <w:pPr>
        <w:pStyle w:val="1"/>
        <w:shd w:val="clear" w:color="auto" w:fill="auto"/>
        <w:spacing w:line="240" w:lineRule="auto"/>
        <w:ind w:firstLine="709"/>
        <w:jc w:val="both"/>
        <w:rPr>
          <w:sz w:val="28"/>
          <w:szCs w:val="28"/>
        </w:rPr>
      </w:pPr>
      <w:r>
        <w:rPr>
          <w:sz w:val="28"/>
          <w:szCs w:val="28"/>
        </w:rPr>
        <w:t>На основании изложенного</w:t>
      </w:r>
      <w:r w:rsidRPr="00FB167B">
        <w:rPr>
          <w:sz w:val="28"/>
          <w:szCs w:val="28"/>
        </w:rPr>
        <w:t xml:space="preserve">, руководствуясь частью </w:t>
      </w:r>
      <w:r w:rsidR="007D5158">
        <w:rPr>
          <w:sz w:val="28"/>
          <w:szCs w:val="28"/>
        </w:rPr>
        <w:t>2</w:t>
      </w:r>
      <w:r w:rsidRPr="00FB167B">
        <w:rPr>
          <w:sz w:val="28"/>
          <w:szCs w:val="28"/>
        </w:rPr>
        <w:t xml:space="preserve"> статьи 12.</w:t>
      </w:r>
      <w:r w:rsidR="00F030E2">
        <w:rPr>
          <w:sz w:val="28"/>
          <w:szCs w:val="28"/>
        </w:rPr>
        <w:t>2</w:t>
      </w:r>
      <w:r w:rsidRPr="00FB167B">
        <w:rPr>
          <w:sz w:val="28"/>
          <w:szCs w:val="28"/>
        </w:rPr>
        <w:t>, статьями 2</w:t>
      </w:r>
      <w:r w:rsidR="00D62CDB">
        <w:rPr>
          <w:sz w:val="28"/>
          <w:szCs w:val="28"/>
        </w:rPr>
        <w:t>9</w:t>
      </w:r>
      <w:r w:rsidRPr="00FB167B">
        <w:rPr>
          <w:sz w:val="28"/>
          <w:szCs w:val="28"/>
        </w:rPr>
        <w:t>.</w:t>
      </w:r>
      <w:r w:rsidR="00D62CDB">
        <w:rPr>
          <w:sz w:val="28"/>
          <w:szCs w:val="28"/>
        </w:rPr>
        <w:t>9,</w:t>
      </w:r>
      <w:r w:rsidRPr="00FB167B">
        <w:rPr>
          <w:sz w:val="28"/>
          <w:szCs w:val="28"/>
        </w:rPr>
        <w:t xml:space="preserve"> 29.10 </w:t>
      </w:r>
      <w:r w:rsidRPr="00D62CDB" w:rsidR="00D62CDB">
        <w:rPr>
          <w:sz w:val="28"/>
          <w:szCs w:val="28"/>
        </w:rPr>
        <w:t>Кодекса Российской Федерации об административных правонарушениях</w:t>
      </w:r>
      <w:r w:rsidR="00D62CDB">
        <w:rPr>
          <w:sz w:val="28"/>
          <w:szCs w:val="28"/>
        </w:rPr>
        <w:t>,</w:t>
      </w:r>
    </w:p>
    <w:p w:rsidR="00E42032" w:rsidRPr="00620E27" w:rsidP="00E42032">
      <w:pPr>
        <w:pStyle w:val="1"/>
        <w:shd w:val="clear" w:color="auto" w:fill="auto"/>
        <w:spacing w:line="240" w:lineRule="auto"/>
        <w:ind w:firstLine="709"/>
        <w:jc w:val="both"/>
        <w:rPr>
          <w:sz w:val="28"/>
          <w:szCs w:val="28"/>
        </w:rPr>
      </w:pPr>
    </w:p>
    <w:p w:rsidR="00E42032" w:rsidRPr="00620E27" w:rsidP="00E42032">
      <w:pPr>
        <w:pStyle w:val="1"/>
        <w:shd w:val="clear" w:color="auto" w:fill="auto"/>
        <w:spacing w:line="240" w:lineRule="auto"/>
        <w:jc w:val="center"/>
        <w:rPr>
          <w:sz w:val="28"/>
          <w:szCs w:val="28"/>
        </w:rPr>
      </w:pPr>
      <w:r w:rsidRPr="00620E27">
        <w:rPr>
          <w:sz w:val="28"/>
          <w:szCs w:val="28"/>
        </w:rPr>
        <w:t>ПОСТАНОВИЛ:</w:t>
      </w:r>
    </w:p>
    <w:p w:rsidR="00E42032" w:rsidRPr="00620E27" w:rsidP="00E42032">
      <w:pPr>
        <w:pStyle w:val="1"/>
        <w:shd w:val="clear" w:color="auto" w:fill="auto"/>
        <w:spacing w:line="240" w:lineRule="auto"/>
        <w:ind w:firstLine="567"/>
        <w:rPr>
          <w:sz w:val="28"/>
          <w:szCs w:val="28"/>
        </w:rPr>
      </w:pPr>
    </w:p>
    <w:p w:rsidR="00E42032" w:rsidRPr="006A1562" w:rsidP="00E42032">
      <w:pPr>
        <w:pStyle w:val="ConsPlusNormal"/>
        <w:ind w:firstLine="709"/>
        <w:jc w:val="both"/>
        <w:rPr>
          <w:sz w:val="28"/>
          <w:szCs w:val="28"/>
        </w:rPr>
      </w:pPr>
      <w:r>
        <w:rPr>
          <w:sz w:val="28"/>
          <w:szCs w:val="28"/>
        </w:rPr>
        <w:t xml:space="preserve">признать </w:t>
      </w:r>
      <w:r w:rsidR="00F84CEC">
        <w:rPr>
          <w:sz w:val="28"/>
          <w:szCs w:val="28"/>
        </w:rPr>
        <w:t>Давлетшина К.</w:t>
      </w:r>
      <w:r w:rsidR="00F84CEC">
        <w:rPr>
          <w:sz w:val="28"/>
          <w:szCs w:val="28"/>
        </w:rPr>
        <w:t>В.</w:t>
      </w:r>
      <w:r w:rsidR="007D5158">
        <w:rPr>
          <w:sz w:val="28"/>
          <w:szCs w:val="28"/>
        </w:rPr>
        <w:t xml:space="preserve"> </w:t>
      </w:r>
      <w:r w:rsidR="0093189C">
        <w:rPr>
          <w:sz w:val="28"/>
          <w:szCs w:val="28"/>
        </w:rPr>
        <w:t>виновным</w:t>
      </w:r>
      <w:r w:rsidRPr="006A1562">
        <w:rPr>
          <w:sz w:val="28"/>
          <w:szCs w:val="28"/>
        </w:rPr>
        <w:t xml:space="preserve"> в совершении административного правонарушения, предусмотренного частью </w:t>
      </w:r>
      <w:r w:rsidR="007D5158">
        <w:rPr>
          <w:sz w:val="28"/>
          <w:szCs w:val="28"/>
        </w:rPr>
        <w:t>2</w:t>
      </w:r>
      <w:r w:rsidRPr="006A1562">
        <w:rPr>
          <w:sz w:val="28"/>
          <w:szCs w:val="28"/>
        </w:rPr>
        <w:t xml:space="preserve"> статьи 12.</w:t>
      </w:r>
      <w:r w:rsidR="00F030E2">
        <w:rPr>
          <w:sz w:val="28"/>
          <w:szCs w:val="28"/>
        </w:rPr>
        <w:t>2</w:t>
      </w:r>
      <w:r w:rsidRPr="006A1562">
        <w:rPr>
          <w:sz w:val="28"/>
          <w:szCs w:val="28"/>
        </w:rPr>
        <w:t xml:space="preserve"> </w:t>
      </w:r>
      <w:r w:rsidRPr="00D62CDB">
        <w:rPr>
          <w:sz w:val="28"/>
          <w:szCs w:val="28"/>
        </w:rPr>
        <w:t>Кодекса Российской Федерации об административных правонарушениях</w:t>
      </w:r>
      <w:r w:rsidRPr="006A1562">
        <w:rPr>
          <w:sz w:val="28"/>
          <w:szCs w:val="28"/>
        </w:rPr>
        <w:t xml:space="preserve"> и </w:t>
      </w:r>
      <w:r>
        <w:rPr>
          <w:sz w:val="28"/>
          <w:szCs w:val="28"/>
        </w:rPr>
        <w:t xml:space="preserve">назначить ему административное наказание </w:t>
      </w:r>
      <w:r w:rsidRPr="006A1562">
        <w:rPr>
          <w:sz w:val="28"/>
          <w:szCs w:val="28"/>
        </w:rPr>
        <w:t xml:space="preserve">в виде лишения права управления транспортными средствами на </w:t>
      </w:r>
      <w:r>
        <w:rPr>
          <w:sz w:val="28"/>
          <w:szCs w:val="28"/>
        </w:rPr>
        <w:t xml:space="preserve">срок </w:t>
      </w:r>
      <w:r w:rsidR="007D5158">
        <w:rPr>
          <w:sz w:val="28"/>
          <w:szCs w:val="28"/>
        </w:rPr>
        <w:t>2</w:t>
      </w:r>
      <w:r w:rsidRPr="006A1562">
        <w:rPr>
          <w:sz w:val="28"/>
          <w:szCs w:val="28"/>
        </w:rPr>
        <w:t xml:space="preserve"> (</w:t>
      </w:r>
      <w:r w:rsidR="007D5158">
        <w:rPr>
          <w:sz w:val="28"/>
          <w:szCs w:val="28"/>
        </w:rPr>
        <w:t>два</w:t>
      </w:r>
      <w:r w:rsidRPr="006A1562">
        <w:rPr>
          <w:sz w:val="28"/>
          <w:szCs w:val="28"/>
        </w:rPr>
        <w:t xml:space="preserve">) </w:t>
      </w:r>
      <w:r w:rsidR="00F030E2">
        <w:rPr>
          <w:sz w:val="28"/>
          <w:szCs w:val="28"/>
        </w:rPr>
        <w:t>месяц</w:t>
      </w:r>
      <w:r w:rsidR="007D5158">
        <w:rPr>
          <w:sz w:val="28"/>
          <w:szCs w:val="28"/>
        </w:rPr>
        <w:t>а</w:t>
      </w:r>
      <w:r w:rsidR="0092020D">
        <w:rPr>
          <w:sz w:val="28"/>
          <w:szCs w:val="28"/>
        </w:rPr>
        <w:t>.</w:t>
      </w:r>
    </w:p>
    <w:p w:rsidR="00857342" w:rsidRPr="00857342" w:rsidP="00857342">
      <w:pPr>
        <w:pStyle w:val="ConsPlusNormal"/>
        <w:ind w:firstLine="709"/>
        <w:jc w:val="both"/>
        <w:rPr>
          <w:sz w:val="28"/>
          <w:szCs w:val="28"/>
        </w:rPr>
      </w:pPr>
      <w:r>
        <w:rPr>
          <w:sz w:val="28"/>
          <w:szCs w:val="28"/>
        </w:rPr>
        <w:t>Контроль за и</w:t>
      </w:r>
      <w:r w:rsidRPr="00857342">
        <w:rPr>
          <w:sz w:val="28"/>
          <w:szCs w:val="28"/>
        </w:rPr>
        <w:t>сполнение</w:t>
      </w:r>
      <w:r>
        <w:rPr>
          <w:sz w:val="28"/>
          <w:szCs w:val="28"/>
        </w:rPr>
        <w:t>м</w:t>
      </w:r>
      <w:r w:rsidRPr="00857342">
        <w:rPr>
          <w:sz w:val="28"/>
          <w:szCs w:val="28"/>
        </w:rPr>
        <w:t xml:space="preserve"> административного наказания </w:t>
      </w:r>
      <w:r w:rsidR="0092020D">
        <w:rPr>
          <w:sz w:val="28"/>
          <w:szCs w:val="28"/>
        </w:rPr>
        <w:t xml:space="preserve">в части </w:t>
      </w:r>
      <w:r w:rsidRPr="006A1562" w:rsidR="0092020D">
        <w:rPr>
          <w:sz w:val="28"/>
          <w:szCs w:val="28"/>
        </w:rPr>
        <w:t>лишения права управления транспортными средствами</w:t>
      </w:r>
      <w:r w:rsidR="0092020D">
        <w:rPr>
          <w:sz w:val="28"/>
          <w:szCs w:val="28"/>
        </w:rPr>
        <w:t xml:space="preserve"> </w:t>
      </w:r>
      <w:r w:rsidRPr="00857342">
        <w:rPr>
          <w:sz w:val="28"/>
          <w:szCs w:val="28"/>
        </w:rPr>
        <w:t xml:space="preserve">возложить на отделение государственной инспекции безопасности дорожного движения отдела МВД России по </w:t>
      </w:r>
      <w:r w:rsidR="007D5158">
        <w:rPr>
          <w:sz w:val="28"/>
          <w:szCs w:val="28"/>
        </w:rPr>
        <w:t>Бугульминскому</w:t>
      </w:r>
      <w:r w:rsidRPr="00857342">
        <w:rPr>
          <w:sz w:val="28"/>
          <w:szCs w:val="28"/>
        </w:rPr>
        <w:t xml:space="preserve"> району Республики Татарстан.</w:t>
      </w:r>
    </w:p>
    <w:p w:rsidR="00F030E2" w:rsidP="00857342">
      <w:pPr>
        <w:pStyle w:val="ConsPlusNormal"/>
        <w:ind w:firstLine="709"/>
        <w:jc w:val="both"/>
        <w:rPr>
          <w:sz w:val="28"/>
          <w:szCs w:val="28"/>
        </w:rPr>
      </w:pPr>
      <w:r w:rsidRPr="00F030E2">
        <w:rPr>
          <w:sz w:val="28"/>
          <w:szCs w:val="28"/>
        </w:rPr>
        <w:t xml:space="preserve">Лицо, привлеченное к административной ответственности, должно сдать все имеющиеся у него соответствующие удостоверения либо заявить об </w:t>
      </w:r>
      <w:r w:rsidRPr="00F030E2">
        <w:rPr>
          <w:sz w:val="28"/>
          <w:szCs w:val="28"/>
        </w:rPr>
        <w:t xml:space="preserve">их утрате в отделение государственной инспекции безопасности дорожного движения отдела МВД России по </w:t>
      </w:r>
      <w:r w:rsidR="007D5158">
        <w:rPr>
          <w:sz w:val="28"/>
          <w:szCs w:val="28"/>
        </w:rPr>
        <w:t>Бугульминскому</w:t>
      </w:r>
      <w:r w:rsidRPr="00857342" w:rsidR="007D5158">
        <w:rPr>
          <w:sz w:val="28"/>
          <w:szCs w:val="28"/>
        </w:rPr>
        <w:t xml:space="preserve"> </w:t>
      </w:r>
      <w:r w:rsidRPr="00F030E2">
        <w:rPr>
          <w:sz w:val="28"/>
          <w:szCs w:val="28"/>
        </w:rPr>
        <w:t>району Республики Татарстан, соответствующий отдел Гостехнадзора Республики Татарстан.</w:t>
      </w:r>
    </w:p>
    <w:p w:rsidR="00857342" w:rsidRPr="00857342" w:rsidP="00857342">
      <w:pPr>
        <w:pStyle w:val="ConsPlusNormal"/>
        <w:ind w:firstLine="709"/>
        <w:jc w:val="both"/>
        <w:rPr>
          <w:sz w:val="28"/>
          <w:szCs w:val="28"/>
        </w:rPr>
      </w:pPr>
      <w:r w:rsidRPr="00857342">
        <w:rPr>
          <w:sz w:val="28"/>
          <w:szCs w:val="28"/>
        </w:rPr>
        <w:t>В силу части 2 статьи 32.7 Кодекса Российской Федерации об административных правонарушениях в случае уклонения лица, лишенного права управления транспортными средствами, от сдачи соответствующего удостоверения срок лишения указанного права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(в том числе в случае, если срок действия данного удостоверения истек), а равно со дня получения соответствующим подразделением органа, на которое возложено исполнение постановления о назначении административного наказания, заявления лица об утрате этого удостоверения.</w:t>
      </w:r>
    </w:p>
    <w:p w:rsidR="00857342" w:rsidP="00C91E23">
      <w:pPr>
        <w:pStyle w:val="ConsPlusNormal"/>
        <w:ind w:firstLine="709"/>
        <w:jc w:val="both"/>
        <w:rPr>
          <w:sz w:val="28"/>
          <w:szCs w:val="28"/>
        </w:rPr>
      </w:pPr>
      <w:r w:rsidRPr="00857342">
        <w:rPr>
          <w:sz w:val="28"/>
          <w:szCs w:val="28"/>
        </w:rPr>
        <w:t xml:space="preserve">В случае, если лицо заявило об утрате соответствующего удостоверения, а затем фактически продолжало пользоваться им при управлении транспортным средством, что подтверждается фактом изъятия данного удостоверения,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 </w:t>
      </w:r>
    </w:p>
    <w:p w:rsidR="00E42032" w:rsidRPr="00620E27" w:rsidP="00C91E23">
      <w:pPr>
        <w:pStyle w:val="ConsPlusNormal"/>
        <w:ind w:firstLine="709"/>
        <w:jc w:val="both"/>
        <w:rPr>
          <w:sz w:val="28"/>
          <w:szCs w:val="28"/>
        </w:rPr>
      </w:pPr>
      <w:r w:rsidRPr="006A1562">
        <w:rPr>
          <w:sz w:val="28"/>
          <w:szCs w:val="28"/>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E42032" w:rsidP="00C91E23">
      <w:pPr>
        <w:pStyle w:val="1"/>
        <w:shd w:val="clear" w:color="auto" w:fill="auto"/>
        <w:tabs>
          <w:tab w:val="left" w:pos="4935"/>
          <w:tab w:val="center" w:pos="7167"/>
          <w:tab w:val="right" w:pos="8516"/>
        </w:tabs>
        <w:spacing w:line="240" w:lineRule="auto"/>
        <w:ind w:firstLine="709"/>
        <w:rPr>
          <w:sz w:val="28"/>
          <w:szCs w:val="28"/>
        </w:rPr>
      </w:pPr>
    </w:p>
    <w:p w:rsidR="00C91E23" w:rsidRPr="008B74F1" w:rsidP="00C91E23">
      <w:pPr>
        <w:shd w:val="clear" w:color="auto" w:fill="FFFFFF"/>
        <w:ind w:left="23" w:firstLine="709"/>
        <w:jc w:val="both"/>
        <w:rPr>
          <w:rFonts w:eastAsia="Courier New"/>
          <w:sz w:val="28"/>
          <w:szCs w:val="28"/>
        </w:rPr>
      </w:pPr>
      <w:r w:rsidRPr="008B74F1">
        <w:rPr>
          <w:rFonts w:eastAsia="Courier New"/>
          <w:sz w:val="28"/>
          <w:szCs w:val="28"/>
        </w:rPr>
        <w:t>Мировой судья</w:t>
      </w:r>
      <w:r w:rsidRPr="008B74F1">
        <w:rPr>
          <w:rFonts w:eastAsia="Courier New"/>
          <w:sz w:val="28"/>
          <w:szCs w:val="28"/>
        </w:rPr>
        <w:tab/>
      </w:r>
      <w:r w:rsidRPr="008B74F1">
        <w:rPr>
          <w:rFonts w:eastAsia="Courier New"/>
          <w:sz w:val="28"/>
          <w:szCs w:val="28"/>
        </w:rPr>
        <w:tab/>
      </w:r>
      <w:r w:rsidRPr="008B74F1">
        <w:rPr>
          <w:rFonts w:eastAsia="Courier New"/>
          <w:sz w:val="28"/>
          <w:szCs w:val="28"/>
        </w:rPr>
        <w:tab/>
      </w:r>
      <w:r>
        <w:rPr>
          <w:rFonts w:eastAsia="Courier New"/>
          <w:sz w:val="28"/>
          <w:szCs w:val="28"/>
        </w:rPr>
        <w:tab/>
      </w:r>
      <w:r w:rsidRPr="008B74F1">
        <w:rPr>
          <w:rFonts w:eastAsia="Courier New"/>
          <w:sz w:val="28"/>
          <w:szCs w:val="28"/>
        </w:rPr>
        <w:t>/подпись/</w:t>
      </w:r>
      <w:r w:rsidR="00E006FF">
        <w:rPr>
          <w:rFonts w:eastAsia="Courier New"/>
          <w:sz w:val="28"/>
          <w:szCs w:val="28"/>
        </w:rPr>
        <w:tab/>
      </w:r>
      <w:r w:rsidRPr="008B74F1">
        <w:rPr>
          <w:rFonts w:eastAsia="Courier New"/>
          <w:sz w:val="28"/>
          <w:szCs w:val="28"/>
        </w:rPr>
        <w:tab/>
        <w:t xml:space="preserve"> </w:t>
      </w:r>
      <w:r>
        <w:rPr>
          <w:rFonts w:eastAsia="Courier New"/>
          <w:sz w:val="28"/>
          <w:szCs w:val="28"/>
        </w:rPr>
        <w:t xml:space="preserve">       </w:t>
      </w:r>
      <w:r w:rsidRPr="008B74F1">
        <w:rPr>
          <w:rFonts w:eastAsia="Courier New"/>
          <w:sz w:val="28"/>
          <w:szCs w:val="28"/>
        </w:rPr>
        <w:t>В.В. Рязанов</w:t>
      </w:r>
    </w:p>
    <w:p w:rsidR="00C91E23" w:rsidRPr="008B74F1" w:rsidP="00C91E23">
      <w:pPr>
        <w:shd w:val="clear" w:color="auto" w:fill="FFFFFF"/>
        <w:ind w:left="23" w:firstLine="709"/>
        <w:jc w:val="both"/>
        <w:rPr>
          <w:rFonts w:eastAsia="Courier New"/>
          <w:sz w:val="28"/>
          <w:szCs w:val="28"/>
        </w:rPr>
      </w:pPr>
    </w:p>
    <w:sectPr w:rsidSect="0014050E">
      <w:pgSz w:w="11906" w:h="16838"/>
      <w:pgMar w:top="568" w:right="849"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C3"/>
    <w:rsid w:val="000006FE"/>
    <w:rsid w:val="00002C1E"/>
    <w:rsid w:val="00007944"/>
    <w:rsid w:val="00010DE2"/>
    <w:rsid w:val="00014934"/>
    <w:rsid w:val="0003000D"/>
    <w:rsid w:val="00030813"/>
    <w:rsid w:val="00031DFF"/>
    <w:rsid w:val="00032177"/>
    <w:rsid w:val="00037884"/>
    <w:rsid w:val="00040D85"/>
    <w:rsid w:val="00042415"/>
    <w:rsid w:val="000426B0"/>
    <w:rsid w:val="00045B66"/>
    <w:rsid w:val="0004748E"/>
    <w:rsid w:val="00074C08"/>
    <w:rsid w:val="0008785C"/>
    <w:rsid w:val="000B5F03"/>
    <w:rsid w:val="000D6A45"/>
    <w:rsid w:val="000E34F9"/>
    <w:rsid w:val="000E62E1"/>
    <w:rsid w:val="000F1FC3"/>
    <w:rsid w:val="00105FD3"/>
    <w:rsid w:val="00115B80"/>
    <w:rsid w:val="00120BE5"/>
    <w:rsid w:val="0012397E"/>
    <w:rsid w:val="00135AD2"/>
    <w:rsid w:val="0014050E"/>
    <w:rsid w:val="0015427D"/>
    <w:rsid w:val="00157744"/>
    <w:rsid w:val="001726DE"/>
    <w:rsid w:val="00172CD7"/>
    <w:rsid w:val="001B059C"/>
    <w:rsid w:val="001C7901"/>
    <w:rsid w:val="00217261"/>
    <w:rsid w:val="00221053"/>
    <w:rsid w:val="00224863"/>
    <w:rsid w:val="00247070"/>
    <w:rsid w:val="00256A06"/>
    <w:rsid w:val="00261BD3"/>
    <w:rsid w:val="00261F0A"/>
    <w:rsid w:val="00267419"/>
    <w:rsid w:val="0027141E"/>
    <w:rsid w:val="002A1FC4"/>
    <w:rsid w:val="002C1923"/>
    <w:rsid w:val="002F3AF2"/>
    <w:rsid w:val="00300395"/>
    <w:rsid w:val="0030072F"/>
    <w:rsid w:val="003019BA"/>
    <w:rsid w:val="003062B1"/>
    <w:rsid w:val="00311521"/>
    <w:rsid w:val="00311BC3"/>
    <w:rsid w:val="00317A58"/>
    <w:rsid w:val="003331CE"/>
    <w:rsid w:val="00333336"/>
    <w:rsid w:val="003367E0"/>
    <w:rsid w:val="0034220F"/>
    <w:rsid w:val="003733D2"/>
    <w:rsid w:val="003873F7"/>
    <w:rsid w:val="00390A1B"/>
    <w:rsid w:val="003B6D54"/>
    <w:rsid w:val="003D169E"/>
    <w:rsid w:val="003F2E91"/>
    <w:rsid w:val="00404E8B"/>
    <w:rsid w:val="00413360"/>
    <w:rsid w:val="00426005"/>
    <w:rsid w:val="00434500"/>
    <w:rsid w:val="00435E1C"/>
    <w:rsid w:val="00446FE0"/>
    <w:rsid w:val="0046063E"/>
    <w:rsid w:val="004663BB"/>
    <w:rsid w:val="00476D16"/>
    <w:rsid w:val="00481D93"/>
    <w:rsid w:val="004979D6"/>
    <w:rsid w:val="004A741B"/>
    <w:rsid w:val="004B52BF"/>
    <w:rsid w:val="004B714F"/>
    <w:rsid w:val="004C568F"/>
    <w:rsid w:val="004D5B14"/>
    <w:rsid w:val="004D78ED"/>
    <w:rsid w:val="004D7B6E"/>
    <w:rsid w:val="004E103D"/>
    <w:rsid w:val="004F6D0D"/>
    <w:rsid w:val="00504AC7"/>
    <w:rsid w:val="00507D65"/>
    <w:rsid w:val="00510F39"/>
    <w:rsid w:val="005274F2"/>
    <w:rsid w:val="005403A3"/>
    <w:rsid w:val="00542FD9"/>
    <w:rsid w:val="005569F4"/>
    <w:rsid w:val="00560BFE"/>
    <w:rsid w:val="00560D80"/>
    <w:rsid w:val="00573C6C"/>
    <w:rsid w:val="00594712"/>
    <w:rsid w:val="005C45E1"/>
    <w:rsid w:val="005C4DBF"/>
    <w:rsid w:val="005C62A8"/>
    <w:rsid w:val="005D1E47"/>
    <w:rsid w:val="005D4D00"/>
    <w:rsid w:val="005E37E1"/>
    <w:rsid w:val="005E55F2"/>
    <w:rsid w:val="005E7C51"/>
    <w:rsid w:val="005F1113"/>
    <w:rsid w:val="005F54AC"/>
    <w:rsid w:val="00602840"/>
    <w:rsid w:val="006175BE"/>
    <w:rsid w:val="00620E27"/>
    <w:rsid w:val="006218EC"/>
    <w:rsid w:val="006219A3"/>
    <w:rsid w:val="00635E3C"/>
    <w:rsid w:val="00651350"/>
    <w:rsid w:val="0067072B"/>
    <w:rsid w:val="00692BCB"/>
    <w:rsid w:val="006A1562"/>
    <w:rsid w:val="006A2689"/>
    <w:rsid w:val="006C4D08"/>
    <w:rsid w:val="006D6063"/>
    <w:rsid w:val="006E0FF3"/>
    <w:rsid w:val="006E449D"/>
    <w:rsid w:val="00703C06"/>
    <w:rsid w:val="00706C6D"/>
    <w:rsid w:val="007348F0"/>
    <w:rsid w:val="00744296"/>
    <w:rsid w:val="0075580D"/>
    <w:rsid w:val="00770B8E"/>
    <w:rsid w:val="007718C3"/>
    <w:rsid w:val="00787598"/>
    <w:rsid w:val="007A057F"/>
    <w:rsid w:val="007B3ADE"/>
    <w:rsid w:val="007C759F"/>
    <w:rsid w:val="007D5158"/>
    <w:rsid w:val="007F1E40"/>
    <w:rsid w:val="00830D2D"/>
    <w:rsid w:val="008378CD"/>
    <w:rsid w:val="008418BE"/>
    <w:rsid w:val="00844EE0"/>
    <w:rsid w:val="00857342"/>
    <w:rsid w:val="008603D3"/>
    <w:rsid w:val="00863DDE"/>
    <w:rsid w:val="0086641F"/>
    <w:rsid w:val="00880BC1"/>
    <w:rsid w:val="0089005D"/>
    <w:rsid w:val="00890FA0"/>
    <w:rsid w:val="0089417B"/>
    <w:rsid w:val="00896780"/>
    <w:rsid w:val="00896EE0"/>
    <w:rsid w:val="008B1403"/>
    <w:rsid w:val="008B537D"/>
    <w:rsid w:val="008B74F1"/>
    <w:rsid w:val="008C3F28"/>
    <w:rsid w:val="008D1D7B"/>
    <w:rsid w:val="0091271F"/>
    <w:rsid w:val="0092020D"/>
    <w:rsid w:val="00922F3E"/>
    <w:rsid w:val="0093189C"/>
    <w:rsid w:val="00947FC8"/>
    <w:rsid w:val="0095398E"/>
    <w:rsid w:val="00954406"/>
    <w:rsid w:val="00961A26"/>
    <w:rsid w:val="009912F1"/>
    <w:rsid w:val="00997949"/>
    <w:rsid w:val="009B10DA"/>
    <w:rsid w:val="009B6D25"/>
    <w:rsid w:val="009B70BB"/>
    <w:rsid w:val="009F0FD5"/>
    <w:rsid w:val="00A04E12"/>
    <w:rsid w:val="00A1127F"/>
    <w:rsid w:val="00A218E9"/>
    <w:rsid w:val="00A234E1"/>
    <w:rsid w:val="00A36E7E"/>
    <w:rsid w:val="00A37D80"/>
    <w:rsid w:val="00A425DF"/>
    <w:rsid w:val="00A45B28"/>
    <w:rsid w:val="00A560E1"/>
    <w:rsid w:val="00A64569"/>
    <w:rsid w:val="00A72F6F"/>
    <w:rsid w:val="00A8248E"/>
    <w:rsid w:val="00A95188"/>
    <w:rsid w:val="00AC6E41"/>
    <w:rsid w:val="00AE78B1"/>
    <w:rsid w:val="00AF6A62"/>
    <w:rsid w:val="00B02C34"/>
    <w:rsid w:val="00B02F5F"/>
    <w:rsid w:val="00B078ED"/>
    <w:rsid w:val="00B31C1F"/>
    <w:rsid w:val="00B415E2"/>
    <w:rsid w:val="00B46103"/>
    <w:rsid w:val="00B5190B"/>
    <w:rsid w:val="00B55E43"/>
    <w:rsid w:val="00B65100"/>
    <w:rsid w:val="00B847B1"/>
    <w:rsid w:val="00B91FCA"/>
    <w:rsid w:val="00B9451E"/>
    <w:rsid w:val="00BA1166"/>
    <w:rsid w:val="00BA333C"/>
    <w:rsid w:val="00BB1DCC"/>
    <w:rsid w:val="00BB2794"/>
    <w:rsid w:val="00BC1AB4"/>
    <w:rsid w:val="00BC46FD"/>
    <w:rsid w:val="00BD3569"/>
    <w:rsid w:val="00BE56D8"/>
    <w:rsid w:val="00C117B1"/>
    <w:rsid w:val="00C160F4"/>
    <w:rsid w:val="00C27057"/>
    <w:rsid w:val="00C51FC0"/>
    <w:rsid w:val="00C52619"/>
    <w:rsid w:val="00C5434C"/>
    <w:rsid w:val="00C576CD"/>
    <w:rsid w:val="00C71BF9"/>
    <w:rsid w:val="00C91E23"/>
    <w:rsid w:val="00C93C03"/>
    <w:rsid w:val="00CC4801"/>
    <w:rsid w:val="00CD2AC0"/>
    <w:rsid w:val="00CD43D4"/>
    <w:rsid w:val="00CE5E4D"/>
    <w:rsid w:val="00CE7138"/>
    <w:rsid w:val="00CF34C2"/>
    <w:rsid w:val="00D029FD"/>
    <w:rsid w:val="00D059CD"/>
    <w:rsid w:val="00D07C51"/>
    <w:rsid w:val="00D107FA"/>
    <w:rsid w:val="00D12417"/>
    <w:rsid w:val="00D259CB"/>
    <w:rsid w:val="00D26739"/>
    <w:rsid w:val="00D27219"/>
    <w:rsid w:val="00D553EA"/>
    <w:rsid w:val="00D60723"/>
    <w:rsid w:val="00D62CDB"/>
    <w:rsid w:val="00DA14CB"/>
    <w:rsid w:val="00DB674B"/>
    <w:rsid w:val="00DE4CDB"/>
    <w:rsid w:val="00E0032C"/>
    <w:rsid w:val="00E006FF"/>
    <w:rsid w:val="00E0650D"/>
    <w:rsid w:val="00E11EE3"/>
    <w:rsid w:val="00E151AD"/>
    <w:rsid w:val="00E3186D"/>
    <w:rsid w:val="00E42032"/>
    <w:rsid w:val="00E60E10"/>
    <w:rsid w:val="00E76896"/>
    <w:rsid w:val="00E81B64"/>
    <w:rsid w:val="00E83C12"/>
    <w:rsid w:val="00E926FE"/>
    <w:rsid w:val="00E9556F"/>
    <w:rsid w:val="00EA57EF"/>
    <w:rsid w:val="00EE11EF"/>
    <w:rsid w:val="00EF4A10"/>
    <w:rsid w:val="00F030E2"/>
    <w:rsid w:val="00F06B00"/>
    <w:rsid w:val="00F10911"/>
    <w:rsid w:val="00F177BC"/>
    <w:rsid w:val="00F253F6"/>
    <w:rsid w:val="00F66CBD"/>
    <w:rsid w:val="00F72774"/>
    <w:rsid w:val="00F761C9"/>
    <w:rsid w:val="00F768EF"/>
    <w:rsid w:val="00F811AB"/>
    <w:rsid w:val="00F84B59"/>
    <w:rsid w:val="00F84CEC"/>
    <w:rsid w:val="00F90AD3"/>
    <w:rsid w:val="00FA0AF3"/>
    <w:rsid w:val="00FB167B"/>
    <w:rsid w:val="00FE4908"/>
    <w:rsid w:val="00FE4B2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07AFC2E1-F3F1-4F4C-8E30-90EA92754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C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sid w:val="00311BC3"/>
    <w:rPr>
      <w:rFonts w:ascii="Times New Roman" w:eastAsia="Times New Roman" w:hAnsi="Times New Roman" w:cs="Times New Roman"/>
      <w:sz w:val="26"/>
      <w:szCs w:val="26"/>
      <w:shd w:val="clear" w:color="auto" w:fill="FFFFFF"/>
    </w:rPr>
  </w:style>
  <w:style w:type="character" w:customStyle="1" w:styleId="2pt">
    <w:name w:val="Основной текст + Интервал 2 pt"/>
    <w:basedOn w:val="a"/>
    <w:rsid w:val="00311BC3"/>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paragraph" w:customStyle="1" w:styleId="1">
    <w:name w:val="Основной текст1"/>
    <w:basedOn w:val="Normal"/>
    <w:link w:val="a"/>
    <w:rsid w:val="00311BC3"/>
    <w:pPr>
      <w:widowControl w:val="0"/>
      <w:shd w:val="clear" w:color="auto" w:fill="FFFFFF"/>
      <w:spacing w:line="317" w:lineRule="exact"/>
    </w:pPr>
    <w:rPr>
      <w:sz w:val="26"/>
      <w:szCs w:val="26"/>
      <w:lang w:eastAsia="en-US"/>
    </w:rPr>
  </w:style>
  <w:style w:type="paragraph" w:customStyle="1" w:styleId="ConsPlusNormal">
    <w:name w:val="ConsPlusNormal"/>
    <w:rsid w:val="004C568F"/>
    <w:pPr>
      <w:autoSpaceDE w:val="0"/>
      <w:autoSpaceDN w:val="0"/>
      <w:adjustRightInd w:val="0"/>
      <w:spacing w:after="0" w:line="240" w:lineRule="auto"/>
    </w:pPr>
    <w:rPr>
      <w:rFonts w:ascii="Times New Roman" w:hAnsi="Times New Roman" w:cs="Times New Roman"/>
      <w:sz w:val="26"/>
      <w:szCs w:val="26"/>
    </w:rPr>
  </w:style>
  <w:style w:type="paragraph" w:styleId="BalloonText">
    <w:name w:val="Balloon Text"/>
    <w:basedOn w:val="Normal"/>
    <w:link w:val="a0"/>
    <w:uiPriority w:val="99"/>
    <w:semiHidden/>
    <w:unhideWhenUsed/>
    <w:rsid w:val="00045B66"/>
    <w:rPr>
      <w:rFonts w:ascii="Tahoma" w:hAnsi="Tahoma" w:cs="Tahoma"/>
      <w:sz w:val="16"/>
      <w:szCs w:val="16"/>
    </w:rPr>
  </w:style>
  <w:style w:type="character" w:customStyle="1" w:styleId="a0">
    <w:name w:val="Текст выноски Знак"/>
    <w:basedOn w:val="DefaultParagraphFont"/>
    <w:link w:val="BalloonText"/>
    <w:uiPriority w:val="99"/>
    <w:semiHidden/>
    <w:rsid w:val="00045B66"/>
    <w:rPr>
      <w:rFonts w:ascii="Tahoma" w:eastAsia="Times New Roman" w:hAnsi="Tahoma" w:cs="Tahoma"/>
      <w:sz w:val="16"/>
      <w:szCs w:val="16"/>
      <w:lang w:eastAsia="ru-RU"/>
    </w:rPr>
  </w:style>
  <w:style w:type="paragraph" w:customStyle="1" w:styleId="10">
    <w:name w:val="Без интервала1"/>
    <w:rsid w:val="00390A1B"/>
    <w:pPr>
      <w:spacing w:after="0" w:line="240" w:lineRule="auto"/>
    </w:pPr>
    <w:rPr>
      <w:rFonts w:ascii="Calibri" w:eastAsia="Times New Roman" w:hAnsi="Calibri" w:cs="Times New Roman"/>
    </w:rPr>
  </w:style>
  <w:style w:type="character" w:styleId="PageNumber">
    <w:name w:val="page number"/>
    <w:basedOn w:val="DefaultParagraphFont"/>
    <w:rsid w:val="00E31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524EE-C1D8-4BE3-922B-4F3B18353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