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4830D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4830DC">
        <w:rPr>
          <w:sz w:val="28"/>
          <w:szCs w:val="28"/>
        </w:rPr>
        <w:t>0089-01-202</w:t>
      </w:r>
      <w:r w:rsidR="004436F3">
        <w:rPr>
          <w:sz w:val="28"/>
          <w:szCs w:val="28"/>
        </w:rPr>
        <w:t>2-001040-83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>Дело № 5-</w:t>
      </w:r>
      <w:r w:rsidR="006E5BC8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436F3">
        <w:rPr>
          <w:sz w:val="28"/>
          <w:szCs w:val="28"/>
        </w:rPr>
        <w:t>134</w:t>
      </w:r>
      <w:r w:rsidR="004334D7">
        <w:rPr>
          <w:sz w:val="28"/>
          <w:szCs w:val="28"/>
        </w:rPr>
        <w:t>/202</w:t>
      </w:r>
      <w:r w:rsidR="009558C0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8 апреля</w:t>
      </w:r>
      <w:r w:rsidR="009558C0">
        <w:rPr>
          <w:sz w:val="28"/>
          <w:szCs w:val="28"/>
        </w:rPr>
        <w:t xml:space="preserve"> 2022</w:t>
      </w:r>
      <w:r w:rsidRPr="00701BFB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>года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FA7BB9">
        <w:rPr>
          <w:sz w:val="28"/>
          <w:szCs w:val="28"/>
        </w:rPr>
        <w:t xml:space="preserve">Далеюбова Н.Л. </w:t>
      </w:r>
      <w:r w:rsidR="00701BFB">
        <w:rPr>
          <w:sz w:val="28"/>
          <w:szCs w:val="28"/>
        </w:rPr>
        <w:t>о</w:t>
      </w:r>
      <w:r w:rsidR="00FA7BB9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9558C0">
        <w:rPr>
          <w:sz w:val="28"/>
          <w:szCs w:val="28"/>
        </w:rPr>
        <w:t xml:space="preserve"> </w:t>
      </w:r>
      <w:r w:rsidRPr="00FA7BB9" w:rsidR="00FA7BB9">
        <w:rPr>
          <w:sz w:val="28"/>
          <w:szCs w:val="28"/>
        </w:rPr>
        <w:t>(данные изъяты)</w:t>
      </w:r>
      <w:r w:rsidR="00427EF0">
        <w:rPr>
          <w:sz w:val="28"/>
          <w:szCs w:val="28"/>
        </w:rPr>
        <w:t xml:space="preserve"> года рождения, </w:t>
      </w:r>
      <w:r w:rsidRPr="009558C0" w:rsidR="009558C0">
        <w:rPr>
          <w:sz w:val="28"/>
          <w:szCs w:val="28"/>
        </w:rPr>
        <w:t xml:space="preserve">уроженца </w:t>
      </w:r>
      <w:r w:rsidRPr="00FA7BB9" w:rsidR="00FA7BB9">
        <w:rPr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 xml:space="preserve">, зарегистрированного по адресу: </w:t>
      </w:r>
      <w:r w:rsidRPr="00FA7BB9" w:rsidR="00FA7BB9">
        <w:rPr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 xml:space="preserve">, проживающего по адресу: </w:t>
      </w:r>
      <w:r w:rsidRPr="00FA7BB9" w:rsidR="00FA7BB9">
        <w:rPr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>,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58C0" w:rsidRPr="009558C0" w:rsidP="009558C0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7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октября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 № 10309000-2630/2021, вступившим в законную силу 4 декабря 2021 года, </w:t>
      </w:r>
      <w:r w:rsidRPr="009558C0">
        <w:rPr>
          <w:rFonts w:ascii="Times New Roman" w:hAnsi="Times New Roman" w:cs="Times New Roman"/>
          <w:sz w:val="28"/>
          <w:szCs w:val="28"/>
        </w:rPr>
        <w:t>Далеюбов Н.Л.о.,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привлечен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административной ответственности, предусмотренной стать</w:t>
      </w:r>
      <w:r w:rsidR="00BA1ABF">
        <w:rPr>
          <w:rFonts w:ascii="Times New Roman" w:hAnsi="Times New Roman" w:cs="Times New Roman"/>
          <w:color w:val="auto"/>
          <w:sz w:val="28"/>
          <w:szCs w:val="28"/>
          <w:lang w:bidi="ar-SA"/>
        </w:rPr>
        <w:t>ей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A1ABF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6.3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</w:t>
      </w:r>
      <w:r w:rsidR="00BA1ABF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0 000 (</w:t>
      </w:r>
      <w:r w:rsidR="00BA1ABF">
        <w:rPr>
          <w:rFonts w:ascii="Times New Roman" w:hAnsi="Times New Roman" w:cs="Times New Roman"/>
          <w:color w:val="auto"/>
          <w:sz w:val="28"/>
          <w:szCs w:val="28"/>
          <w:lang w:bidi="ar-SA"/>
        </w:rPr>
        <w:t>пяти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десяти тысяч) рублей.</w:t>
      </w:r>
    </w:p>
    <w:p w:rsidR="009558C0" w:rsidRPr="009558C0" w:rsidP="009558C0">
      <w:pPr>
        <w:shd w:val="clear" w:color="auto" w:fill="FFFFFF"/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Согласно статье 32.2 Кодекса Российской Федерации об административных правонарушениях для уплаты административного штрафа предусмотрен срок не позднее шестидесяти дней со дня вступления постановления о наложении административного штрафа в законную силу.</w:t>
      </w:r>
    </w:p>
    <w:p w:rsidR="009558C0" w:rsidP="009558C0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BA1ABF" w:rsidR="00BA1ABF">
        <w:rPr>
          <w:rFonts w:ascii="Times New Roman" w:hAnsi="Times New Roman" w:cs="Times New Roman"/>
          <w:color w:val="auto"/>
          <w:sz w:val="28"/>
          <w:szCs w:val="28"/>
          <w:lang w:bidi="ar-SA"/>
        </w:rPr>
        <w:t>Далеюбов</w:t>
      </w:r>
      <w:r w:rsidR="00BA1ABF">
        <w:rPr>
          <w:rFonts w:ascii="Times New Roman" w:hAnsi="Times New Roman" w:cs="Times New Roman"/>
          <w:color w:val="auto"/>
          <w:sz w:val="28"/>
          <w:szCs w:val="28"/>
          <w:lang w:bidi="ar-SA"/>
        </w:rPr>
        <w:t>ым</w:t>
      </w:r>
      <w:r w:rsidRPr="00BA1ABF" w:rsidR="00BA1AB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Н.Л.о.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уплачен не был.</w:t>
      </w:r>
    </w:p>
    <w:p w:rsidR="004436F3" w:rsidRPr="009558C0" w:rsidP="009558C0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Делеюбов Н.Л.о., подвергнутый приводу в судебное заседание не доставлен, определить его местожительства и местонахождение не представилось возможным, о чем доложено в рапорте судебного пристава по ОУПДС Альметьевского РОСП УФССП России по Республике Татарстан. </w:t>
      </w:r>
      <w:r w:rsidRPr="004436F3">
        <w:rPr>
          <w:rFonts w:ascii="Times New Roman" w:hAnsi="Times New Roman" w:cs="Times New Roman"/>
          <w:color w:val="auto"/>
          <w:sz w:val="28"/>
          <w:szCs w:val="28"/>
          <w:lang w:bidi="ar-SA"/>
        </w:rPr>
        <w:t>С учетом изложенного и требований части 2 статьи 25.1 Кодекса Российской Федерации об административных правонарушениях, суд считает возможным рассмотреть дело в его отсутствие.</w:t>
      </w:r>
    </w:p>
    <w:p w:rsidR="00701BFB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</w:t>
      </w:r>
      <w:r w:rsidRPr="00701BFB">
        <w:rPr>
          <w:sz w:val="28"/>
          <w:szCs w:val="28"/>
        </w:rPr>
        <w:t xml:space="preserve">, суд приходит к следующему. </w:t>
      </w:r>
    </w:p>
    <w:p w:rsidR="004830DC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</w:t>
      </w:r>
      <w:r w:rsidRPr="004830DC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</w:t>
      </w:r>
      <w:r w:rsidRPr="004830DC">
        <w:rPr>
          <w:sz w:val="28"/>
          <w:szCs w:val="28"/>
        </w:rPr>
        <w:t>еуплата административного штрафа в 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4830DC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830DC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F1C93" w:rsidRPr="005F1C93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BA1ABF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>Вина Далеюбова Н.Л.о. в совершении данного административного правонарушения подтверждается 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A1ABF">
        <w:rPr>
          <w:sz w:val="28"/>
          <w:szCs w:val="28"/>
        </w:rPr>
        <w:t>28 февраля 2022</w:t>
      </w:r>
      <w:r>
        <w:rPr>
          <w:sz w:val="28"/>
          <w:szCs w:val="28"/>
        </w:rPr>
        <w:t xml:space="preserve"> года № </w:t>
      </w:r>
      <w:r w:rsidR="00BA1ABF">
        <w:rPr>
          <w:sz w:val="28"/>
          <w:szCs w:val="28"/>
        </w:rPr>
        <w:t>10309000-775/2022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по делу об административном прав</w:t>
      </w:r>
      <w:r w:rsidR="00BA1ABF">
        <w:rPr>
          <w:sz w:val="28"/>
          <w:szCs w:val="28"/>
        </w:rPr>
        <w:t>онарушении, предусмотренном статьей</w:t>
      </w:r>
      <w:r>
        <w:rPr>
          <w:sz w:val="28"/>
          <w:szCs w:val="28"/>
        </w:rPr>
        <w:t xml:space="preserve"> </w:t>
      </w:r>
      <w:r w:rsidR="00BA1ABF">
        <w:rPr>
          <w:sz w:val="28"/>
          <w:szCs w:val="28"/>
        </w:rPr>
        <w:t>16.3</w:t>
      </w:r>
      <w:r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от </w:t>
      </w:r>
      <w:r w:rsidR="00BA1ABF">
        <w:rPr>
          <w:sz w:val="28"/>
          <w:szCs w:val="28"/>
        </w:rPr>
        <w:t>7</w:t>
      </w:r>
      <w:r w:rsidRPr="00B644B1" w:rsidR="00B644B1">
        <w:rPr>
          <w:sz w:val="28"/>
          <w:szCs w:val="28"/>
        </w:rPr>
        <w:t xml:space="preserve"> октября 202</w:t>
      </w:r>
      <w:r w:rsidR="00BA1A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DC1F43">
        <w:rPr>
          <w:sz w:val="28"/>
          <w:szCs w:val="28"/>
        </w:rPr>
        <w:t xml:space="preserve"> № </w:t>
      </w:r>
      <w:r w:rsidRPr="00BA1ABF" w:rsidR="00BA1ABF">
        <w:rPr>
          <w:sz w:val="28"/>
          <w:szCs w:val="28"/>
        </w:rPr>
        <w:t>10309000-2630/2021</w:t>
      </w:r>
      <w:r w:rsidR="00BA1ABF">
        <w:rPr>
          <w:sz w:val="28"/>
          <w:szCs w:val="28"/>
        </w:rPr>
        <w:t xml:space="preserve">; копия уведомления о направлении копии постановления по делу об административном правонарушении; копия реестра почтовых отправлений; копия выписки из ЕГРИП; копии телефонограмм о вызове </w:t>
      </w:r>
      <w:r w:rsidRPr="00701BFB" w:rsidR="00BA1ABF">
        <w:rPr>
          <w:sz w:val="28"/>
          <w:szCs w:val="28"/>
        </w:rPr>
        <w:t>Далеюбова Н.Л.о.</w:t>
      </w:r>
      <w:r w:rsidR="00BA1ABF">
        <w:rPr>
          <w:sz w:val="28"/>
          <w:szCs w:val="28"/>
        </w:rPr>
        <w:t xml:space="preserve"> для составления протокола об административном правонарушении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иными доказательствами, достоверность которых не вызывает сомнений. </w:t>
      </w:r>
    </w:p>
    <w:p w:rsidR="00D77C25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 xml:space="preserve">доказательств достаточно для установления всех </w:t>
      </w:r>
      <w:r w:rsidRPr="00D77C25">
        <w:rPr>
          <w:sz w:val="28"/>
          <w:szCs w:val="28"/>
        </w:rPr>
        <w:t>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Их совокупность позволяет убедиться в обоснованности обвинения, выдвинутого против Далеюбов</w:t>
      </w:r>
      <w:r w:rsidR="00116503">
        <w:rPr>
          <w:sz w:val="28"/>
          <w:szCs w:val="28"/>
        </w:rPr>
        <w:t>а</w:t>
      </w:r>
      <w:r w:rsidRPr="00D77C25">
        <w:rPr>
          <w:sz w:val="28"/>
          <w:szCs w:val="28"/>
        </w:rPr>
        <w:t xml:space="preserve"> Н.Л.о., и заключить, что он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уплатил.</w:t>
      </w:r>
    </w:p>
    <w:p w:rsidR="00D77C25" w:rsidP="00387477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6E5946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51750">
        <w:rPr>
          <w:sz w:val="28"/>
          <w:szCs w:val="28"/>
        </w:rPr>
        <w:t>, см</w:t>
      </w:r>
      <w:r w:rsidR="005F1C93">
        <w:rPr>
          <w:sz w:val="28"/>
          <w:szCs w:val="28"/>
        </w:rPr>
        <w:t>ягчающи</w:t>
      </w:r>
      <w:r>
        <w:rPr>
          <w:sz w:val="28"/>
          <w:szCs w:val="28"/>
        </w:rPr>
        <w:t>х</w:t>
      </w:r>
      <w:r w:rsidR="005F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</w:t>
      </w:r>
      <w:r w:rsidR="00387477">
        <w:rPr>
          <w:sz w:val="28"/>
          <w:szCs w:val="28"/>
        </w:rPr>
        <w:t xml:space="preserve">ственность </w:t>
      </w:r>
      <w:r w:rsidR="005F1C93">
        <w:rPr>
          <w:sz w:val="28"/>
          <w:szCs w:val="28"/>
        </w:rPr>
        <w:t>не установлен</w:t>
      </w:r>
      <w:r w:rsidR="00387477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D77C25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относится совершение однородных административных правонарушений в течении календарного года.</w:t>
      </w:r>
    </w:p>
    <w:p w:rsidR="00387477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387477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 административного правонарушения, личность виновного</w:t>
      </w:r>
      <w:r>
        <w:rPr>
          <w:sz w:val="28"/>
          <w:szCs w:val="28"/>
        </w:rPr>
        <w:t>.</w:t>
      </w:r>
      <w:r w:rsidRPr="00387477">
        <w:rPr>
          <w:sz w:val="28"/>
          <w:szCs w:val="28"/>
        </w:rPr>
        <w:t xml:space="preserve"> </w:t>
      </w:r>
    </w:p>
    <w:p w:rsidR="001864B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A7BB9">
        <w:rPr>
          <w:sz w:val="28"/>
          <w:szCs w:val="28"/>
        </w:rPr>
        <w:t>Далеюбова Н.Л.</w:t>
      </w:r>
      <w:r>
        <w:rPr>
          <w:sz w:val="28"/>
          <w:szCs w:val="28"/>
        </w:rPr>
        <w:t>о</w:t>
      </w:r>
      <w:r w:rsidR="00FA7BB9">
        <w:rPr>
          <w:sz w:val="28"/>
          <w:szCs w:val="28"/>
        </w:rPr>
        <w:t>.</w:t>
      </w:r>
      <w:r w:rsidR="00427EF0">
        <w:rPr>
          <w:sz w:val="28"/>
          <w:szCs w:val="28"/>
        </w:rPr>
        <w:t xml:space="preserve">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6C1A90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административно</w:t>
      </w:r>
      <w:r w:rsidR="006C1A90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6C1A90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6C1A90">
        <w:rPr>
          <w:sz w:val="28"/>
          <w:szCs w:val="28"/>
        </w:rPr>
        <w:t>100 000</w:t>
      </w:r>
      <w:r w:rsidR="0003755E">
        <w:rPr>
          <w:sz w:val="28"/>
          <w:szCs w:val="28"/>
        </w:rPr>
        <w:t xml:space="preserve"> (</w:t>
      </w:r>
      <w:r w:rsidR="006C1A90">
        <w:rPr>
          <w:sz w:val="28"/>
          <w:szCs w:val="28"/>
        </w:rPr>
        <w:t>ста тысяч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России//УФК по Республике Татарстан г.Казань// УФК по Республике Татарстан, к/с 40102810445370000079, КБК 73111601063010101140, УИН 031869090000000002</w:t>
      </w:r>
      <w:r w:rsidR="00C54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7862675</w:t>
      </w: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направить или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предоставить по адресу: Республика Татарстан, г. Альметьевск, ул. Ризы Фахретдина, д. 56 "А", каб. № 202.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</w:t>
      </w: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соответствующие материалы подлежат направлению в службу судебных приставов для принудительного взыскания.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C1A90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/подпись/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Рязанов В.В.</w:t>
      </w: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E2862"/>
    <w:rsid w:val="000F14BB"/>
    <w:rsid w:val="00104E9D"/>
    <w:rsid w:val="00107A6D"/>
    <w:rsid w:val="00116503"/>
    <w:rsid w:val="00117FB9"/>
    <w:rsid w:val="00122A43"/>
    <w:rsid w:val="001342D7"/>
    <w:rsid w:val="00143083"/>
    <w:rsid w:val="001714A3"/>
    <w:rsid w:val="00180F44"/>
    <w:rsid w:val="0018306A"/>
    <w:rsid w:val="001864BC"/>
    <w:rsid w:val="001A04C3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91A95"/>
    <w:rsid w:val="00391F76"/>
    <w:rsid w:val="003B648F"/>
    <w:rsid w:val="003C27FE"/>
    <w:rsid w:val="003C4D79"/>
    <w:rsid w:val="003D32FC"/>
    <w:rsid w:val="003F0AE7"/>
    <w:rsid w:val="00426ACC"/>
    <w:rsid w:val="00427EF0"/>
    <w:rsid w:val="004334D7"/>
    <w:rsid w:val="0043461D"/>
    <w:rsid w:val="004436F3"/>
    <w:rsid w:val="00453045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1A90"/>
    <w:rsid w:val="006C4C6F"/>
    <w:rsid w:val="006D21B6"/>
    <w:rsid w:val="006E350A"/>
    <w:rsid w:val="006E49E1"/>
    <w:rsid w:val="006E5946"/>
    <w:rsid w:val="006E5BC8"/>
    <w:rsid w:val="006F05E3"/>
    <w:rsid w:val="00701BFB"/>
    <w:rsid w:val="00702906"/>
    <w:rsid w:val="00712E5F"/>
    <w:rsid w:val="00724AB5"/>
    <w:rsid w:val="00724E96"/>
    <w:rsid w:val="0073669E"/>
    <w:rsid w:val="007423C8"/>
    <w:rsid w:val="00760373"/>
    <w:rsid w:val="00763923"/>
    <w:rsid w:val="00766D4F"/>
    <w:rsid w:val="0077015D"/>
    <w:rsid w:val="00772B40"/>
    <w:rsid w:val="00774AD4"/>
    <w:rsid w:val="0078079D"/>
    <w:rsid w:val="00786DE6"/>
    <w:rsid w:val="007932BC"/>
    <w:rsid w:val="007A30DB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58C0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37A17"/>
    <w:rsid w:val="00A413C1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534E4"/>
    <w:rsid w:val="00B644B1"/>
    <w:rsid w:val="00B65A8C"/>
    <w:rsid w:val="00B71B40"/>
    <w:rsid w:val="00B74CD7"/>
    <w:rsid w:val="00B91B3F"/>
    <w:rsid w:val="00BA1ABF"/>
    <w:rsid w:val="00BA6310"/>
    <w:rsid w:val="00BB51E1"/>
    <w:rsid w:val="00BC4847"/>
    <w:rsid w:val="00BD0AB9"/>
    <w:rsid w:val="00BD4181"/>
    <w:rsid w:val="00C1032E"/>
    <w:rsid w:val="00C216DA"/>
    <w:rsid w:val="00C35465"/>
    <w:rsid w:val="00C51750"/>
    <w:rsid w:val="00C548DC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45A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43"/>
    <w:rsid w:val="00DF2DAD"/>
    <w:rsid w:val="00E22EDC"/>
    <w:rsid w:val="00E253F1"/>
    <w:rsid w:val="00E31D52"/>
    <w:rsid w:val="00E35A89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F092B"/>
    <w:rsid w:val="00F035AF"/>
    <w:rsid w:val="00F0559B"/>
    <w:rsid w:val="00F23E05"/>
    <w:rsid w:val="00F24508"/>
    <w:rsid w:val="00F366C1"/>
    <w:rsid w:val="00F40123"/>
    <w:rsid w:val="00F40777"/>
    <w:rsid w:val="00F4636E"/>
    <w:rsid w:val="00F50CDC"/>
    <w:rsid w:val="00F57C4A"/>
    <w:rsid w:val="00F8229E"/>
    <w:rsid w:val="00F96B5E"/>
    <w:rsid w:val="00FA293B"/>
    <w:rsid w:val="00FA7BB9"/>
    <w:rsid w:val="00FB2709"/>
    <w:rsid w:val="00FB6040"/>
    <w:rsid w:val="00FB651E"/>
    <w:rsid w:val="00FC078A"/>
    <w:rsid w:val="00FC71A9"/>
    <w:rsid w:val="00FD795C"/>
    <w:rsid w:val="00FD7D1B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