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6A03B8">
        <w:rPr>
          <w:sz w:val="28"/>
        </w:rPr>
        <w:t>001523-45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6A03B8">
        <w:rPr>
          <w:sz w:val="28"/>
          <w:szCs w:val="28"/>
        </w:rPr>
        <w:t>Дело № 5-7-347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6A03B8">
        <w:rPr>
          <w:sz w:val="28"/>
          <w:szCs w:val="28"/>
        </w:rPr>
        <w:t xml:space="preserve">     05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A03B8">
        <w:rPr>
          <w:sz w:val="28"/>
          <w:szCs w:val="28"/>
        </w:rPr>
        <w:t>Альжановой А</w:t>
      </w:r>
      <w:r w:rsidR="00BA49E9">
        <w:rPr>
          <w:sz w:val="28"/>
          <w:szCs w:val="28"/>
        </w:rPr>
        <w:t>.Р.</w:t>
      </w:r>
      <w:r w:rsidR="003A15A5">
        <w:rPr>
          <w:sz w:val="28"/>
          <w:szCs w:val="28"/>
        </w:rPr>
        <w:t xml:space="preserve"> </w:t>
      </w:r>
      <w:r w:rsidR="00BA49E9">
        <w:rPr>
          <w:sz w:val="28"/>
          <w:szCs w:val="28"/>
        </w:rPr>
        <w:t>(данные изъяты)</w:t>
      </w:r>
      <w:r w:rsidR="006A03B8">
        <w:rPr>
          <w:sz w:val="28"/>
          <w:szCs w:val="28"/>
        </w:rPr>
        <w:t>,</w:t>
      </w:r>
    </w:p>
    <w:p w:rsidR="00BA49E9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26.02</w:t>
      </w:r>
      <w:r w:rsidR="00180F44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Альжанова А.Р.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частью 1</w:t>
      </w:r>
      <w:r w:rsidR="0056416B">
        <w:rPr>
          <w:sz w:val="28"/>
          <w:szCs w:val="28"/>
        </w:rPr>
        <w:t xml:space="preserve"> </w:t>
      </w:r>
      <w:r w:rsidR="0033572C">
        <w:rPr>
          <w:sz w:val="28"/>
          <w:szCs w:val="28"/>
        </w:rPr>
        <w:t>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12.5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Альжанова А.Р.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1E7EC1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6A03B8">
        <w:rPr>
          <w:sz w:val="28"/>
          <w:szCs w:val="28"/>
        </w:rPr>
        <w:t>Альжановой А.Р.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BA49E9">
        <w:rPr>
          <w:sz w:val="28"/>
          <w:szCs w:val="28"/>
        </w:rPr>
        <w:t>(данные изъяты)</w:t>
      </w:r>
      <w:r w:rsidR="006A03B8">
        <w:rPr>
          <w:sz w:val="28"/>
          <w:szCs w:val="28"/>
        </w:rPr>
        <w:t xml:space="preserve"> от 04.07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6A03B8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6A03B8">
        <w:rPr>
          <w:sz w:val="28"/>
          <w:szCs w:val="28"/>
        </w:rPr>
        <w:t>от 26.02.2022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33572C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6A03B8">
        <w:rPr>
          <w:sz w:val="28"/>
          <w:szCs w:val="28"/>
        </w:rPr>
        <w:t>Альжановой А.Р.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>
        <w:rPr>
          <w:sz w:val="28"/>
          <w:szCs w:val="28"/>
        </w:rPr>
        <w:t>Альжановой А.Р.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малолетних детей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31E38" w:rsidR="00C31E38">
        <w:rPr>
          <w:sz w:val="28"/>
          <w:szCs w:val="28"/>
        </w:rPr>
        <w:t xml:space="preserve"> административную ответственность                  </w:t>
      </w:r>
      <w:r w:rsidR="006A03B8">
        <w:rPr>
          <w:sz w:val="28"/>
          <w:szCs w:val="28"/>
        </w:rPr>
        <w:t>Альжановой А.Р.</w:t>
      </w:r>
      <w:r>
        <w:rPr>
          <w:sz w:val="28"/>
          <w:szCs w:val="28"/>
        </w:rPr>
        <w:t>, мировым судьей не установлены</w:t>
      </w:r>
      <w:r w:rsidRPr="00C31E38" w:rsidR="00C31E38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6A03B8">
        <w:rPr>
          <w:sz w:val="28"/>
          <w:szCs w:val="28"/>
        </w:rPr>
        <w:t>Альжановой А.Р.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C17E83" w:rsidP="006A03B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Альжанову А</w:t>
      </w:r>
      <w:r w:rsidR="00BA49E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A49E9">
        <w:rPr>
          <w:sz w:val="28"/>
          <w:szCs w:val="28"/>
        </w:rPr>
        <w:t>.</w:t>
      </w:r>
      <w:r w:rsidR="009C3925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6A03B8">
        <w:rPr>
          <w:sz w:val="24"/>
          <w:szCs w:val="24"/>
        </w:rPr>
        <w:t>29035582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1154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A03B8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49E9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