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4A8" w:rsidP="00BC74A8">
      <w:pPr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="00FB29B6">
        <w:rPr>
          <w:sz w:val="28"/>
          <w:szCs w:val="28"/>
        </w:rPr>
        <w:t>0088-01-2022-001405-11</w:t>
      </w:r>
      <w:r>
        <w:rPr>
          <w:sz w:val="28"/>
          <w:szCs w:val="28"/>
        </w:rPr>
        <w:tab/>
        <w:t xml:space="preserve">                  </w:t>
      </w:r>
      <w:r w:rsidR="001B2E79">
        <w:rPr>
          <w:sz w:val="28"/>
          <w:szCs w:val="28"/>
        </w:rPr>
        <w:t xml:space="preserve">           </w:t>
      </w:r>
      <w:r w:rsidR="00420149">
        <w:rPr>
          <w:sz w:val="28"/>
          <w:szCs w:val="28"/>
        </w:rPr>
        <w:t xml:space="preserve">                  </w:t>
      </w:r>
      <w:r w:rsidR="00FB29B6">
        <w:rPr>
          <w:sz w:val="28"/>
          <w:szCs w:val="28"/>
        </w:rPr>
        <w:t>Дело № 5-7-325</w:t>
      </w:r>
      <w:r w:rsidR="0064235F">
        <w:rPr>
          <w:sz w:val="28"/>
          <w:szCs w:val="28"/>
        </w:rPr>
        <w:t>/2022</w:t>
      </w:r>
    </w:p>
    <w:p w:rsidR="0047016A" w:rsidRPr="0047016A" w:rsidP="0047016A">
      <w:pPr>
        <w:autoSpaceDE w:val="0"/>
        <w:autoSpaceDN w:val="0"/>
        <w:adjustRightInd w:val="0"/>
        <w:ind w:right="-1" w:firstLine="540"/>
        <w:jc w:val="right"/>
        <w:outlineLvl w:val="0"/>
        <w:rPr>
          <w:rStyle w:val="2pt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311BC3" w:rsidRPr="006E6429" w:rsidP="0047016A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ПОСТАНОВЛЕНИЕ</w:t>
      </w:r>
    </w:p>
    <w:p w:rsidR="00BC74A8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</w:p>
    <w:p w:rsidR="00311BC3" w:rsidRPr="006E6429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23</w:t>
      </w:r>
      <w:r w:rsidR="00D52CD7">
        <w:rPr>
          <w:sz w:val="28"/>
          <w:szCs w:val="28"/>
        </w:rPr>
        <w:t xml:space="preserve"> мая</w:t>
      </w:r>
      <w:r w:rsidR="0064235F">
        <w:rPr>
          <w:sz w:val="28"/>
          <w:szCs w:val="28"/>
        </w:rPr>
        <w:t xml:space="preserve"> 2022</w:t>
      </w:r>
      <w:r w:rsidR="006E6429">
        <w:rPr>
          <w:sz w:val="28"/>
          <w:szCs w:val="28"/>
        </w:rPr>
        <w:t xml:space="preserve"> года</w:t>
      </w:r>
      <w:r w:rsidR="006E6429">
        <w:rPr>
          <w:sz w:val="28"/>
          <w:szCs w:val="28"/>
        </w:rPr>
        <w:tab/>
      </w:r>
      <w:r w:rsidR="006E6429">
        <w:rPr>
          <w:sz w:val="28"/>
          <w:szCs w:val="28"/>
        </w:rPr>
        <w:tab/>
        <w:t xml:space="preserve"> </w:t>
      </w:r>
      <w:r w:rsidR="0047016A">
        <w:rPr>
          <w:sz w:val="28"/>
          <w:szCs w:val="28"/>
        </w:rPr>
        <w:t xml:space="preserve">    </w:t>
      </w:r>
      <w:r w:rsidRPr="006E6429" w:rsidR="00BD25A9">
        <w:rPr>
          <w:sz w:val="28"/>
          <w:szCs w:val="28"/>
        </w:rPr>
        <w:t xml:space="preserve">город </w:t>
      </w:r>
      <w:r w:rsidRPr="006E6429">
        <w:rPr>
          <w:sz w:val="28"/>
          <w:szCs w:val="28"/>
        </w:rPr>
        <w:t>Альметьевск</w:t>
      </w:r>
    </w:p>
    <w:p w:rsidR="00311BC3" w:rsidRPr="006E6429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 w:firstLine="567"/>
        <w:rPr>
          <w:sz w:val="28"/>
          <w:szCs w:val="28"/>
        </w:rPr>
      </w:pPr>
    </w:p>
    <w:p w:rsidR="007457DA" w:rsidP="005E3E6E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Ми</w:t>
      </w:r>
      <w:r w:rsidR="005141A3">
        <w:rPr>
          <w:sz w:val="28"/>
          <w:szCs w:val="28"/>
        </w:rPr>
        <w:t>ровой судья судебного участка №</w:t>
      </w:r>
      <w:r w:rsidRPr="006E6429">
        <w:rPr>
          <w:sz w:val="28"/>
          <w:szCs w:val="28"/>
        </w:rPr>
        <w:t>7 по Альметьевскому судебному району Республики Татарстан Кадиров</w:t>
      </w:r>
      <w:r w:rsidRPr="005141A3" w:rsidR="005141A3">
        <w:rPr>
          <w:sz w:val="28"/>
          <w:szCs w:val="28"/>
        </w:rPr>
        <w:t xml:space="preserve"> </w:t>
      </w:r>
      <w:r w:rsidRPr="006E6429" w:rsidR="005141A3">
        <w:rPr>
          <w:sz w:val="28"/>
          <w:szCs w:val="28"/>
        </w:rPr>
        <w:t>Ш.А.</w:t>
      </w:r>
      <w:r w:rsidRPr="006E6429">
        <w:rPr>
          <w:sz w:val="28"/>
          <w:szCs w:val="28"/>
        </w:rPr>
        <w:t xml:space="preserve">, рассмотрев дело об административном правонарушении по части 4 статьи 12.15 Кодекса Российской Федерации об административных правонарушениях </w:t>
      </w:r>
      <w:r w:rsidR="0045231C">
        <w:rPr>
          <w:sz w:val="28"/>
          <w:szCs w:val="28"/>
        </w:rPr>
        <w:t xml:space="preserve">в отношении </w:t>
      </w:r>
      <w:r w:rsidR="00FB29B6">
        <w:rPr>
          <w:sz w:val="28"/>
          <w:szCs w:val="28"/>
        </w:rPr>
        <w:t>Комарова М</w:t>
      </w:r>
      <w:r w:rsidR="00C376FD">
        <w:rPr>
          <w:sz w:val="28"/>
          <w:szCs w:val="28"/>
        </w:rPr>
        <w:t>.</w:t>
      </w:r>
      <w:r w:rsidR="00FB29B6">
        <w:rPr>
          <w:sz w:val="28"/>
          <w:szCs w:val="28"/>
        </w:rPr>
        <w:t>А</w:t>
      </w:r>
      <w:r w:rsidR="00C376FD">
        <w:rPr>
          <w:sz w:val="28"/>
          <w:szCs w:val="28"/>
        </w:rPr>
        <w:t>.</w:t>
      </w:r>
      <w:r w:rsidR="00FB29B6">
        <w:rPr>
          <w:sz w:val="28"/>
          <w:szCs w:val="28"/>
        </w:rPr>
        <w:t xml:space="preserve">, </w:t>
      </w:r>
      <w:r w:rsidR="00C376FD">
        <w:rPr>
          <w:sz w:val="28"/>
          <w:szCs w:val="28"/>
        </w:rPr>
        <w:t>(данные изъяты)</w:t>
      </w:r>
      <w:r w:rsidR="00D52CD7">
        <w:rPr>
          <w:sz w:val="28"/>
          <w:szCs w:val="28"/>
        </w:rPr>
        <w:t>,</w:t>
      </w:r>
    </w:p>
    <w:p w:rsidR="00FB29B6" w:rsidP="005E3E6E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</w:p>
    <w:p w:rsidR="00311BC3" w:rsidRPr="006E6429" w:rsidP="0047016A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УСТАНОВИЛ:</w:t>
      </w:r>
    </w:p>
    <w:p w:rsidR="00BE56D8" w:rsidRPr="006E6429" w:rsidP="0047016A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311BC3" w:rsidRPr="0045231C" w:rsidP="0047016A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12.05.2022 года в 09.1</w:t>
      </w:r>
      <w:r w:rsidR="005E3E6E">
        <w:rPr>
          <w:sz w:val="28"/>
          <w:szCs w:val="28"/>
        </w:rPr>
        <w:t>0</w:t>
      </w:r>
      <w:r w:rsidRPr="00BC74A8" w:rsidR="00BC74A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Комаров М.А., на </w:t>
      </w:r>
      <w:r w:rsidR="00C376FD">
        <w:rPr>
          <w:sz w:val="28"/>
          <w:szCs w:val="28"/>
        </w:rPr>
        <w:t>(данные изъяты)</w:t>
      </w:r>
      <w:r w:rsidRPr="00BC74A8" w:rsidR="00BC74A8">
        <w:rPr>
          <w:sz w:val="28"/>
          <w:szCs w:val="28"/>
        </w:rPr>
        <w:t xml:space="preserve">, управляя транспортным средством </w:t>
      </w:r>
      <w:r w:rsidR="00C376FD">
        <w:rPr>
          <w:sz w:val="28"/>
          <w:szCs w:val="28"/>
        </w:rPr>
        <w:t>(данные изъяты)</w:t>
      </w:r>
      <w:r w:rsidR="00C376FD">
        <w:rPr>
          <w:sz w:val="28"/>
          <w:szCs w:val="28"/>
        </w:rPr>
        <w:t xml:space="preserve"> </w:t>
      </w:r>
      <w:r w:rsidRPr="00BC74A8" w:rsidR="00BC74A8">
        <w:rPr>
          <w:sz w:val="28"/>
          <w:szCs w:val="28"/>
        </w:rPr>
        <w:t xml:space="preserve">с государственным регистрационным знаком </w:t>
      </w:r>
      <w:r w:rsidR="00C376FD">
        <w:rPr>
          <w:sz w:val="28"/>
          <w:szCs w:val="28"/>
        </w:rPr>
        <w:t>(данные изъяты)</w:t>
      </w:r>
      <w:r w:rsidRPr="00BC74A8" w:rsidR="00BC74A8">
        <w:rPr>
          <w:sz w:val="28"/>
          <w:szCs w:val="28"/>
        </w:rPr>
        <w:t xml:space="preserve">, </w:t>
      </w:r>
      <w:r>
        <w:rPr>
          <w:sz w:val="28"/>
          <w:szCs w:val="28"/>
        </w:rPr>
        <w:t>в нарушение пункта 1.3</w:t>
      </w:r>
      <w:r w:rsidRPr="00BC74A8">
        <w:rPr>
          <w:sz w:val="28"/>
          <w:szCs w:val="28"/>
        </w:rPr>
        <w:t xml:space="preserve"> Правил дорожного движения Российской Федерации,</w:t>
      </w:r>
      <w:r>
        <w:rPr>
          <w:sz w:val="28"/>
          <w:szCs w:val="28"/>
        </w:rPr>
        <w:t xml:space="preserve"> </w:t>
      </w:r>
      <w:r w:rsidRPr="00BC74A8" w:rsidR="00BC74A8">
        <w:rPr>
          <w:sz w:val="28"/>
          <w:szCs w:val="28"/>
        </w:rPr>
        <w:t>в зоне действия дорожного знака 3.20 «Обг</w:t>
      </w:r>
      <w:r w:rsidR="00D52CD7">
        <w:rPr>
          <w:sz w:val="28"/>
          <w:szCs w:val="28"/>
        </w:rPr>
        <w:t xml:space="preserve">он запрещен», </w:t>
      </w:r>
      <w:r w:rsidRPr="00BC74A8" w:rsidR="00BC74A8">
        <w:rPr>
          <w:sz w:val="28"/>
          <w:szCs w:val="28"/>
        </w:rPr>
        <w:t>совершил выездом на полосу, предназначенную для встречного движения</w:t>
      </w:r>
      <w:r>
        <w:rPr>
          <w:sz w:val="28"/>
          <w:szCs w:val="28"/>
        </w:rPr>
        <w:t>, в результате чего произошло дорожно-транспортное происшествие</w:t>
      </w:r>
      <w:r w:rsidRPr="00BC74A8" w:rsidR="00BC74A8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Комаров М.А.</w:t>
      </w:r>
      <w:r w:rsidRPr="0045231C">
        <w:rPr>
          <w:sz w:val="28"/>
          <w:szCs w:val="28"/>
        </w:rPr>
        <w:t xml:space="preserve"> в </w:t>
      </w:r>
      <w:r w:rsidR="007457DA">
        <w:rPr>
          <w:sz w:val="28"/>
          <w:szCs w:val="28"/>
        </w:rPr>
        <w:t>судебном заседании</w:t>
      </w:r>
      <w:r w:rsidR="00E73204">
        <w:rPr>
          <w:sz w:val="28"/>
          <w:szCs w:val="28"/>
        </w:rPr>
        <w:t xml:space="preserve"> вину в </w:t>
      </w:r>
      <w:r w:rsidR="0064235F">
        <w:rPr>
          <w:sz w:val="28"/>
          <w:szCs w:val="28"/>
        </w:rPr>
        <w:t>изложенном</w:t>
      </w:r>
      <w:r>
        <w:rPr>
          <w:sz w:val="28"/>
          <w:szCs w:val="28"/>
        </w:rPr>
        <w:t xml:space="preserve"> </w:t>
      </w:r>
      <w:r w:rsidRPr="0045231C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полностью, в со</w:t>
      </w:r>
      <w:r w:rsidR="00E73204">
        <w:rPr>
          <w:sz w:val="28"/>
          <w:szCs w:val="28"/>
        </w:rPr>
        <w:t>деянном раскаялся</w:t>
      </w:r>
      <w:r w:rsidRPr="0045231C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мировой судья приходит к выводу, что </w:t>
      </w:r>
      <w:r>
        <w:rPr>
          <w:sz w:val="28"/>
          <w:szCs w:val="28"/>
        </w:rPr>
        <w:t>вина</w:t>
      </w:r>
      <w:r w:rsidRPr="006E6429">
        <w:rPr>
          <w:sz w:val="28"/>
          <w:szCs w:val="28"/>
        </w:rPr>
        <w:t xml:space="preserve"> </w:t>
      </w:r>
      <w:r w:rsidR="00FB29B6">
        <w:rPr>
          <w:sz w:val="28"/>
          <w:szCs w:val="28"/>
        </w:rPr>
        <w:t xml:space="preserve"> Комарова М.А.</w:t>
      </w:r>
      <w:r w:rsidRPr="006E6429">
        <w:rPr>
          <w:sz w:val="28"/>
          <w:szCs w:val="28"/>
        </w:rPr>
        <w:t xml:space="preserve"> подтверждается </w:t>
      </w:r>
      <w:r>
        <w:rPr>
          <w:sz w:val="28"/>
          <w:szCs w:val="28"/>
        </w:rPr>
        <w:t xml:space="preserve">также </w:t>
      </w:r>
      <w:r w:rsidRPr="006E6429">
        <w:rPr>
          <w:sz w:val="28"/>
          <w:szCs w:val="28"/>
        </w:rPr>
        <w:t>протоколом об административном правонарушении</w:t>
      </w:r>
      <w:r w:rsidR="00FB29B6">
        <w:rPr>
          <w:sz w:val="28"/>
          <w:szCs w:val="28"/>
        </w:rPr>
        <w:t xml:space="preserve"> от 12.05</w:t>
      </w:r>
      <w:r w:rsidR="0064235F">
        <w:rPr>
          <w:sz w:val="28"/>
          <w:szCs w:val="28"/>
        </w:rPr>
        <w:t>.2022</w:t>
      </w:r>
      <w:r w:rsidR="00AA3E22">
        <w:rPr>
          <w:sz w:val="28"/>
          <w:szCs w:val="28"/>
        </w:rPr>
        <w:t xml:space="preserve"> </w:t>
      </w:r>
      <w:r w:rsidR="00C376FD">
        <w:rPr>
          <w:sz w:val="28"/>
          <w:szCs w:val="28"/>
        </w:rPr>
        <w:t>(данные изъяты)</w:t>
      </w:r>
      <w:r w:rsidRPr="006E64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03BD">
        <w:rPr>
          <w:sz w:val="28"/>
          <w:szCs w:val="28"/>
        </w:rPr>
        <w:t>рапортом</w:t>
      </w:r>
      <w:r w:rsidR="000A329F">
        <w:rPr>
          <w:sz w:val="28"/>
          <w:szCs w:val="28"/>
        </w:rPr>
        <w:t xml:space="preserve"> ИДПС, </w:t>
      </w:r>
      <w:r w:rsidR="00BC74A8">
        <w:rPr>
          <w:sz w:val="28"/>
          <w:szCs w:val="28"/>
        </w:rPr>
        <w:t xml:space="preserve">схемой места совершения административного правонарушения, письменным объяснением свидетеля </w:t>
      </w:r>
      <w:r w:rsidR="00C376FD">
        <w:rPr>
          <w:sz w:val="28"/>
          <w:szCs w:val="28"/>
        </w:rPr>
        <w:t>(данные изъяты)</w:t>
      </w:r>
      <w:r w:rsidR="0064235F">
        <w:rPr>
          <w:sz w:val="28"/>
          <w:szCs w:val="28"/>
        </w:rPr>
        <w:t xml:space="preserve">, </w:t>
      </w:r>
      <w:r w:rsidR="00C034A6">
        <w:rPr>
          <w:sz w:val="28"/>
          <w:szCs w:val="28"/>
        </w:rPr>
        <w:t xml:space="preserve">материалами </w:t>
      </w:r>
      <w:r w:rsidR="00D52CD7">
        <w:rPr>
          <w:sz w:val="28"/>
          <w:szCs w:val="28"/>
        </w:rPr>
        <w:t xml:space="preserve">фото </w:t>
      </w:r>
      <w:r w:rsidR="00C034A6">
        <w:rPr>
          <w:sz w:val="28"/>
          <w:szCs w:val="28"/>
        </w:rPr>
        <w:t>фиксации</w:t>
      </w:r>
      <w:r w:rsidR="00FB29B6">
        <w:rPr>
          <w:sz w:val="28"/>
          <w:szCs w:val="28"/>
        </w:rPr>
        <w:t>, собственным письменным объяснением Комарова М.А</w:t>
      </w:r>
      <w:r w:rsidR="006423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EC601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FB29B6">
        <w:rPr>
          <w:sz w:val="28"/>
          <w:szCs w:val="28"/>
        </w:rPr>
        <w:t>Комарова М.А.</w:t>
      </w:r>
      <w:r w:rsidR="00E73204">
        <w:rPr>
          <w:sz w:val="28"/>
          <w:szCs w:val="28"/>
        </w:rPr>
        <w:t xml:space="preserve"> виновным</w:t>
      </w:r>
      <w:r w:rsidRPr="00EC6013">
        <w:rPr>
          <w:sz w:val="28"/>
          <w:szCs w:val="28"/>
        </w:rPr>
        <w:t xml:space="preserve"> в совершении </w:t>
      </w:r>
      <w:r w:rsidR="001B2E79">
        <w:rPr>
          <w:sz w:val="28"/>
          <w:szCs w:val="28"/>
        </w:rPr>
        <w:t>вменяемого</w:t>
      </w:r>
      <w:r>
        <w:rPr>
          <w:sz w:val="28"/>
          <w:szCs w:val="28"/>
        </w:rPr>
        <w:t xml:space="preserve"> </w:t>
      </w:r>
      <w:r w:rsidR="00BC74A8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административного </w:t>
      </w:r>
      <w:r w:rsidRPr="00EC6013">
        <w:rPr>
          <w:sz w:val="28"/>
          <w:szCs w:val="28"/>
        </w:rPr>
        <w:t>правонару</w:t>
      </w:r>
      <w:r>
        <w:rPr>
          <w:sz w:val="28"/>
          <w:szCs w:val="28"/>
        </w:rPr>
        <w:t>шения.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FB29B6">
        <w:rPr>
          <w:sz w:val="28"/>
          <w:szCs w:val="28"/>
        </w:rPr>
        <w:t>Комарова М.А.</w:t>
      </w:r>
      <w:r>
        <w:rPr>
          <w:sz w:val="28"/>
          <w:szCs w:val="28"/>
        </w:rPr>
        <w:t xml:space="preserve"> мировой судья квалифицирует по части</w:t>
      </w:r>
      <w:r w:rsidRPr="006E6429">
        <w:rPr>
          <w:sz w:val="28"/>
          <w:szCs w:val="28"/>
        </w:rPr>
        <w:t xml:space="preserve"> 4 статьи 12.15 КоАП Российской Федерации, </w:t>
      </w:r>
      <w:r>
        <w:rPr>
          <w:sz w:val="28"/>
          <w:szCs w:val="28"/>
        </w:rPr>
        <w:t>то есть в</w:t>
      </w:r>
      <w:r w:rsidRPr="005D2941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</w:t>
      </w:r>
      <w:r w:rsidRPr="006E6429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</w:t>
      </w:r>
      <w:r w:rsidR="00FB29B6">
        <w:rPr>
          <w:sz w:val="28"/>
          <w:szCs w:val="28"/>
        </w:rPr>
        <w:t>ятельством</w:t>
      </w:r>
      <w:r>
        <w:rPr>
          <w:sz w:val="28"/>
          <w:szCs w:val="28"/>
        </w:rPr>
        <w:t>, смягчающим</w:t>
      </w:r>
      <w:r w:rsidRPr="0020493C">
        <w:rPr>
          <w:sz w:val="28"/>
          <w:szCs w:val="28"/>
        </w:rPr>
        <w:t xml:space="preserve"> административную ответ</w:t>
      </w:r>
      <w:r w:rsidRPr="0020493C">
        <w:rPr>
          <w:sz w:val="28"/>
          <w:szCs w:val="28"/>
        </w:rPr>
        <w:softHyphen/>
        <w:t>ственность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FB29B6">
        <w:rPr>
          <w:sz w:val="28"/>
          <w:szCs w:val="28"/>
        </w:rPr>
        <w:t>Комарова М.А.</w:t>
      </w:r>
      <w:r w:rsidRPr="002049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признает раскаяние </w:t>
      </w:r>
      <w:r>
        <w:rPr>
          <w:sz w:val="28"/>
          <w:szCs w:val="28"/>
        </w:rPr>
        <w:t>виновного в содеянном</w:t>
      </w:r>
      <w:r w:rsidRPr="0020493C">
        <w:rPr>
          <w:sz w:val="28"/>
          <w:szCs w:val="28"/>
        </w:rPr>
        <w:t>.</w:t>
      </w:r>
    </w:p>
    <w:p w:rsidR="007457DA" w:rsidRPr="007457DA" w:rsidP="007457DA">
      <w:pPr>
        <w:pStyle w:val="1"/>
        <w:ind w:right="-1" w:firstLine="709"/>
        <w:jc w:val="both"/>
        <w:rPr>
          <w:sz w:val="28"/>
          <w:szCs w:val="28"/>
        </w:rPr>
      </w:pPr>
      <w:r w:rsidRPr="007457DA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FB29B6">
        <w:rPr>
          <w:sz w:val="28"/>
          <w:szCs w:val="28"/>
        </w:rPr>
        <w:t>Комарова М.А.</w:t>
      </w:r>
      <w:r w:rsidRPr="007457DA">
        <w:rPr>
          <w:sz w:val="28"/>
          <w:szCs w:val="28"/>
        </w:rPr>
        <w:t xml:space="preserve"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            </w:t>
      </w:r>
    </w:p>
    <w:p w:rsidR="00FB29B6" w:rsidP="00FB29B6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53CA6">
        <w:rPr>
          <w:sz w:val="28"/>
          <w:szCs w:val="28"/>
        </w:rPr>
        <w:t xml:space="preserve">При назначении административного наказания мировой судья учитывает вышеизложенные обстоятельства, характер совершённого </w:t>
      </w:r>
      <w:r>
        <w:rPr>
          <w:sz w:val="28"/>
          <w:szCs w:val="28"/>
        </w:rPr>
        <w:t>Комаровым М.А.</w:t>
      </w:r>
      <w:r w:rsidRPr="00C53CA6">
        <w:rPr>
          <w:sz w:val="28"/>
          <w:szCs w:val="28"/>
        </w:rPr>
        <w:t xml:space="preserve"> административного правонарушения в области безопасности дорожного движения, представляющего повышенную опасность для жизни, здоровья и имущества </w:t>
      </w:r>
      <w:r w:rsidRPr="00C53CA6">
        <w:rPr>
          <w:sz w:val="28"/>
          <w:szCs w:val="28"/>
        </w:rPr>
        <w:t>участников дорожного движения, личность виновного, его имущественное положение, в связи с чем считает необходимым назначить ему административное наказание исключительно в виде лишения права управления транспортными средствами, которое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B29B6" w:rsidP="00FB29B6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6E6429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частью 4 статьи</w:t>
      </w:r>
      <w:r w:rsidRPr="006E6429">
        <w:rPr>
          <w:sz w:val="28"/>
          <w:szCs w:val="28"/>
        </w:rPr>
        <w:t xml:space="preserve"> </w:t>
      </w:r>
      <w:r>
        <w:rPr>
          <w:sz w:val="28"/>
          <w:szCs w:val="28"/>
        </w:rPr>
        <w:t>12.15, статьями 23.1</w:t>
      </w:r>
      <w:r w:rsidRPr="006E6429">
        <w:rPr>
          <w:sz w:val="28"/>
          <w:szCs w:val="28"/>
        </w:rPr>
        <w:t xml:space="preserve">, 29.10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>Российской Федерации, мировой судья</w:t>
      </w:r>
    </w:p>
    <w:p w:rsidR="00FB29B6" w:rsidP="00FB29B6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FB29B6" w:rsidRPr="006E6429" w:rsidP="00FB29B6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ПОСТАНОВИЛ:</w:t>
      </w:r>
    </w:p>
    <w:p w:rsidR="00FB29B6" w:rsidRPr="006E6429" w:rsidP="00FB29B6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FB29B6" w:rsidRPr="0020493C" w:rsidP="00FB29B6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Комарова М</w:t>
      </w:r>
      <w:r w:rsidR="00C376F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376FD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20493C">
        <w:rPr>
          <w:sz w:val="28"/>
          <w:szCs w:val="28"/>
        </w:rPr>
        <w:t xml:space="preserve"> в совершении административного правонару</w:t>
      </w:r>
      <w:r>
        <w:rPr>
          <w:sz w:val="28"/>
          <w:szCs w:val="28"/>
        </w:rPr>
        <w:t>шения, предусмотренного частью 4</w:t>
      </w:r>
      <w:r w:rsidRPr="0020493C">
        <w:rPr>
          <w:sz w:val="28"/>
          <w:szCs w:val="28"/>
        </w:rPr>
        <w:t xml:space="preserve"> статьи 12.15 КоАП </w:t>
      </w:r>
      <w:r w:rsidRPr="005D6203">
        <w:rPr>
          <w:sz w:val="28"/>
          <w:szCs w:val="28"/>
        </w:rPr>
        <w:t>Российской Федерации</w:t>
      </w:r>
      <w:r w:rsidRPr="0020493C">
        <w:rPr>
          <w:sz w:val="28"/>
          <w:szCs w:val="28"/>
        </w:rPr>
        <w:t>, и подвергнуть административному наказанию в виде лишения пра</w:t>
      </w:r>
      <w:r w:rsidRPr="0020493C">
        <w:rPr>
          <w:sz w:val="28"/>
          <w:szCs w:val="28"/>
        </w:rPr>
        <w:softHyphen/>
        <w:t>ва управления тран</w:t>
      </w:r>
      <w:r>
        <w:rPr>
          <w:sz w:val="28"/>
          <w:szCs w:val="28"/>
        </w:rPr>
        <w:t>спортными средствами сроком на 6 (шесть</w:t>
      </w:r>
      <w:r w:rsidRPr="0020493C">
        <w:rPr>
          <w:sz w:val="28"/>
          <w:szCs w:val="28"/>
        </w:rPr>
        <w:t xml:space="preserve">) </w:t>
      </w:r>
      <w:r>
        <w:rPr>
          <w:sz w:val="28"/>
          <w:szCs w:val="28"/>
        </w:rPr>
        <w:t>месяца</w:t>
      </w:r>
      <w:r w:rsidRPr="0020493C">
        <w:rPr>
          <w:sz w:val="28"/>
          <w:szCs w:val="28"/>
        </w:rPr>
        <w:t>.</w:t>
      </w:r>
    </w:p>
    <w:p w:rsidR="00FB29B6" w:rsidRPr="0020493C" w:rsidP="00FB29B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20493C">
        <w:rPr>
          <w:sz w:val="28"/>
          <w:szCs w:val="28"/>
        </w:rPr>
        <w:t xml:space="preserve"> статьи 32.7 КоАП </w:t>
      </w:r>
      <w:r w:rsidRPr="005D6203">
        <w:rPr>
          <w:sz w:val="28"/>
          <w:szCs w:val="28"/>
        </w:rPr>
        <w:t>Российской Федерации</w:t>
      </w:r>
      <w:r w:rsidRPr="0020493C">
        <w:rPr>
          <w:sz w:val="28"/>
          <w:szCs w:val="28"/>
        </w:rPr>
        <w:t xml:space="preserve"> начало срока лишения права управления транспортными средствами 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</w:t>
      </w:r>
      <w:r w:rsidRPr="00CB57D5">
        <w:rPr>
          <w:sz w:val="28"/>
          <w:szCs w:val="28"/>
        </w:rPr>
        <w:t xml:space="preserve">в </w:t>
      </w:r>
      <w:r>
        <w:rPr>
          <w:sz w:val="28"/>
          <w:szCs w:val="28"/>
        </w:rPr>
        <w:t>ОГИБДД ОМВД России по Альметьевскому району Республики Татарстан</w:t>
      </w:r>
      <w:r w:rsidRPr="0020493C">
        <w:rPr>
          <w:sz w:val="28"/>
          <w:szCs w:val="28"/>
        </w:rPr>
        <w:t>.</w:t>
      </w:r>
    </w:p>
    <w:p w:rsidR="00FB29B6" w:rsidRPr="006E6429" w:rsidP="00FB29B6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20493C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FB29B6" w:rsidP="00FB29B6">
      <w:pPr>
        <w:ind w:right="-1"/>
        <w:rPr>
          <w:sz w:val="28"/>
          <w:szCs w:val="28"/>
          <w:lang w:eastAsia="en-US"/>
        </w:rPr>
      </w:pPr>
    </w:p>
    <w:p w:rsidR="00FB29B6" w:rsidRPr="006E6429" w:rsidP="00FB29B6">
      <w:pPr>
        <w:ind w:right="-1"/>
        <w:rPr>
          <w:sz w:val="28"/>
          <w:szCs w:val="28"/>
          <w:lang w:eastAsia="en-US"/>
        </w:rPr>
      </w:pPr>
    </w:p>
    <w:p w:rsidR="00FB29B6" w:rsidRPr="00CD075D" w:rsidP="00FB29B6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Pr="00CD075D">
        <w:rPr>
          <w:sz w:val="28"/>
          <w:szCs w:val="28"/>
        </w:rPr>
        <w:t>Ш.А.Кадиров</w:t>
      </w:r>
    </w:p>
    <w:p w:rsidR="00FB29B6" w:rsidP="00FB29B6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FB29B6" w:rsidRPr="00CD075D" w:rsidP="00FB29B6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FB29B6" w:rsidRPr="00CD075D" w:rsidP="00FB29B6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 w:rsidRPr="00CD075D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            «____» ______________ 2022 года</w:t>
      </w:r>
      <w:r w:rsidRPr="00CD075D">
        <w:rPr>
          <w:sz w:val="28"/>
          <w:szCs w:val="28"/>
        </w:rPr>
        <w:t xml:space="preserve"> </w:t>
      </w:r>
    </w:p>
    <w:p w:rsidR="00FB29B6" w:rsidP="00FB29B6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FB29B6" w:rsidRPr="00CD075D" w:rsidP="00FB29B6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FB29B6" w:rsidRPr="00CD075D" w:rsidP="00FB29B6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Pr="00CD075D">
        <w:rPr>
          <w:sz w:val="28"/>
          <w:szCs w:val="28"/>
        </w:rPr>
        <w:t>Ш.А.Кадиров</w:t>
      </w:r>
    </w:p>
    <w:p w:rsidR="00201F38" w:rsidRPr="009E5567" w:rsidP="00201F38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p w:rsidR="002E0714" w:rsidRPr="00CE1E9F" w:rsidP="002E0714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:rsidR="008F2FD0" w:rsidRPr="009E5567" w:rsidP="008F2FD0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p w:rsidR="00435E1C" w:rsidRPr="009E5567" w:rsidP="0047016A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sectPr w:rsidSect="00783F0B">
      <w:pgSz w:w="11906" w:h="16838"/>
      <w:pgMar w:top="993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1351F"/>
    <w:rsid w:val="00021716"/>
    <w:rsid w:val="00022B5E"/>
    <w:rsid w:val="000315F0"/>
    <w:rsid w:val="00031603"/>
    <w:rsid w:val="00032468"/>
    <w:rsid w:val="0003599D"/>
    <w:rsid w:val="00036B96"/>
    <w:rsid w:val="000429F1"/>
    <w:rsid w:val="0004545C"/>
    <w:rsid w:val="0005090A"/>
    <w:rsid w:val="000526C3"/>
    <w:rsid w:val="00056A7F"/>
    <w:rsid w:val="00077C36"/>
    <w:rsid w:val="00094D65"/>
    <w:rsid w:val="000958AF"/>
    <w:rsid w:val="000A1CC3"/>
    <w:rsid w:val="000A329F"/>
    <w:rsid w:val="000A6824"/>
    <w:rsid w:val="000E088D"/>
    <w:rsid w:val="00106B7A"/>
    <w:rsid w:val="001127F7"/>
    <w:rsid w:val="001156C9"/>
    <w:rsid w:val="00116B99"/>
    <w:rsid w:val="00126086"/>
    <w:rsid w:val="0013633D"/>
    <w:rsid w:val="001376E1"/>
    <w:rsid w:val="00144BD1"/>
    <w:rsid w:val="001538BB"/>
    <w:rsid w:val="001565DC"/>
    <w:rsid w:val="001726DE"/>
    <w:rsid w:val="00175362"/>
    <w:rsid w:val="00176EA4"/>
    <w:rsid w:val="00187D6A"/>
    <w:rsid w:val="001A11D3"/>
    <w:rsid w:val="001B069B"/>
    <w:rsid w:val="001B2E79"/>
    <w:rsid w:val="001C3C6A"/>
    <w:rsid w:val="001D0C37"/>
    <w:rsid w:val="001D12BD"/>
    <w:rsid w:val="001D18EA"/>
    <w:rsid w:val="001E6EAE"/>
    <w:rsid w:val="001F7170"/>
    <w:rsid w:val="001F755B"/>
    <w:rsid w:val="00201F38"/>
    <w:rsid w:val="002032BC"/>
    <w:rsid w:val="0020493C"/>
    <w:rsid w:val="002116B7"/>
    <w:rsid w:val="00212007"/>
    <w:rsid w:val="002168E6"/>
    <w:rsid w:val="00222287"/>
    <w:rsid w:val="002275CD"/>
    <w:rsid w:val="0023458A"/>
    <w:rsid w:val="00235074"/>
    <w:rsid w:val="00237024"/>
    <w:rsid w:val="00276958"/>
    <w:rsid w:val="002960B2"/>
    <w:rsid w:val="002A4171"/>
    <w:rsid w:val="002D4222"/>
    <w:rsid w:val="002D6AC3"/>
    <w:rsid w:val="002E0714"/>
    <w:rsid w:val="00311BC3"/>
    <w:rsid w:val="003153A2"/>
    <w:rsid w:val="00315B1A"/>
    <w:rsid w:val="00342B77"/>
    <w:rsid w:val="003501EA"/>
    <w:rsid w:val="003537F6"/>
    <w:rsid w:val="003558EC"/>
    <w:rsid w:val="0036452F"/>
    <w:rsid w:val="003957EB"/>
    <w:rsid w:val="003A6843"/>
    <w:rsid w:val="003B058B"/>
    <w:rsid w:val="003D43D2"/>
    <w:rsid w:val="003D7C47"/>
    <w:rsid w:val="003F4E7D"/>
    <w:rsid w:val="00420149"/>
    <w:rsid w:val="00435E1C"/>
    <w:rsid w:val="0045231C"/>
    <w:rsid w:val="004559B8"/>
    <w:rsid w:val="0047016A"/>
    <w:rsid w:val="0047539F"/>
    <w:rsid w:val="00496318"/>
    <w:rsid w:val="004A62DA"/>
    <w:rsid w:val="004C568F"/>
    <w:rsid w:val="004D2B29"/>
    <w:rsid w:val="004F011D"/>
    <w:rsid w:val="004F19D6"/>
    <w:rsid w:val="005052BF"/>
    <w:rsid w:val="0051065D"/>
    <w:rsid w:val="005124FB"/>
    <w:rsid w:val="005141A3"/>
    <w:rsid w:val="00534805"/>
    <w:rsid w:val="00556090"/>
    <w:rsid w:val="00557DFF"/>
    <w:rsid w:val="005D2941"/>
    <w:rsid w:val="005D2F71"/>
    <w:rsid w:val="005D3B67"/>
    <w:rsid w:val="005D517A"/>
    <w:rsid w:val="005D5562"/>
    <w:rsid w:val="005D6203"/>
    <w:rsid w:val="005D7878"/>
    <w:rsid w:val="005E3E6E"/>
    <w:rsid w:val="005E7C51"/>
    <w:rsid w:val="00602CA3"/>
    <w:rsid w:val="00611C08"/>
    <w:rsid w:val="00626798"/>
    <w:rsid w:val="00635C31"/>
    <w:rsid w:val="00635E3C"/>
    <w:rsid w:val="0064235F"/>
    <w:rsid w:val="006534F6"/>
    <w:rsid w:val="00653CD3"/>
    <w:rsid w:val="0066666A"/>
    <w:rsid w:val="00666BA5"/>
    <w:rsid w:val="006808CD"/>
    <w:rsid w:val="00685248"/>
    <w:rsid w:val="00691F0A"/>
    <w:rsid w:val="006A6F58"/>
    <w:rsid w:val="006C5700"/>
    <w:rsid w:val="006E6429"/>
    <w:rsid w:val="007045FB"/>
    <w:rsid w:val="0073192A"/>
    <w:rsid w:val="00732865"/>
    <w:rsid w:val="007332D1"/>
    <w:rsid w:val="00741BAD"/>
    <w:rsid w:val="007457DA"/>
    <w:rsid w:val="007718C3"/>
    <w:rsid w:val="00783F0B"/>
    <w:rsid w:val="00785D40"/>
    <w:rsid w:val="007A2CA0"/>
    <w:rsid w:val="007C2602"/>
    <w:rsid w:val="007C759F"/>
    <w:rsid w:val="007D28AD"/>
    <w:rsid w:val="007E3069"/>
    <w:rsid w:val="007E65B3"/>
    <w:rsid w:val="007F6FBD"/>
    <w:rsid w:val="008029D0"/>
    <w:rsid w:val="0081486A"/>
    <w:rsid w:val="00815860"/>
    <w:rsid w:val="008372A6"/>
    <w:rsid w:val="0084480E"/>
    <w:rsid w:val="00854069"/>
    <w:rsid w:val="00856A9B"/>
    <w:rsid w:val="008571AF"/>
    <w:rsid w:val="008656B7"/>
    <w:rsid w:val="00883D59"/>
    <w:rsid w:val="0089197C"/>
    <w:rsid w:val="00891FC6"/>
    <w:rsid w:val="0089265F"/>
    <w:rsid w:val="008A5148"/>
    <w:rsid w:val="008B5E97"/>
    <w:rsid w:val="008F2FD0"/>
    <w:rsid w:val="00905E78"/>
    <w:rsid w:val="00906B16"/>
    <w:rsid w:val="0092114D"/>
    <w:rsid w:val="009441C5"/>
    <w:rsid w:val="0094456C"/>
    <w:rsid w:val="00945013"/>
    <w:rsid w:val="009511DB"/>
    <w:rsid w:val="00961A26"/>
    <w:rsid w:val="009636F3"/>
    <w:rsid w:val="00973874"/>
    <w:rsid w:val="00977A07"/>
    <w:rsid w:val="009849FF"/>
    <w:rsid w:val="0098659C"/>
    <w:rsid w:val="009940DD"/>
    <w:rsid w:val="009D0E94"/>
    <w:rsid w:val="009E5567"/>
    <w:rsid w:val="009E5FE5"/>
    <w:rsid w:val="009E744B"/>
    <w:rsid w:val="00A01842"/>
    <w:rsid w:val="00A10306"/>
    <w:rsid w:val="00A12DA8"/>
    <w:rsid w:val="00A1391C"/>
    <w:rsid w:val="00A25F58"/>
    <w:rsid w:val="00A37D80"/>
    <w:rsid w:val="00A416A2"/>
    <w:rsid w:val="00A50E97"/>
    <w:rsid w:val="00A6136D"/>
    <w:rsid w:val="00A75396"/>
    <w:rsid w:val="00A7598F"/>
    <w:rsid w:val="00A760D1"/>
    <w:rsid w:val="00AA1277"/>
    <w:rsid w:val="00AA31B4"/>
    <w:rsid w:val="00AA3E22"/>
    <w:rsid w:val="00AC1EE3"/>
    <w:rsid w:val="00AD17BC"/>
    <w:rsid w:val="00AE0FBB"/>
    <w:rsid w:val="00AE79FA"/>
    <w:rsid w:val="00AF1E34"/>
    <w:rsid w:val="00AF3953"/>
    <w:rsid w:val="00AF63E9"/>
    <w:rsid w:val="00B041FE"/>
    <w:rsid w:val="00B075E3"/>
    <w:rsid w:val="00B13B63"/>
    <w:rsid w:val="00B15D96"/>
    <w:rsid w:val="00B37EB0"/>
    <w:rsid w:val="00B542AD"/>
    <w:rsid w:val="00B55731"/>
    <w:rsid w:val="00B612E7"/>
    <w:rsid w:val="00B62FDA"/>
    <w:rsid w:val="00B65100"/>
    <w:rsid w:val="00B7129A"/>
    <w:rsid w:val="00B8529D"/>
    <w:rsid w:val="00B874CC"/>
    <w:rsid w:val="00B918E5"/>
    <w:rsid w:val="00BB0D1B"/>
    <w:rsid w:val="00BB7DB2"/>
    <w:rsid w:val="00BC46FD"/>
    <w:rsid w:val="00BC74A8"/>
    <w:rsid w:val="00BD25A9"/>
    <w:rsid w:val="00BD3569"/>
    <w:rsid w:val="00BD5D4C"/>
    <w:rsid w:val="00BE56D8"/>
    <w:rsid w:val="00BE6C2D"/>
    <w:rsid w:val="00BE7197"/>
    <w:rsid w:val="00BE7C96"/>
    <w:rsid w:val="00BF7BF0"/>
    <w:rsid w:val="00C034A6"/>
    <w:rsid w:val="00C0648F"/>
    <w:rsid w:val="00C13B26"/>
    <w:rsid w:val="00C22E78"/>
    <w:rsid w:val="00C24051"/>
    <w:rsid w:val="00C35084"/>
    <w:rsid w:val="00C3644D"/>
    <w:rsid w:val="00C376FD"/>
    <w:rsid w:val="00C37F4E"/>
    <w:rsid w:val="00C52619"/>
    <w:rsid w:val="00C53CA6"/>
    <w:rsid w:val="00C61C7A"/>
    <w:rsid w:val="00C62EC5"/>
    <w:rsid w:val="00C7506E"/>
    <w:rsid w:val="00C84192"/>
    <w:rsid w:val="00C94DFA"/>
    <w:rsid w:val="00CA1091"/>
    <w:rsid w:val="00CA2CB5"/>
    <w:rsid w:val="00CA69D4"/>
    <w:rsid w:val="00CA76F1"/>
    <w:rsid w:val="00CB06FD"/>
    <w:rsid w:val="00CB57D5"/>
    <w:rsid w:val="00CC29F8"/>
    <w:rsid w:val="00CD075D"/>
    <w:rsid w:val="00CD221E"/>
    <w:rsid w:val="00CD5630"/>
    <w:rsid w:val="00CE1E9F"/>
    <w:rsid w:val="00CF216A"/>
    <w:rsid w:val="00CF6092"/>
    <w:rsid w:val="00D029FD"/>
    <w:rsid w:val="00D1146B"/>
    <w:rsid w:val="00D22075"/>
    <w:rsid w:val="00D302DC"/>
    <w:rsid w:val="00D4436B"/>
    <w:rsid w:val="00D52CD7"/>
    <w:rsid w:val="00D55995"/>
    <w:rsid w:val="00D65F0B"/>
    <w:rsid w:val="00D67AF4"/>
    <w:rsid w:val="00D72AD1"/>
    <w:rsid w:val="00D7587B"/>
    <w:rsid w:val="00D903BD"/>
    <w:rsid w:val="00DA1203"/>
    <w:rsid w:val="00DC1931"/>
    <w:rsid w:val="00DF5BF8"/>
    <w:rsid w:val="00E05F1E"/>
    <w:rsid w:val="00E17068"/>
    <w:rsid w:val="00E21940"/>
    <w:rsid w:val="00E276C1"/>
    <w:rsid w:val="00E27DA1"/>
    <w:rsid w:val="00E347FD"/>
    <w:rsid w:val="00E41871"/>
    <w:rsid w:val="00E42756"/>
    <w:rsid w:val="00E51851"/>
    <w:rsid w:val="00E51F3F"/>
    <w:rsid w:val="00E60EDB"/>
    <w:rsid w:val="00E73204"/>
    <w:rsid w:val="00E7625F"/>
    <w:rsid w:val="00E83368"/>
    <w:rsid w:val="00E9237D"/>
    <w:rsid w:val="00EC5D0E"/>
    <w:rsid w:val="00EC6013"/>
    <w:rsid w:val="00ED1442"/>
    <w:rsid w:val="00EE2C67"/>
    <w:rsid w:val="00EE3A34"/>
    <w:rsid w:val="00EE665D"/>
    <w:rsid w:val="00EF6BD7"/>
    <w:rsid w:val="00F20368"/>
    <w:rsid w:val="00F24973"/>
    <w:rsid w:val="00F5633A"/>
    <w:rsid w:val="00F642A1"/>
    <w:rsid w:val="00F65F87"/>
    <w:rsid w:val="00F70521"/>
    <w:rsid w:val="00F72DAB"/>
    <w:rsid w:val="00F769F5"/>
    <w:rsid w:val="00F80F8C"/>
    <w:rsid w:val="00FA0415"/>
    <w:rsid w:val="00FB29B6"/>
    <w:rsid w:val="00FC46C5"/>
    <w:rsid w:val="00FE19CA"/>
    <w:rsid w:val="00FF43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EECBBB-E961-4ED1-886E-6280415E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5D78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78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6F6E7-C5A0-44DD-BBF1-EFB4C137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