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58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0031-01-2022-001034-88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Дело № 5-7-254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27</w:t>
      </w:r>
      <w:r w:rsidR="00C034A6">
        <w:rPr>
          <w:sz w:val="28"/>
          <w:szCs w:val="28"/>
        </w:rPr>
        <w:t xml:space="preserve"> апреля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64235F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7E6F6A">
        <w:rPr>
          <w:sz w:val="28"/>
          <w:szCs w:val="28"/>
        </w:rPr>
        <w:t>Евстафьева А</w:t>
      </w:r>
      <w:r w:rsidR="00D30191">
        <w:rPr>
          <w:sz w:val="28"/>
          <w:szCs w:val="28"/>
        </w:rPr>
        <w:t>.</w:t>
      </w:r>
      <w:r w:rsidR="007E6F6A">
        <w:rPr>
          <w:sz w:val="28"/>
          <w:szCs w:val="28"/>
        </w:rPr>
        <w:t>Л</w:t>
      </w:r>
      <w:r w:rsidR="00D30191">
        <w:rPr>
          <w:sz w:val="28"/>
          <w:szCs w:val="28"/>
        </w:rPr>
        <w:t>.</w:t>
      </w:r>
      <w:r w:rsidR="007E6F6A">
        <w:rPr>
          <w:sz w:val="28"/>
          <w:szCs w:val="28"/>
        </w:rPr>
        <w:t xml:space="preserve">, </w:t>
      </w:r>
      <w:r w:rsidR="00D30191">
        <w:rPr>
          <w:sz w:val="28"/>
          <w:szCs w:val="28"/>
        </w:rPr>
        <w:t>(данные изъяты)</w:t>
      </w:r>
      <w:r w:rsidR="00BC74A8">
        <w:rPr>
          <w:sz w:val="28"/>
          <w:szCs w:val="28"/>
        </w:rPr>
        <w:t>,</w:t>
      </w:r>
      <w:r w:rsidR="007C2602">
        <w:rPr>
          <w:sz w:val="28"/>
          <w:szCs w:val="28"/>
        </w:rPr>
        <w:t xml:space="preserve"> </w:t>
      </w: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03.04.2022 года в 13.15</w:t>
      </w:r>
      <w:r w:rsidRPr="007E6F6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Евстафьев А.Л., на </w:t>
      </w:r>
      <w:r w:rsidR="00D30191">
        <w:rPr>
          <w:sz w:val="28"/>
          <w:szCs w:val="28"/>
        </w:rPr>
        <w:t>(данные изъяты)</w:t>
      </w:r>
      <w:r w:rsidRPr="007E6F6A">
        <w:rPr>
          <w:sz w:val="28"/>
          <w:szCs w:val="28"/>
        </w:rPr>
        <w:t xml:space="preserve">, управляя транспортным средством </w:t>
      </w:r>
      <w:r w:rsidR="00D30191">
        <w:rPr>
          <w:sz w:val="28"/>
          <w:szCs w:val="28"/>
        </w:rPr>
        <w:t>(данные изъяты)</w:t>
      </w:r>
      <w:r w:rsidRPr="007E6F6A">
        <w:rPr>
          <w:sz w:val="28"/>
          <w:szCs w:val="28"/>
        </w:rPr>
        <w:t xml:space="preserve"> с государственным регистрационным знаком </w:t>
      </w:r>
      <w:r w:rsidR="00D30191">
        <w:rPr>
          <w:sz w:val="28"/>
          <w:szCs w:val="28"/>
        </w:rPr>
        <w:t>(данные изъяты)</w:t>
      </w:r>
      <w:r w:rsidRPr="007E6F6A">
        <w:rPr>
          <w:sz w:val="28"/>
          <w:szCs w:val="28"/>
        </w:rPr>
        <w:t>, в зоне действия дорожной разметки, разделяющей транспортные потоки противоположных направлений в нарушение пунктов 1.3 и 9.1.1 Правил дорожного движения</w:t>
      </w:r>
      <w:r>
        <w:rPr>
          <w:sz w:val="28"/>
          <w:szCs w:val="28"/>
        </w:rPr>
        <w:t xml:space="preserve"> Российской Федерации, совершил</w:t>
      </w:r>
      <w:r w:rsidRPr="007E6F6A">
        <w:rPr>
          <w:sz w:val="28"/>
          <w:szCs w:val="28"/>
        </w:rPr>
        <w:t xml:space="preserve"> обгон впереди идущего транспортного средства,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Евстафьев А.Л.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>
        <w:rPr>
          <w:sz w:val="28"/>
          <w:szCs w:val="28"/>
        </w:rPr>
        <w:t>роме собственного признания, вина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Евстафьева А.Л.</w:t>
      </w:r>
      <w:r w:rsidRPr="006E642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6E6429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03.04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CD7B31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</w:t>
      </w:r>
      <w:r w:rsidR="00C034A6">
        <w:rPr>
          <w:sz w:val="28"/>
          <w:szCs w:val="28"/>
        </w:rPr>
        <w:t>материалами видео фиксации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7E6F6A">
        <w:rPr>
          <w:sz w:val="28"/>
          <w:szCs w:val="28"/>
        </w:rPr>
        <w:t>Евстафьева А.Л.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7E6F6A">
        <w:rPr>
          <w:sz w:val="28"/>
          <w:szCs w:val="28"/>
        </w:rPr>
        <w:t>Евстафьева А.Л.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C034A6">
        <w:rPr>
          <w:sz w:val="28"/>
          <w:szCs w:val="28"/>
        </w:rPr>
        <w:t>ятельствами</w:t>
      </w:r>
      <w:r>
        <w:rPr>
          <w:sz w:val="28"/>
          <w:szCs w:val="28"/>
        </w:rPr>
        <w:t>, смягчающим</w:t>
      </w:r>
      <w:r w:rsidR="00C034A6">
        <w:rPr>
          <w:sz w:val="28"/>
          <w:szCs w:val="28"/>
        </w:rPr>
        <w:t>и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7E6F6A">
        <w:rPr>
          <w:sz w:val="28"/>
          <w:szCs w:val="28"/>
        </w:rPr>
        <w:t>Евстафьева А.Л.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="00C034A6">
        <w:rPr>
          <w:sz w:val="28"/>
          <w:szCs w:val="28"/>
        </w:rPr>
        <w:t xml:space="preserve">, наличие </w:t>
      </w:r>
      <w:r w:rsidR="007E6F6A">
        <w:rPr>
          <w:sz w:val="28"/>
          <w:szCs w:val="28"/>
        </w:rPr>
        <w:t xml:space="preserve">у него малолетних </w:t>
      </w:r>
      <w:r w:rsidR="00C034A6">
        <w:rPr>
          <w:sz w:val="28"/>
          <w:szCs w:val="28"/>
        </w:rPr>
        <w:t>иждивенцев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E6F6A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Евстафьева А.Л.</w:t>
      </w:r>
      <w:r w:rsidRPr="007E6F6A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</w:t>
      </w:r>
      <w:r w:rsidRPr="006534F6" w:rsidR="006534F6">
        <w:rPr>
          <w:sz w:val="28"/>
          <w:szCs w:val="28"/>
        </w:rPr>
        <w:t xml:space="preserve">  </w:t>
      </w:r>
      <w:r w:rsidRPr="00201F38" w:rsidR="00201F38">
        <w:rPr>
          <w:sz w:val="28"/>
          <w:szCs w:val="28"/>
        </w:rPr>
        <w:t xml:space="preserve">  </w:t>
      </w:r>
      <w:r w:rsidRPr="00C0648F">
        <w:rPr>
          <w:sz w:val="28"/>
          <w:szCs w:val="28"/>
        </w:rPr>
        <w:t xml:space="preserve">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 xml:space="preserve">При назначении наказания мировой судья учитывает </w:t>
      </w:r>
      <w:r w:rsidRPr="005023E8">
        <w:rPr>
          <w:sz w:val="28"/>
          <w:szCs w:val="28"/>
        </w:rPr>
        <w:t>вышеизложенные обстоятельства</w:t>
      </w:r>
      <w:r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</w:t>
      </w:r>
      <w:r w:rsidRPr="001A4C19">
        <w:rPr>
          <w:sz w:val="28"/>
          <w:szCs w:val="28"/>
        </w:rPr>
        <w:t xml:space="preserve">характер совершенного </w:t>
      </w:r>
      <w:r w:rsidR="007E6F6A">
        <w:rPr>
          <w:sz w:val="28"/>
          <w:szCs w:val="28"/>
        </w:rPr>
        <w:t>Евстафьевым А.Л.</w:t>
      </w:r>
      <w:r w:rsidRPr="001A4C19">
        <w:rPr>
          <w:sz w:val="28"/>
          <w:szCs w:val="28"/>
        </w:rPr>
        <w:t xml:space="preserve"> административного правонарушения, личность виновно</w:t>
      </w:r>
      <w:r w:rsidR="00E73204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</w:t>
      </w:r>
      <w:r w:rsidR="007E6F6A">
        <w:rPr>
          <w:sz w:val="28"/>
          <w:szCs w:val="28"/>
        </w:rPr>
        <w:t xml:space="preserve"> и полагает необходимым назначить ему административное наказание в пределах санкции </w:t>
      </w:r>
      <w:r w:rsidR="007E6F6A">
        <w:rPr>
          <w:sz w:val="28"/>
          <w:szCs w:val="28"/>
        </w:rPr>
        <w:t>статьи в виде штрафа</w:t>
      </w:r>
      <w:r w:rsidRPr="001A4C19">
        <w:rPr>
          <w:sz w:val="28"/>
          <w:szCs w:val="28"/>
        </w:rPr>
        <w:t>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Евстафьева А</w:t>
      </w:r>
      <w:r w:rsidR="00CD7B31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CD7B3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штрафа.</w:t>
      </w:r>
      <w:r>
        <w:rPr>
          <w:sz w:val="24"/>
          <w:szCs w:val="24"/>
        </w:rPr>
        <w:t xml:space="preserve"> 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A4C19"/>
    <w:rsid w:val="001B069B"/>
    <w:rsid w:val="001B2E79"/>
    <w:rsid w:val="001C3C6A"/>
    <w:rsid w:val="001D0C37"/>
    <w:rsid w:val="001D12BD"/>
    <w:rsid w:val="001D18EA"/>
    <w:rsid w:val="001D73FD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23E8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50BA8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E6F6A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64EAE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D7B31"/>
    <w:rsid w:val="00CE1E9F"/>
    <w:rsid w:val="00CF216A"/>
    <w:rsid w:val="00D029FD"/>
    <w:rsid w:val="00D1146B"/>
    <w:rsid w:val="00D22075"/>
    <w:rsid w:val="00D30191"/>
    <w:rsid w:val="00D302DC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93CC-B9F5-4D3A-9C60-F63DBA3B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