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664" w:rsidRPr="007D2063" w:rsidP="00260664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849BD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3941B7">
        <w:rPr>
          <w:sz w:val="28"/>
          <w:szCs w:val="28"/>
        </w:rPr>
        <w:t>0088-01-2021-003579-69</w:t>
      </w:r>
      <w:r>
        <w:rPr>
          <w:sz w:val="28"/>
          <w:szCs w:val="28"/>
        </w:rPr>
        <w:t xml:space="preserve">                            </w:t>
      </w:r>
      <w:r w:rsidR="003941B7">
        <w:rPr>
          <w:sz w:val="28"/>
          <w:szCs w:val="28"/>
        </w:rPr>
        <w:t xml:space="preserve">                     Дело № 5-7-2</w:t>
      </w:r>
      <w:r w:rsidRPr="002878A1">
        <w:rPr>
          <w:sz w:val="28"/>
          <w:szCs w:val="28"/>
        </w:rPr>
        <w:t>/</w:t>
      </w:r>
      <w:r w:rsidR="003941B7">
        <w:rPr>
          <w:sz w:val="28"/>
          <w:szCs w:val="28"/>
        </w:rPr>
        <w:t>2022</w:t>
      </w:r>
    </w:p>
    <w:p w:rsidR="00260664" w:rsidP="0026066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0664" w:rsidRPr="00786DE6" w:rsidP="00E57544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EE323F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3941B7">
        <w:rPr>
          <w:sz w:val="28"/>
          <w:szCs w:val="28"/>
        </w:rPr>
        <w:t xml:space="preserve"> </w:t>
      </w:r>
      <w:r w:rsidR="002F51EE">
        <w:rPr>
          <w:sz w:val="28"/>
          <w:szCs w:val="28"/>
        </w:rPr>
        <w:t xml:space="preserve"> </w:t>
      </w:r>
      <w:r w:rsidR="003941B7">
        <w:rPr>
          <w:sz w:val="28"/>
          <w:szCs w:val="28"/>
        </w:rPr>
        <w:t>11 января 2022</w:t>
      </w:r>
      <w:r w:rsidRPr="00786DE6">
        <w:rPr>
          <w:sz w:val="28"/>
          <w:szCs w:val="28"/>
        </w:rPr>
        <w:t xml:space="preserve"> года</w:t>
      </w:r>
    </w:p>
    <w:p w:rsidR="00D45327" w:rsidRPr="005023E8" w:rsidP="00D45327">
      <w:pPr>
        <w:ind w:right="-5" w:firstLine="709"/>
        <w:jc w:val="both"/>
        <w:rPr>
          <w:sz w:val="28"/>
          <w:szCs w:val="28"/>
        </w:rPr>
      </w:pPr>
    </w:p>
    <w:p w:rsidR="00CA0B3C" w:rsidP="003941B7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Ми</w:t>
      </w:r>
      <w:r w:rsidR="003C5074">
        <w:rPr>
          <w:sz w:val="28"/>
          <w:szCs w:val="28"/>
        </w:rPr>
        <w:t>ровой судья судебного участка №</w:t>
      </w:r>
      <w:r w:rsidRPr="005D6203">
        <w:rPr>
          <w:sz w:val="28"/>
          <w:szCs w:val="28"/>
        </w:rPr>
        <w:t>7 по Альметьевскому судебному району Республики Татарстан Кадиров</w:t>
      </w:r>
      <w:r w:rsidRPr="003C5074" w:rsidR="003C5074">
        <w:rPr>
          <w:sz w:val="28"/>
          <w:szCs w:val="28"/>
        </w:rPr>
        <w:t xml:space="preserve"> </w:t>
      </w:r>
      <w:r w:rsidRPr="005D6203" w:rsidR="003C5074">
        <w:rPr>
          <w:sz w:val="28"/>
          <w:szCs w:val="28"/>
        </w:rPr>
        <w:t>Ш.А.</w:t>
      </w:r>
      <w:r w:rsidRPr="005D6203">
        <w:rPr>
          <w:sz w:val="28"/>
          <w:szCs w:val="28"/>
        </w:rPr>
        <w:t>, рассмотрев дело об администра</w:t>
      </w:r>
      <w:r w:rsidR="003941B7">
        <w:rPr>
          <w:sz w:val="28"/>
          <w:szCs w:val="28"/>
        </w:rPr>
        <w:t>тивном правонарушении по части 4</w:t>
      </w:r>
      <w:r w:rsidRPr="005D6203">
        <w:rPr>
          <w:sz w:val="28"/>
          <w:szCs w:val="28"/>
        </w:rPr>
        <w:t xml:space="preserve">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 w:rsidR="003941B7">
        <w:rPr>
          <w:sz w:val="28"/>
          <w:szCs w:val="28"/>
        </w:rPr>
        <w:t>Нуриева Р</w:t>
      </w:r>
      <w:r w:rsidR="0058453C">
        <w:rPr>
          <w:sz w:val="28"/>
          <w:szCs w:val="28"/>
        </w:rPr>
        <w:t>.</w:t>
      </w:r>
      <w:r w:rsidR="003941B7">
        <w:rPr>
          <w:sz w:val="28"/>
          <w:szCs w:val="28"/>
        </w:rPr>
        <w:t>М</w:t>
      </w:r>
      <w:r w:rsidR="0058453C">
        <w:rPr>
          <w:sz w:val="28"/>
          <w:szCs w:val="28"/>
        </w:rPr>
        <w:t>.</w:t>
      </w:r>
      <w:r w:rsidR="00987A66">
        <w:rPr>
          <w:sz w:val="28"/>
          <w:szCs w:val="28"/>
        </w:rPr>
        <w:t xml:space="preserve">, </w:t>
      </w:r>
      <w:r w:rsidR="0058453C">
        <w:rPr>
          <w:sz w:val="28"/>
          <w:szCs w:val="28"/>
        </w:rPr>
        <w:t>(данные изъяты)</w:t>
      </w:r>
      <w:r w:rsidR="00D46CBC">
        <w:rPr>
          <w:sz w:val="28"/>
          <w:szCs w:val="28"/>
        </w:rPr>
        <w:t>,</w:t>
      </w:r>
    </w:p>
    <w:p w:rsidR="00D46CBC" w:rsidP="003941B7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20493C" w:rsidP="0020493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УСТАНОВИЛ:</w:t>
      </w:r>
    </w:p>
    <w:p w:rsidR="00BE56D8" w:rsidRPr="0020493C" w:rsidP="002049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16.11.2021 года в 11.5</w:t>
      </w:r>
      <w:r w:rsidR="00C03C58">
        <w:rPr>
          <w:sz w:val="28"/>
          <w:szCs w:val="28"/>
        </w:rPr>
        <w:t>0</w:t>
      </w:r>
      <w:r w:rsidR="00044D93">
        <w:rPr>
          <w:sz w:val="28"/>
          <w:szCs w:val="28"/>
        </w:rPr>
        <w:t xml:space="preserve"> часов</w:t>
      </w:r>
      <w:r w:rsidR="00AC47B0">
        <w:rPr>
          <w:sz w:val="28"/>
          <w:szCs w:val="28"/>
        </w:rPr>
        <w:t xml:space="preserve"> на </w:t>
      </w:r>
      <w:r w:rsidR="0058453C">
        <w:rPr>
          <w:sz w:val="28"/>
          <w:szCs w:val="28"/>
        </w:rPr>
        <w:t>(данные изъяты)</w:t>
      </w:r>
      <w:r w:rsidR="00DF668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>
        <w:rPr>
          <w:sz w:val="28"/>
          <w:szCs w:val="28"/>
        </w:rPr>
        <w:t>Нуриев Р.М.</w:t>
      </w:r>
      <w:r w:rsidR="00487788">
        <w:rPr>
          <w:sz w:val="28"/>
          <w:szCs w:val="28"/>
        </w:rPr>
        <w:t>,</w:t>
      </w:r>
      <w:r w:rsidR="0056410A">
        <w:rPr>
          <w:sz w:val="28"/>
          <w:szCs w:val="28"/>
        </w:rPr>
        <w:t xml:space="preserve"> </w:t>
      </w:r>
      <w:r w:rsidRPr="005023E8" w:rsidR="00044D93">
        <w:rPr>
          <w:sz w:val="28"/>
          <w:szCs w:val="28"/>
        </w:rPr>
        <w:t xml:space="preserve">управляя </w:t>
      </w:r>
      <w:r w:rsidR="004364AA">
        <w:rPr>
          <w:sz w:val="28"/>
          <w:szCs w:val="28"/>
        </w:rPr>
        <w:t>транспортным средством</w:t>
      </w:r>
      <w:r w:rsidRPr="005023E8" w:rsidR="00044D93">
        <w:rPr>
          <w:sz w:val="28"/>
          <w:szCs w:val="28"/>
        </w:rPr>
        <w:t xml:space="preserve"> </w:t>
      </w:r>
      <w:r w:rsidR="0058453C">
        <w:rPr>
          <w:sz w:val="28"/>
          <w:szCs w:val="28"/>
        </w:rPr>
        <w:t>(данные изъяты)</w:t>
      </w:r>
      <w:r w:rsidR="0058453C">
        <w:rPr>
          <w:sz w:val="28"/>
          <w:szCs w:val="28"/>
        </w:rPr>
        <w:t xml:space="preserve"> </w:t>
      </w:r>
      <w:r w:rsidRPr="005023E8" w:rsidR="00044D93">
        <w:rPr>
          <w:sz w:val="28"/>
          <w:szCs w:val="28"/>
        </w:rPr>
        <w:t>с</w:t>
      </w:r>
      <w:r w:rsidR="00044D93">
        <w:rPr>
          <w:sz w:val="28"/>
          <w:szCs w:val="28"/>
        </w:rPr>
        <w:t xml:space="preserve"> государ</w:t>
      </w:r>
      <w:r w:rsidR="003470C2">
        <w:rPr>
          <w:sz w:val="28"/>
          <w:szCs w:val="28"/>
        </w:rPr>
        <w:t xml:space="preserve">ственным регистрационным знаком </w:t>
      </w:r>
      <w:r w:rsidR="0058453C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в зоне действия дорожного знака 3.20 «Обгон запрещен», </w:t>
      </w:r>
      <w:r w:rsidR="00044D93">
        <w:rPr>
          <w:sz w:val="28"/>
          <w:szCs w:val="28"/>
        </w:rPr>
        <w:t>в нарушение пункта</w:t>
      </w:r>
      <w:r w:rsidR="002F51EE">
        <w:rPr>
          <w:sz w:val="28"/>
          <w:szCs w:val="28"/>
        </w:rPr>
        <w:t xml:space="preserve"> 11.4</w:t>
      </w:r>
      <w:r w:rsidRPr="00126D65" w:rsidR="00044D93">
        <w:rPr>
          <w:sz w:val="28"/>
          <w:szCs w:val="28"/>
        </w:rPr>
        <w:t xml:space="preserve"> Правил дорожного движения </w:t>
      </w:r>
      <w:r w:rsidRPr="005D6203" w:rsidR="00044D93">
        <w:rPr>
          <w:sz w:val="28"/>
          <w:szCs w:val="28"/>
        </w:rPr>
        <w:t>Российской Федерации</w:t>
      </w:r>
      <w:r w:rsidR="00044D93">
        <w:rPr>
          <w:sz w:val="28"/>
          <w:szCs w:val="28"/>
        </w:rPr>
        <w:t xml:space="preserve">, </w:t>
      </w:r>
      <w:r w:rsidRPr="005023E8" w:rsidR="00044D93">
        <w:rPr>
          <w:sz w:val="28"/>
          <w:szCs w:val="28"/>
        </w:rPr>
        <w:t xml:space="preserve">совершил обгон </w:t>
      </w:r>
      <w:r w:rsidR="00044D93">
        <w:rPr>
          <w:sz w:val="28"/>
          <w:szCs w:val="28"/>
        </w:rPr>
        <w:t>впереди идущего транспортного средства</w:t>
      </w:r>
      <w:r w:rsidR="00C03C58">
        <w:rPr>
          <w:sz w:val="28"/>
          <w:szCs w:val="28"/>
        </w:rPr>
        <w:t xml:space="preserve"> </w:t>
      </w:r>
      <w:r w:rsidR="0058453C">
        <w:rPr>
          <w:sz w:val="28"/>
          <w:szCs w:val="28"/>
        </w:rPr>
        <w:t>(данные изъяты)</w:t>
      </w:r>
      <w:r w:rsidR="0058453C">
        <w:rPr>
          <w:sz w:val="28"/>
          <w:szCs w:val="28"/>
        </w:rPr>
        <w:t xml:space="preserve"> </w:t>
      </w:r>
      <w:r w:rsidRPr="005023E8" w:rsidR="00C03C58">
        <w:rPr>
          <w:sz w:val="28"/>
          <w:szCs w:val="28"/>
        </w:rPr>
        <w:t>с</w:t>
      </w:r>
      <w:r w:rsidR="00C03C58">
        <w:rPr>
          <w:sz w:val="28"/>
          <w:szCs w:val="28"/>
        </w:rPr>
        <w:t xml:space="preserve"> государственным регистрационным знаком </w:t>
      </w:r>
      <w:r w:rsidR="0058453C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с выездом </w:t>
      </w:r>
      <w:r w:rsidRPr="008678A0" w:rsidR="00044D93">
        <w:rPr>
          <w:sz w:val="28"/>
          <w:szCs w:val="28"/>
        </w:rPr>
        <w:t>на полосу, предназначенную для встречного движения</w:t>
      </w:r>
      <w:r w:rsidRPr="005023E8" w:rsidR="00044D93">
        <w:rPr>
          <w:sz w:val="28"/>
          <w:szCs w:val="28"/>
        </w:rPr>
        <w:t>.</w:t>
      </w:r>
    </w:p>
    <w:p w:rsidR="00C03C58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Нуриев Р.М.</w:t>
      </w:r>
      <w:r>
        <w:rPr>
          <w:sz w:val="28"/>
          <w:szCs w:val="28"/>
        </w:rPr>
        <w:t xml:space="preserve"> вину вменяемого ему админи</w:t>
      </w:r>
      <w:r>
        <w:rPr>
          <w:sz w:val="28"/>
          <w:szCs w:val="28"/>
        </w:rPr>
        <w:softHyphen/>
        <w:t>стративном правонарушении не признал, указав, что 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дорожного движения не </w:t>
      </w:r>
      <w:r>
        <w:rPr>
          <w:sz w:val="28"/>
          <w:szCs w:val="28"/>
        </w:rPr>
        <w:t>нарушал, его вина материалами дела не подтверждается</w:t>
      </w:r>
      <w:r>
        <w:rPr>
          <w:sz w:val="28"/>
          <w:szCs w:val="28"/>
        </w:rPr>
        <w:t>.</w:t>
      </w:r>
    </w:p>
    <w:p w:rsidR="002F51EE" w:rsidRP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55692">
        <w:rPr>
          <w:sz w:val="28"/>
          <w:szCs w:val="28"/>
        </w:rPr>
        <w:t xml:space="preserve">Выслушав </w:t>
      </w:r>
      <w:r w:rsidR="003941B7">
        <w:rPr>
          <w:sz w:val="28"/>
          <w:szCs w:val="28"/>
        </w:rPr>
        <w:t>Нуриева Р.М.</w:t>
      </w:r>
      <w:r w:rsidRPr="00C55692">
        <w:rPr>
          <w:sz w:val="28"/>
          <w:szCs w:val="28"/>
        </w:rPr>
        <w:t xml:space="preserve">, изучив материалы дела, </w:t>
      </w:r>
      <w:r w:rsidR="003941B7">
        <w:rPr>
          <w:sz w:val="28"/>
          <w:szCs w:val="28"/>
        </w:rPr>
        <w:t>мировой судья</w:t>
      </w:r>
      <w:r w:rsidRPr="00C55692">
        <w:rPr>
          <w:sz w:val="28"/>
          <w:szCs w:val="28"/>
        </w:rPr>
        <w:t xml:space="preserve"> приходит к следующему.</w:t>
      </w:r>
    </w:p>
    <w:p w:rsidR="002F51EE" w:rsidRP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51EE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2F51EE" w:rsidRP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51EE">
        <w:rPr>
          <w:sz w:val="28"/>
          <w:szCs w:val="28"/>
        </w:rPr>
        <w:t>Согласно статье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F51EE" w:rsidRP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51EE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C5074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51EE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2F51EE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2F51EE" w:rsidRPr="00FB68A9" w:rsidP="002F51EE">
      <w:pPr>
        <w:pStyle w:val="1"/>
        <w:ind w:left="20" w:right="20" w:firstLine="709"/>
        <w:jc w:val="both"/>
        <w:rPr>
          <w:sz w:val="28"/>
          <w:szCs w:val="28"/>
        </w:rPr>
      </w:pPr>
      <w:r w:rsidRPr="00FB68A9">
        <w:rPr>
          <w:sz w:val="28"/>
          <w:szCs w:val="28"/>
        </w:rPr>
        <w:t>В соответствии с положениями части 1 и 2 статьи 26.7 КоАП Российской Федерации,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правонарушении.</w:t>
      </w:r>
    </w:p>
    <w:p w:rsid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B68A9">
        <w:rPr>
          <w:sz w:val="28"/>
          <w:szCs w:val="28"/>
        </w:rPr>
        <w:t>Документы могут содержать сведения, зафиксированные как в письменной, так и в иной форме. К документам относятся материалы фото- и киносъемки, звуко- и видеозаписи, информационных баз и банков данных и иные носители информации.</w:t>
      </w:r>
    </w:p>
    <w:p w:rsidR="008F7451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</w:t>
      </w:r>
      <w:r w:rsidRPr="0020493C">
        <w:rPr>
          <w:sz w:val="28"/>
          <w:szCs w:val="28"/>
        </w:rPr>
        <w:t xml:space="preserve">статьи 12.15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правонарушением признается в</w:t>
      </w:r>
      <w:r w:rsidRPr="00521F48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rPr>
          <w:sz w:val="28"/>
          <w:szCs w:val="28"/>
        </w:rPr>
        <w:t>.</w:t>
      </w:r>
    </w:p>
    <w:p w:rsidR="002F51EE" w:rsidP="002F51EE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51EE" w:rsidRPr="00D24436" w:rsidP="002F51EE">
      <w:pPr>
        <w:pStyle w:val="1"/>
        <w:ind w:left="20" w:right="20" w:firstLine="709"/>
        <w:jc w:val="both"/>
        <w:rPr>
          <w:sz w:val="28"/>
          <w:szCs w:val="28"/>
        </w:rPr>
      </w:pPr>
      <w:r w:rsidRPr="00FD3CC3">
        <w:rPr>
          <w:sz w:val="28"/>
          <w:szCs w:val="28"/>
        </w:rPr>
        <w:t>В соответствии с пунктом 11.4 Правил дорожного движения Российской Федерации, обгон запрещен в конце подъема, на опасных поворотах и на других участках с ограниченной видимостью.</w:t>
      </w:r>
    </w:p>
    <w:p w:rsid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7500F1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493C">
        <w:rPr>
          <w:sz w:val="28"/>
          <w:szCs w:val="28"/>
        </w:rPr>
        <w:t xml:space="preserve">ина </w:t>
      </w:r>
      <w:r w:rsidR="003941B7">
        <w:rPr>
          <w:sz w:val="28"/>
          <w:szCs w:val="28"/>
        </w:rPr>
        <w:t>Нуриева Р.М.</w:t>
      </w:r>
      <w:r w:rsidRPr="0020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</w:t>
      </w:r>
      <w:r w:rsidR="00C50E53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административного правонарушения </w:t>
      </w:r>
      <w:r w:rsidR="0069173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совокупностью следующих представленных по делу доказательств:</w:t>
      </w:r>
      <w:r w:rsidR="00044D93">
        <w:rPr>
          <w:sz w:val="28"/>
          <w:szCs w:val="28"/>
        </w:rPr>
        <w:t xml:space="preserve"> </w:t>
      </w:r>
      <w:r w:rsidR="00C50E53">
        <w:rPr>
          <w:sz w:val="28"/>
          <w:szCs w:val="28"/>
        </w:rPr>
        <w:t>протокол</w:t>
      </w:r>
      <w:r w:rsidRPr="0020493C">
        <w:rPr>
          <w:sz w:val="28"/>
          <w:szCs w:val="28"/>
        </w:rPr>
        <w:t xml:space="preserve"> об административном правонарушении</w:t>
      </w:r>
      <w:r w:rsidR="00460DBC">
        <w:rPr>
          <w:sz w:val="28"/>
          <w:szCs w:val="28"/>
        </w:rPr>
        <w:t xml:space="preserve"> от </w:t>
      </w:r>
      <w:r w:rsidR="003941B7">
        <w:rPr>
          <w:sz w:val="28"/>
          <w:szCs w:val="28"/>
        </w:rPr>
        <w:t>16.11</w:t>
      </w:r>
      <w:r w:rsidR="003470C2">
        <w:rPr>
          <w:sz w:val="28"/>
          <w:szCs w:val="28"/>
        </w:rPr>
        <w:t>.2021</w:t>
      </w:r>
      <w:r w:rsidR="00C50E53">
        <w:rPr>
          <w:sz w:val="28"/>
          <w:szCs w:val="28"/>
        </w:rPr>
        <w:t xml:space="preserve"> </w:t>
      </w:r>
      <w:r w:rsidR="0058453C">
        <w:rPr>
          <w:sz w:val="28"/>
          <w:szCs w:val="28"/>
        </w:rPr>
        <w:t>(данные изъяты)</w:t>
      </w:r>
      <w:r w:rsidR="0058453C">
        <w:rPr>
          <w:sz w:val="28"/>
          <w:szCs w:val="28"/>
        </w:rPr>
        <w:t xml:space="preserve">, </w:t>
      </w:r>
      <w:r w:rsidR="00D32A56">
        <w:rPr>
          <w:sz w:val="28"/>
          <w:szCs w:val="28"/>
        </w:rPr>
        <w:t xml:space="preserve">письменным объяснением свидетеля </w:t>
      </w:r>
      <w:r w:rsidR="0058453C">
        <w:rPr>
          <w:sz w:val="28"/>
          <w:szCs w:val="28"/>
        </w:rPr>
        <w:t>(данные изъяты)</w:t>
      </w:r>
      <w:r w:rsidR="00D32A56">
        <w:rPr>
          <w:sz w:val="28"/>
          <w:szCs w:val="28"/>
        </w:rPr>
        <w:t>, который, являясь лицом, предупрежденным об административной ответственности за дачу заведомо ложных показаний указал, что обгон был совершен водителем транспортного средства</w:t>
      </w:r>
      <w:r w:rsidRPr="005023E8" w:rsidR="00D32A56">
        <w:rPr>
          <w:sz w:val="28"/>
          <w:szCs w:val="28"/>
        </w:rPr>
        <w:t xml:space="preserve"> </w:t>
      </w:r>
      <w:r w:rsidR="0058453C">
        <w:rPr>
          <w:sz w:val="28"/>
          <w:szCs w:val="28"/>
        </w:rPr>
        <w:t>(данные изъяты)</w:t>
      </w:r>
      <w:r w:rsidR="0058453C">
        <w:rPr>
          <w:sz w:val="28"/>
          <w:szCs w:val="28"/>
        </w:rPr>
        <w:t xml:space="preserve"> </w:t>
      </w:r>
      <w:r w:rsidRPr="005023E8" w:rsidR="00D32A56">
        <w:rPr>
          <w:sz w:val="28"/>
          <w:szCs w:val="28"/>
        </w:rPr>
        <w:t>с</w:t>
      </w:r>
      <w:r w:rsidR="00D32A56">
        <w:rPr>
          <w:sz w:val="28"/>
          <w:szCs w:val="28"/>
        </w:rPr>
        <w:t xml:space="preserve"> государственным регистрационным знаком </w:t>
      </w:r>
      <w:r w:rsidR="0058453C">
        <w:rPr>
          <w:sz w:val="28"/>
          <w:szCs w:val="28"/>
        </w:rPr>
        <w:t>(данные изъяты)</w:t>
      </w:r>
      <w:r w:rsidR="00D32A56">
        <w:rPr>
          <w:sz w:val="28"/>
          <w:szCs w:val="28"/>
        </w:rPr>
        <w:t xml:space="preserve"> в зоне действия </w:t>
      </w:r>
      <w:r w:rsidRPr="005023E8" w:rsidR="00D32A56">
        <w:rPr>
          <w:sz w:val="28"/>
          <w:szCs w:val="28"/>
        </w:rPr>
        <w:t>дорожного знака 3.20 «Обгон запрещен»</w:t>
      </w:r>
      <w:r w:rsidR="00D32A56">
        <w:rPr>
          <w:sz w:val="28"/>
          <w:szCs w:val="28"/>
        </w:rPr>
        <w:t>, с выездом на полосу встречного движения, рапортами инспекторов</w:t>
      </w:r>
      <w:r w:rsidR="000604DA">
        <w:rPr>
          <w:sz w:val="28"/>
          <w:szCs w:val="28"/>
        </w:rPr>
        <w:t xml:space="preserve"> ДПС</w:t>
      </w:r>
      <w:r w:rsidR="00C50E53">
        <w:rPr>
          <w:sz w:val="28"/>
          <w:szCs w:val="28"/>
        </w:rPr>
        <w:t xml:space="preserve"> </w:t>
      </w:r>
      <w:r w:rsidR="0058453C">
        <w:rPr>
          <w:sz w:val="28"/>
          <w:szCs w:val="28"/>
        </w:rPr>
        <w:t>(данные изъяты)</w:t>
      </w:r>
      <w:r w:rsidR="000604DA">
        <w:rPr>
          <w:sz w:val="28"/>
          <w:szCs w:val="28"/>
        </w:rPr>
        <w:t>, схемой места совершения административного правонарушения</w:t>
      </w:r>
      <w:r w:rsidRPr="00D32A56" w:rsidR="00D32A56">
        <w:rPr>
          <w:sz w:val="28"/>
          <w:szCs w:val="28"/>
        </w:rPr>
        <w:t xml:space="preserve"> </w:t>
      </w:r>
      <w:r w:rsidR="00D32A56">
        <w:rPr>
          <w:sz w:val="28"/>
          <w:szCs w:val="28"/>
        </w:rPr>
        <w:t>и дислокации дорожных знаков и обозначения дорожной разметки на участке дороги</w:t>
      </w:r>
      <w:r w:rsidR="000604DA">
        <w:rPr>
          <w:sz w:val="28"/>
          <w:szCs w:val="28"/>
        </w:rPr>
        <w:t xml:space="preserve">, </w:t>
      </w:r>
      <w:r w:rsidR="00BA4289">
        <w:rPr>
          <w:sz w:val="28"/>
          <w:szCs w:val="28"/>
        </w:rPr>
        <w:t xml:space="preserve">материалами </w:t>
      </w:r>
      <w:r w:rsidR="00564168">
        <w:rPr>
          <w:sz w:val="28"/>
          <w:szCs w:val="28"/>
        </w:rPr>
        <w:t xml:space="preserve">видео </w:t>
      </w:r>
      <w:r w:rsidR="00BA4289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правонарушения</w:t>
      </w:r>
      <w:r w:rsidRPr="0020493C">
        <w:rPr>
          <w:sz w:val="28"/>
          <w:szCs w:val="28"/>
        </w:rPr>
        <w:t>.</w:t>
      </w:r>
    </w:p>
    <w:p w:rsidR="00EE323F" w:rsidP="00EE323F">
      <w:pPr>
        <w:pStyle w:val="1"/>
        <w:ind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>Оснований не доверять</w:t>
      </w:r>
      <w:r>
        <w:rPr>
          <w:sz w:val="28"/>
          <w:szCs w:val="28"/>
        </w:rPr>
        <w:t xml:space="preserve"> представленным доказательствам</w:t>
      </w:r>
      <w:r w:rsidRPr="00C81DB7">
        <w:rPr>
          <w:sz w:val="28"/>
          <w:szCs w:val="28"/>
        </w:rPr>
        <w:t xml:space="preserve"> у </w:t>
      </w:r>
      <w:r>
        <w:rPr>
          <w:sz w:val="28"/>
          <w:szCs w:val="28"/>
        </w:rPr>
        <w:t>мирового судьи</w:t>
      </w:r>
      <w:r w:rsidRPr="00C81DB7">
        <w:rPr>
          <w:sz w:val="28"/>
          <w:szCs w:val="28"/>
        </w:rPr>
        <w:t xml:space="preserve"> не имеется. Достоверность и допустимость данных доказательств сомнений не вызывает.</w:t>
      </w:r>
    </w:p>
    <w:p w:rsidR="008562D7" w:rsidP="00EE323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суд не находит оснований для вызова в судебное заседание свидетеля Закирова Р.Р. и инспекторов ДПС, поскольку</w:t>
      </w:r>
      <w:r w:rsidRPr="00856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первый, как указывалось выше, свою позицию как свидетель изложил в отобранном ИДПС письменном объяснении, а вторые, являясь должностными лицами, представили настоящее </w:t>
      </w:r>
      <w:r>
        <w:rPr>
          <w:sz w:val="28"/>
          <w:szCs w:val="28"/>
        </w:rPr>
        <w:t>дело об административном правонарушении и изложили свое видение относительно события выявленного правонарушения</w:t>
      </w:r>
      <w:r w:rsidR="00876B38">
        <w:rPr>
          <w:sz w:val="28"/>
          <w:szCs w:val="28"/>
        </w:rPr>
        <w:t xml:space="preserve"> в протоколе об административном правонарушении и представленных рапортах</w:t>
      </w:r>
      <w:r>
        <w:rPr>
          <w:sz w:val="28"/>
          <w:szCs w:val="28"/>
        </w:rPr>
        <w:t>.</w:t>
      </w:r>
    </w:p>
    <w:p w:rsidR="008562D7" w:rsidP="00EE323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ходатайство Нуриева Р.М. подлежит оставлению без удовлетворения.    </w:t>
      </w:r>
    </w:p>
    <w:p w:rsidR="00EC6013" w:rsidP="00EE323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 xml:space="preserve">Совокупность </w:t>
      </w:r>
      <w:r w:rsidR="0055109A">
        <w:rPr>
          <w:sz w:val="28"/>
          <w:szCs w:val="28"/>
        </w:rPr>
        <w:t>представленных</w:t>
      </w:r>
      <w:r w:rsidRPr="00C81DB7">
        <w:rPr>
          <w:sz w:val="28"/>
          <w:szCs w:val="28"/>
        </w:rPr>
        <w:t xml:space="preserve"> в материалах дела доказательств является достаточной для вывода суда о наличии в действиях </w:t>
      </w:r>
      <w:r w:rsidR="0055109A">
        <w:rPr>
          <w:sz w:val="28"/>
          <w:szCs w:val="28"/>
        </w:rPr>
        <w:t>Нуриева Р.М.</w:t>
      </w:r>
      <w:r w:rsidRPr="00C81DB7">
        <w:rPr>
          <w:sz w:val="28"/>
          <w:szCs w:val="28"/>
        </w:rPr>
        <w:t xml:space="preserve"> состава административного правонару</w:t>
      </w:r>
      <w:r>
        <w:rPr>
          <w:sz w:val="28"/>
          <w:szCs w:val="28"/>
        </w:rPr>
        <w:t>шения, предусмотренного ч</w:t>
      </w:r>
      <w:r w:rsidR="0055109A">
        <w:rPr>
          <w:sz w:val="28"/>
          <w:szCs w:val="28"/>
        </w:rPr>
        <w:t>астью 4</w:t>
      </w:r>
      <w:r>
        <w:rPr>
          <w:sz w:val="28"/>
          <w:szCs w:val="28"/>
        </w:rPr>
        <w:t xml:space="preserve"> статьи 12.15</w:t>
      </w:r>
      <w:r w:rsidRPr="00C81DB7">
        <w:rPr>
          <w:sz w:val="28"/>
          <w:szCs w:val="28"/>
        </w:rPr>
        <w:t xml:space="preserve"> КоАП Российской Федерации.</w:t>
      </w:r>
    </w:p>
    <w:p w:rsidR="007500F1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493C">
        <w:rPr>
          <w:sz w:val="28"/>
          <w:szCs w:val="28"/>
        </w:rPr>
        <w:t xml:space="preserve">ействия </w:t>
      </w:r>
      <w:r w:rsidR="008562D7">
        <w:rPr>
          <w:sz w:val="28"/>
          <w:szCs w:val="28"/>
        </w:rPr>
        <w:t>Нуриева Р.М.</w:t>
      </w:r>
      <w:r w:rsidRPr="0020493C">
        <w:rPr>
          <w:sz w:val="28"/>
          <w:szCs w:val="28"/>
        </w:rPr>
        <w:t xml:space="preserve"> мирово</w:t>
      </w:r>
      <w:r w:rsidR="008562D7">
        <w:rPr>
          <w:sz w:val="28"/>
          <w:szCs w:val="28"/>
        </w:rPr>
        <w:t>й судья квалифицирует по части 4</w:t>
      </w:r>
      <w:r w:rsidRPr="0020493C">
        <w:rPr>
          <w:sz w:val="28"/>
          <w:szCs w:val="28"/>
        </w:rPr>
        <w:t xml:space="preserve">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, то есть </w:t>
      </w:r>
      <w:r w:rsidR="008562D7">
        <w:rPr>
          <w:sz w:val="28"/>
          <w:szCs w:val="28"/>
        </w:rPr>
        <w:t>в</w:t>
      </w:r>
      <w:r w:rsidRPr="008562D7" w:rsidR="008562D7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20493C">
        <w:rPr>
          <w:sz w:val="28"/>
          <w:szCs w:val="28"/>
        </w:rPr>
        <w:t>.</w:t>
      </w:r>
    </w:p>
    <w:p w:rsidR="00EE323F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5E1A">
        <w:rPr>
          <w:sz w:val="28"/>
          <w:szCs w:val="28"/>
        </w:rPr>
        <w:t xml:space="preserve">Доводы </w:t>
      </w:r>
      <w:r w:rsidR="008562D7">
        <w:rPr>
          <w:sz w:val="28"/>
          <w:szCs w:val="28"/>
        </w:rPr>
        <w:t xml:space="preserve">Нуриева Р.М. </w:t>
      </w:r>
      <w:r>
        <w:rPr>
          <w:sz w:val="28"/>
          <w:szCs w:val="28"/>
        </w:rPr>
        <w:t>мировой судья</w:t>
      </w:r>
      <w:r w:rsidRPr="002C5E1A">
        <w:rPr>
          <w:sz w:val="28"/>
          <w:szCs w:val="28"/>
        </w:rPr>
        <w:t xml:space="preserve"> расценивает как реализацию права на защиту</w:t>
      </w:r>
      <w:r>
        <w:rPr>
          <w:sz w:val="28"/>
          <w:szCs w:val="28"/>
        </w:rPr>
        <w:t>, считает их несостоятельными</w:t>
      </w:r>
      <w:r w:rsidRPr="002C5E1A">
        <w:rPr>
          <w:sz w:val="28"/>
          <w:szCs w:val="28"/>
        </w:rPr>
        <w:t xml:space="preserve"> </w:t>
      </w:r>
      <w:r w:rsidR="00246B37">
        <w:rPr>
          <w:sz w:val="28"/>
          <w:szCs w:val="28"/>
        </w:rPr>
        <w:t>и</w:t>
      </w:r>
      <w:r>
        <w:rPr>
          <w:sz w:val="28"/>
          <w:szCs w:val="28"/>
        </w:rPr>
        <w:t xml:space="preserve"> отвергает</w:t>
      </w:r>
      <w:r w:rsidR="00246B37">
        <w:rPr>
          <w:sz w:val="28"/>
          <w:szCs w:val="28"/>
        </w:rPr>
        <w:t>, поскольку, при рассмотрении настоящего дела каких-либо нарушений, ставящих под сомнение относимость и допустимость представленных по делу доказательств, не установлено</w:t>
      </w:r>
      <w:r>
        <w:rPr>
          <w:sz w:val="28"/>
          <w:szCs w:val="28"/>
        </w:rPr>
        <w:t>.</w:t>
      </w:r>
    </w:p>
    <w:p w:rsidR="00246B37" w:rsidRPr="00246B37" w:rsidP="00246B3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46B37">
        <w:rPr>
          <w:sz w:val="28"/>
          <w:szCs w:val="28"/>
        </w:rPr>
        <w:t xml:space="preserve">аких-либо данных, свидетельствующих о возможном оговоре </w:t>
      </w:r>
      <w:r w:rsidR="008562D7">
        <w:rPr>
          <w:sz w:val="28"/>
          <w:szCs w:val="28"/>
        </w:rPr>
        <w:t>Нуриева Р.М. со стороны давшего</w:t>
      </w:r>
      <w:r w:rsidRPr="00246B37">
        <w:rPr>
          <w:sz w:val="28"/>
          <w:szCs w:val="28"/>
        </w:rPr>
        <w:t xml:space="preserve"> </w:t>
      </w:r>
      <w:r w:rsidR="008562D7">
        <w:rPr>
          <w:sz w:val="28"/>
          <w:szCs w:val="28"/>
        </w:rPr>
        <w:t xml:space="preserve">письменное объяснение </w:t>
      </w:r>
      <w:r w:rsidR="0058453C">
        <w:rPr>
          <w:sz w:val="28"/>
          <w:szCs w:val="28"/>
        </w:rPr>
        <w:t>(данные изъяты)</w:t>
      </w:r>
      <w:r w:rsidRPr="00246B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</w:t>
      </w:r>
      <w:r w:rsidRPr="00246B37">
        <w:rPr>
          <w:sz w:val="28"/>
          <w:szCs w:val="28"/>
        </w:rPr>
        <w:t xml:space="preserve">не установлено. Оснований не доверять </w:t>
      </w:r>
      <w:r w:rsidR="008562D7">
        <w:rPr>
          <w:sz w:val="28"/>
          <w:szCs w:val="28"/>
        </w:rPr>
        <w:t xml:space="preserve">его </w:t>
      </w:r>
      <w:r>
        <w:rPr>
          <w:sz w:val="28"/>
          <w:szCs w:val="28"/>
        </w:rPr>
        <w:t>письменному объяснению</w:t>
      </w:r>
      <w:r w:rsidRPr="00246B37">
        <w:rPr>
          <w:sz w:val="28"/>
          <w:szCs w:val="28"/>
        </w:rPr>
        <w:t xml:space="preserve"> у </w:t>
      </w:r>
      <w:r>
        <w:rPr>
          <w:sz w:val="28"/>
          <w:szCs w:val="28"/>
        </w:rPr>
        <w:t>мирового судьи</w:t>
      </w:r>
      <w:r w:rsidRPr="00246B37">
        <w:rPr>
          <w:sz w:val="28"/>
          <w:szCs w:val="28"/>
        </w:rPr>
        <w:t xml:space="preserve"> не имеется.</w:t>
      </w:r>
    </w:p>
    <w:p w:rsidR="00246B37" w:rsidP="00246B37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B37">
        <w:rPr>
          <w:sz w:val="28"/>
          <w:szCs w:val="28"/>
        </w:rPr>
        <w:t xml:space="preserve">Все доказательства, </w:t>
      </w:r>
      <w:r w:rsidR="00D22631">
        <w:rPr>
          <w:sz w:val="28"/>
          <w:szCs w:val="28"/>
        </w:rPr>
        <w:t xml:space="preserve">представленные в материалах дела </w:t>
      </w:r>
      <w:r w:rsidRPr="00246B37">
        <w:rPr>
          <w:sz w:val="28"/>
          <w:szCs w:val="28"/>
        </w:rPr>
        <w:t xml:space="preserve">были получены в строгом соответствии с </w:t>
      </w:r>
      <w:r w:rsidR="00844C19">
        <w:rPr>
          <w:sz w:val="28"/>
          <w:szCs w:val="28"/>
        </w:rPr>
        <w:t>КоАП</w:t>
      </w:r>
      <w:r w:rsidRPr="00246B37">
        <w:rPr>
          <w:sz w:val="28"/>
          <w:szCs w:val="28"/>
        </w:rPr>
        <w:t xml:space="preserve"> Российской Федерации, каких-либо нарушений судом не уста</w:t>
      </w:r>
      <w:r w:rsidR="00B16D81">
        <w:rPr>
          <w:sz w:val="28"/>
          <w:szCs w:val="28"/>
        </w:rPr>
        <w:t>новлено, а потому суд берет их за</w:t>
      </w:r>
      <w:r w:rsidRPr="00246B37">
        <w:rPr>
          <w:sz w:val="28"/>
          <w:szCs w:val="28"/>
        </w:rPr>
        <w:t xml:space="preserve"> основу</w:t>
      </w:r>
      <w:r w:rsidR="00B16D81">
        <w:rPr>
          <w:sz w:val="28"/>
          <w:szCs w:val="28"/>
        </w:rPr>
        <w:t xml:space="preserve"> при вынесении</w:t>
      </w:r>
      <w:r w:rsidRPr="00246B37">
        <w:rPr>
          <w:sz w:val="28"/>
          <w:szCs w:val="28"/>
        </w:rPr>
        <w:t xml:space="preserve"> </w:t>
      </w:r>
      <w:r w:rsidR="00B16D81">
        <w:rPr>
          <w:sz w:val="28"/>
          <w:szCs w:val="28"/>
        </w:rPr>
        <w:t xml:space="preserve">настоящего </w:t>
      </w:r>
      <w:r w:rsidR="00844C19">
        <w:rPr>
          <w:sz w:val="28"/>
          <w:szCs w:val="28"/>
        </w:rPr>
        <w:t>постановления</w:t>
      </w:r>
      <w:r w:rsidRPr="00246B37">
        <w:rPr>
          <w:sz w:val="28"/>
          <w:szCs w:val="28"/>
        </w:rPr>
        <w:t>.</w:t>
      </w:r>
    </w:p>
    <w:p w:rsidR="00E453E6" w:rsidRPr="00E453E6" w:rsidP="00E453E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E453E6">
        <w:rPr>
          <w:sz w:val="28"/>
          <w:szCs w:val="28"/>
        </w:rPr>
        <w:t>, см</w:t>
      </w:r>
      <w:r w:rsidR="00246B37">
        <w:rPr>
          <w:sz w:val="28"/>
          <w:szCs w:val="28"/>
        </w:rPr>
        <w:t>ягчающим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</w:t>
      </w:r>
      <w:r w:rsidRPr="00E453E6">
        <w:rPr>
          <w:sz w:val="28"/>
          <w:szCs w:val="28"/>
        </w:rPr>
        <w:t xml:space="preserve">ственность    </w:t>
      </w:r>
      <w:r w:rsidR="008562D7">
        <w:rPr>
          <w:sz w:val="28"/>
          <w:szCs w:val="28"/>
        </w:rPr>
        <w:t>Нуриева Р.М.</w:t>
      </w:r>
      <w:r w:rsidRPr="00E453E6">
        <w:rPr>
          <w:sz w:val="28"/>
          <w:szCs w:val="28"/>
        </w:rPr>
        <w:t xml:space="preserve">, </w:t>
      </w:r>
      <w:r w:rsidR="00246B37">
        <w:rPr>
          <w:sz w:val="28"/>
          <w:szCs w:val="28"/>
        </w:rPr>
        <w:t>мировой судья</w:t>
      </w:r>
      <w:r w:rsidR="00EE323F">
        <w:rPr>
          <w:sz w:val="28"/>
          <w:szCs w:val="28"/>
        </w:rPr>
        <w:t xml:space="preserve"> </w:t>
      </w:r>
      <w:r w:rsidR="00246B37">
        <w:rPr>
          <w:sz w:val="28"/>
          <w:szCs w:val="28"/>
        </w:rPr>
        <w:t xml:space="preserve">признает наличие у него </w:t>
      </w:r>
      <w:r w:rsidR="00B16D81">
        <w:rPr>
          <w:sz w:val="28"/>
          <w:szCs w:val="28"/>
        </w:rPr>
        <w:t>иждивенцев, со</w:t>
      </w:r>
      <w:r>
        <w:rPr>
          <w:sz w:val="28"/>
          <w:szCs w:val="28"/>
        </w:rPr>
        <w:t>стояние его здоровья</w:t>
      </w:r>
      <w:r w:rsidRPr="00E453E6">
        <w:rPr>
          <w:sz w:val="28"/>
          <w:szCs w:val="28"/>
        </w:rPr>
        <w:t>.</w:t>
      </w:r>
    </w:p>
    <w:p w:rsidR="00323F53" w:rsidRPr="0020493C" w:rsidP="00E453E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453E6" w:rsidR="00E453E6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Нуриева Р.М.</w:t>
      </w:r>
      <w:r w:rsidRPr="00E453E6" w:rsidR="00E453E6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 не установлены</w:t>
      </w:r>
      <w:r w:rsidRPr="00E453E6" w:rsidR="00E453E6">
        <w:rPr>
          <w:sz w:val="28"/>
          <w:szCs w:val="28"/>
        </w:rPr>
        <w:t>.</w:t>
      </w:r>
    </w:p>
    <w:p w:rsidR="007500F1" w:rsidRPr="0020493C" w:rsidP="00B16D8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E453E6" w:rsidR="004364AA">
        <w:rPr>
          <w:sz w:val="28"/>
          <w:szCs w:val="28"/>
        </w:rPr>
        <w:t xml:space="preserve">характер совершённого </w:t>
      </w:r>
      <w:r w:rsidR="00B16D81">
        <w:rPr>
          <w:sz w:val="28"/>
          <w:szCs w:val="28"/>
        </w:rPr>
        <w:t>Нуриевым Р.М.</w:t>
      </w:r>
      <w:r w:rsidRPr="00E453E6" w:rsidR="004364AA">
        <w:rPr>
          <w:sz w:val="28"/>
          <w:szCs w:val="28"/>
        </w:rPr>
        <w:t xml:space="preserve"> административного правонарушения в области </w:t>
      </w:r>
      <w:r w:rsidR="004364AA">
        <w:rPr>
          <w:sz w:val="28"/>
          <w:szCs w:val="28"/>
        </w:rPr>
        <w:t>безопасности дорожного движения,</w:t>
      </w:r>
      <w:r w:rsidRPr="00E453E6" w:rsidR="004364AA">
        <w:rPr>
          <w:sz w:val="28"/>
          <w:szCs w:val="28"/>
        </w:rPr>
        <w:t xml:space="preserve"> </w:t>
      </w:r>
      <w:r w:rsidR="00B16D81">
        <w:rPr>
          <w:sz w:val="28"/>
          <w:szCs w:val="28"/>
        </w:rPr>
        <w:t>представляющего в зимний период времени</w:t>
      </w:r>
      <w:r w:rsidRPr="005F5178" w:rsidR="00B16D81">
        <w:rPr>
          <w:sz w:val="28"/>
          <w:szCs w:val="28"/>
        </w:rPr>
        <w:t xml:space="preserve"> повышенную опасность для жизни, здоровья и имущества участников дорожного движения,</w:t>
      </w:r>
      <w:r w:rsidR="00B16D81">
        <w:rPr>
          <w:sz w:val="28"/>
          <w:szCs w:val="28"/>
        </w:rPr>
        <w:t xml:space="preserve"> </w:t>
      </w:r>
      <w:r w:rsidR="0092744B">
        <w:rPr>
          <w:sz w:val="28"/>
          <w:szCs w:val="28"/>
        </w:rPr>
        <w:t>личность виновного, его</w:t>
      </w:r>
      <w:r w:rsidR="004364AA">
        <w:rPr>
          <w:sz w:val="28"/>
          <w:szCs w:val="28"/>
        </w:rPr>
        <w:t xml:space="preserve"> имущественное положение</w:t>
      </w:r>
      <w:r w:rsidR="00B16D81">
        <w:rPr>
          <w:sz w:val="28"/>
          <w:szCs w:val="28"/>
        </w:rPr>
        <w:t xml:space="preserve">, </w:t>
      </w:r>
      <w:r w:rsidRPr="008E2C4B" w:rsidR="00B16D81">
        <w:rPr>
          <w:sz w:val="28"/>
          <w:szCs w:val="28"/>
        </w:rPr>
        <w:t xml:space="preserve">в связи с чем считает необходимым назначить </w:t>
      </w:r>
      <w:r w:rsidR="00B16D81">
        <w:rPr>
          <w:sz w:val="28"/>
          <w:szCs w:val="28"/>
        </w:rPr>
        <w:t>ему</w:t>
      </w:r>
      <w:r w:rsidRPr="008E2C4B" w:rsidR="00B16D81">
        <w:rPr>
          <w:sz w:val="28"/>
          <w:szCs w:val="28"/>
        </w:rPr>
        <w:t xml:space="preserve"> административное наказание </w:t>
      </w:r>
      <w:r w:rsidR="00B16D81">
        <w:rPr>
          <w:sz w:val="28"/>
          <w:szCs w:val="28"/>
        </w:rPr>
        <w:t xml:space="preserve">исключительно </w:t>
      </w:r>
      <w:r w:rsidRPr="008E2C4B" w:rsidR="00B16D81">
        <w:rPr>
          <w:sz w:val="28"/>
          <w:szCs w:val="28"/>
        </w:rPr>
        <w:t xml:space="preserve">в виде </w:t>
      </w:r>
      <w:r w:rsidR="00B16D81">
        <w:rPr>
          <w:sz w:val="28"/>
          <w:szCs w:val="28"/>
        </w:rPr>
        <w:t xml:space="preserve">лишения права </w:t>
      </w:r>
      <w:r w:rsidRPr="0020493C" w:rsidR="00B16D81">
        <w:rPr>
          <w:sz w:val="28"/>
          <w:szCs w:val="28"/>
        </w:rPr>
        <w:t>управления транспортными средствами</w:t>
      </w:r>
      <w:r w:rsidRPr="008E2C4B" w:rsidR="00B16D81">
        <w:rPr>
          <w:sz w:val="28"/>
          <w:szCs w:val="28"/>
        </w:rPr>
        <w:t>, к</w:t>
      </w:r>
      <w:r w:rsidR="00045156">
        <w:rPr>
          <w:sz w:val="28"/>
          <w:szCs w:val="28"/>
        </w:rPr>
        <w:t>оторое</w:t>
      </w:r>
      <w:r w:rsidR="00B16D81">
        <w:rPr>
          <w:sz w:val="28"/>
          <w:szCs w:val="28"/>
        </w:rPr>
        <w:t xml:space="preserve"> будет способствовать его</w:t>
      </w:r>
      <w:r w:rsidRPr="008E2C4B" w:rsidR="00B16D81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  <w:r w:rsidRPr="00E453E6">
        <w:rPr>
          <w:sz w:val="28"/>
          <w:szCs w:val="28"/>
        </w:rPr>
        <w:t>.</w:t>
      </w:r>
    </w:p>
    <w:p w:rsidR="0020493C" w:rsidP="003071F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20493C" w:rsidR="007500F1">
        <w:rPr>
          <w:sz w:val="28"/>
          <w:szCs w:val="28"/>
        </w:rPr>
        <w:t xml:space="preserve">, руководствуясь частью </w:t>
      </w:r>
      <w:r w:rsidR="00045156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12.15, ста</w:t>
      </w:r>
      <w:r>
        <w:rPr>
          <w:sz w:val="28"/>
          <w:szCs w:val="28"/>
        </w:rPr>
        <w:softHyphen/>
        <w:t>тьями 23.1,</w:t>
      </w:r>
      <w:r w:rsidRPr="0020493C" w:rsidR="007500F1">
        <w:rPr>
          <w:sz w:val="28"/>
          <w:szCs w:val="28"/>
        </w:rPr>
        <w:t xml:space="preserve"> 29.10 КоАП </w:t>
      </w:r>
      <w:r w:rsidRPr="005D6203" w:rsidR="00DE7F2E">
        <w:rPr>
          <w:sz w:val="28"/>
          <w:szCs w:val="28"/>
        </w:rPr>
        <w:t>Российской Федерации</w:t>
      </w:r>
      <w:r w:rsidRPr="0020493C" w:rsidR="007500F1">
        <w:rPr>
          <w:sz w:val="28"/>
          <w:szCs w:val="28"/>
        </w:rPr>
        <w:t>, мировой судья</w:t>
      </w:r>
    </w:p>
    <w:p w:rsidR="0058453C" w:rsidP="003071F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20493C" w:rsidP="006917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ПОСТАНОВИЛ:</w:t>
      </w:r>
    </w:p>
    <w:p w:rsidR="00311BC3" w:rsidRPr="0020493C" w:rsidP="0020493C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20493C" w:rsidP="00A901FF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Нуриева Р</w:t>
      </w:r>
      <w:r w:rsidR="0058453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8453C">
        <w:rPr>
          <w:sz w:val="28"/>
          <w:szCs w:val="28"/>
        </w:rPr>
        <w:t>.</w:t>
      </w:r>
      <w:r w:rsidR="0092744B">
        <w:rPr>
          <w:sz w:val="28"/>
          <w:szCs w:val="28"/>
        </w:rPr>
        <w:t xml:space="preserve"> признать виновным</w:t>
      </w:r>
      <w:r w:rsidRPr="0020493C" w:rsidR="007500F1">
        <w:rPr>
          <w:sz w:val="28"/>
          <w:szCs w:val="28"/>
        </w:rPr>
        <w:t xml:space="preserve"> в совершении административного правонару</w:t>
      </w:r>
      <w:r>
        <w:rPr>
          <w:sz w:val="28"/>
          <w:szCs w:val="28"/>
        </w:rPr>
        <w:t>шения, предусмотренного частью 4</w:t>
      </w:r>
      <w:r w:rsidRPr="0020493C" w:rsidR="007500F1">
        <w:rPr>
          <w:sz w:val="28"/>
          <w:szCs w:val="28"/>
        </w:rPr>
        <w:t xml:space="preserve"> статьи 12.15 КоАП </w:t>
      </w:r>
      <w:r w:rsidRPr="005D6203" w:rsidR="00DE7F2E">
        <w:rPr>
          <w:sz w:val="28"/>
          <w:szCs w:val="28"/>
        </w:rPr>
        <w:t xml:space="preserve">Российской </w:t>
      </w:r>
      <w:r w:rsidRPr="005D6203" w:rsidR="00DE7F2E">
        <w:rPr>
          <w:sz w:val="28"/>
          <w:szCs w:val="28"/>
        </w:rPr>
        <w:t>Федерации</w:t>
      </w:r>
      <w:r w:rsidRPr="0020493C" w:rsidR="007500F1">
        <w:rPr>
          <w:sz w:val="28"/>
          <w:szCs w:val="28"/>
        </w:rPr>
        <w:t>, и подвергнуть административному наказанию в виде лишения пра</w:t>
      </w:r>
      <w:r w:rsidRPr="0020493C" w:rsidR="007500F1">
        <w:rPr>
          <w:sz w:val="28"/>
          <w:szCs w:val="28"/>
        </w:rPr>
        <w:softHyphen/>
        <w:t>ва управления тран</w:t>
      </w:r>
      <w:r>
        <w:rPr>
          <w:sz w:val="28"/>
          <w:szCs w:val="28"/>
        </w:rPr>
        <w:t>спортными средствами сроком на 4 (четыре</w:t>
      </w:r>
      <w:r w:rsidRPr="0020493C" w:rsidR="007500F1">
        <w:rPr>
          <w:sz w:val="28"/>
          <w:szCs w:val="28"/>
        </w:rPr>
        <w:t xml:space="preserve">) </w:t>
      </w:r>
      <w:r>
        <w:rPr>
          <w:sz w:val="28"/>
          <w:szCs w:val="28"/>
        </w:rPr>
        <w:t>месяца</w:t>
      </w:r>
      <w:r w:rsidRPr="0020493C" w:rsidR="007500F1">
        <w:rPr>
          <w:sz w:val="28"/>
          <w:szCs w:val="28"/>
        </w:rPr>
        <w:t>.</w:t>
      </w:r>
    </w:p>
    <w:p w:rsidR="00E11EE3" w:rsidRPr="0020493C" w:rsidP="00A901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0493C">
        <w:rPr>
          <w:sz w:val="28"/>
          <w:szCs w:val="28"/>
        </w:rPr>
        <w:t xml:space="preserve"> статьи 32.7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</w:t>
      </w:r>
      <w:r w:rsidRPr="00CB57D5" w:rsidR="00844C19">
        <w:rPr>
          <w:sz w:val="28"/>
          <w:szCs w:val="28"/>
        </w:rPr>
        <w:t xml:space="preserve">в </w:t>
      </w:r>
      <w:r w:rsidR="00844C19">
        <w:rPr>
          <w:sz w:val="28"/>
          <w:szCs w:val="28"/>
        </w:rPr>
        <w:t xml:space="preserve">ОГИБДД ОМВД России по </w:t>
      </w:r>
      <w:r w:rsidR="003071F8">
        <w:rPr>
          <w:sz w:val="28"/>
          <w:szCs w:val="28"/>
        </w:rPr>
        <w:t>месту жительства</w:t>
      </w:r>
      <w:r w:rsidRPr="0020493C">
        <w:rPr>
          <w:sz w:val="28"/>
          <w:szCs w:val="28"/>
        </w:rPr>
        <w:t>.</w:t>
      </w:r>
    </w:p>
    <w:p w:rsidR="00311BC3" w:rsidRPr="00FE5DB0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</w:t>
      </w:r>
      <w:r w:rsidRPr="0020493C" w:rsidR="00A37D80">
        <w:rPr>
          <w:sz w:val="28"/>
          <w:szCs w:val="28"/>
        </w:rPr>
        <w:t>аловано в Альметьевском городском</w:t>
      </w:r>
      <w:r w:rsidRPr="0020493C">
        <w:rPr>
          <w:sz w:val="28"/>
          <w:szCs w:val="28"/>
        </w:rPr>
        <w:t xml:space="preserve"> суд</w:t>
      </w:r>
      <w:r w:rsidRPr="0020493C" w:rsidR="00A37D80">
        <w:rPr>
          <w:sz w:val="28"/>
          <w:szCs w:val="28"/>
        </w:rPr>
        <w:t>е</w:t>
      </w:r>
      <w:r w:rsidRPr="0020493C">
        <w:rPr>
          <w:sz w:val="28"/>
          <w:szCs w:val="28"/>
        </w:rPr>
        <w:t xml:space="preserve"> Республики Татарстан </w:t>
      </w:r>
      <w:r w:rsidRPr="0020493C" w:rsidR="00A37D80">
        <w:rPr>
          <w:sz w:val="28"/>
          <w:szCs w:val="28"/>
        </w:rPr>
        <w:t xml:space="preserve">через мирового судью </w:t>
      </w:r>
      <w:r w:rsidRPr="0020493C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435E1C" w:rsidP="00DE7F2E">
      <w:pPr>
        <w:pStyle w:val="1"/>
        <w:shd w:val="clear" w:color="auto" w:fill="auto"/>
        <w:spacing w:line="240" w:lineRule="auto"/>
      </w:pPr>
    </w:p>
    <w:p w:rsidR="00EE323F" w:rsidP="00DE7F2E">
      <w:pPr>
        <w:pStyle w:val="1"/>
        <w:shd w:val="clear" w:color="auto" w:fill="auto"/>
        <w:spacing w:line="240" w:lineRule="auto"/>
      </w:pPr>
    </w:p>
    <w:p w:rsidR="00435E1C" w:rsidP="00435E1C">
      <w:pPr>
        <w:ind w:firstLine="567"/>
        <w:rPr>
          <w:sz w:val="2"/>
          <w:szCs w:val="2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E323F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4364AA">
        <w:rPr>
          <w:sz w:val="28"/>
          <w:szCs w:val="28"/>
        </w:rPr>
        <w:t xml:space="preserve"> силу     </w:t>
      </w:r>
      <w:r w:rsidR="00EF485D">
        <w:rPr>
          <w:sz w:val="28"/>
          <w:szCs w:val="28"/>
        </w:rPr>
        <w:t xml:space="preserve">      </w:t>
      </w:r>
      <w:r w:rsidR="00844C19">
        <w:rPr>
          <w:sz w:val="28"/>
          <w:szCs w:val="28"/>
        </w:rPr>
        <w:t>«____» ______________ 2022</w:t>
      </w:r>
      <w:r w:rsidR="004364AA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435E1C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E323F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sectPr w:rsidSect="00EE323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0835"/>
    <w:rsid w:val="000377E6"/>
    <w:rsid w:val="00037B51"/>
    <w:rsid w:val="00044D93"/>
    <w:rsid w:val="00045156"/>
    <w:rsid w:val="0004748E"/>
    <w:rsid w:val="000604DA"/>
    <w:rsid w:val="000A003C"/>
    <w:rsid w:val="000C44E1"/>
    <w:rsid w:val="00120FAF"/>
    <w:rsid w:val="00121563"/>
    <w:rsid w:val="00126D65"/>
    <w:rsid w:val="00131D96"/>
    <w:rsid w:val="00151653"/>
    <w:rsid w:val="0016423F"/>
    <w:rsid w:val="0016752F"/>
    <w:rsid w:val="001726DE"/>
    <w:rsid w:val="001863F3"/>
    <w:rsid w:val="001D5695"/>
    <w:rsid w:val="0020493C"/>
    <w:rsid w:val="002131CC"/>
    <w:rsid w:val="00246B37"/>
    <w:rsid w:val="002558D2"/>
    <w:rsid w:val="00260664"/>
    <w:rsid w:val="002878A1"/>
    <w:rsid w:val="00291C21"/>
    <w:rsid w:val="002B611E"/>
    <w:rsid w:val="002C5E1A"/>
    <w:rsid w:val="002F51EE"/>
    <w:rsid w:val="00302905"/>
    <w:rsid w:val="003071F8"/>
    <w:rsid w:val="00311BC3"/>
    <w:rsid w:val="00323F53"/>
    <w:rsid w:val="00337C7F"/>
    <w:rsid w:val="003455B5"/>
    <w:rsid w:val="003470C2"/>
    <w:rsid w:val="00353361"/>
    <w:rsid w:val="00356C07"/>
    <w:rsid w:val="00381119"/>
    <w:rsid w:val="003941B7"/>
    <w:rsid w:val="003C5074"/>
    <w:rsid w:val="00413EA8"/>
    <w:rsid w:val="00435E1C"/>
    <w:rsid w:val="004364AA"/>
    <w:rsid w:val="00460DBC"/>
    <w:rsid w:val="00487788"/>
    <w:rsid w:val="004A69B6"/>
    <w:rsid w:val="004B1AF8"/>
    <w:rsid w:val="004C568F"/>
    <w:rsid w:val="005023E8"/>
    <w:rsid w:val="005033FA"/>
    <w:rsid w:val="00521F48"/>
    <w:rsid w:val="005273AB"/>
    <w:rsid w:val="00536F0C"/>
    <w:rsid w:val="0054681E"/>
    <w:rsid w:val="0055109A"/>
    <w:rsid w:val="0056410A"/>
    <w:rsid w:val="00564168"/>
    <w:rsid w:val="0058453C"/>
    <w:rsid w:val="005851C2"/>
    <w:rsid w:val="00594712"/>
    <w:rsid w:val="005B1C06"/>
    <w:rsid w:val="005D398D"/>
    <w:rsid w:val="005D6203"/>
    <w:rsid w:val="005E3F63"/>
    <w:rsid w:val="005E7C51"/>
    <w:rsid w:val="005F1D0F"/>
    <w:rsid w:val="005F5178"/>
    <w:rsid w:val="00635E3C"/>
    <w:rsid w:val="00646465"/>
    <w:rsid w:val="006716FE"/>
    <w:rsid w:val="00691732"/>
    <w:rsid w:val="006E381C"/>
    <w:rsid w:val="0070564D"/>
    <w:rsid w:val="00726558"/>
    <w:rsid w:val="00730CC3"/>
    <w:rsid w:val="007500F1"/>
    <w:rsid w:val="00751AD2"/>
    <w:rsid w:val="007579DE"/>
    <w:rsid w:val="007718C3"/>
    <w:rsid w:val="00786DE6"/>
    <w:rsid w:val="00793090"/>
    <w:rsid w:val="00794673"/>
    <w:rsid w:val="007C759F"/>
    <w:rsid w:val="007D2063"/>
    <w:rsid w:val="007E512E"/>
    <w:rsid w:val="007F1357"/>
    <w:rsid w:val="00844C19"/>
    <w:rsid w:val="008562D7"/>
    <w:rsid w:val="00857CF2"/>
    <w:rsid w:val="00865560"/>
    <w:rsid w:val="008678A0"/>
    <w:rsid w:val="00876B38"/>
    <w:rsid w:val="008A4EAA"/>
    <w:rsid w:val="008D0953"/>
    <w:rsid w:val="008E14A2"/>
    <w:rsid w:val="008E2C4B"/>
    <w:rsid w:val="008E58D6"/>
    <w:rsid w:val="008F7451"/>
    <w:rsid w:val="00903F7E"/>
    <w:rsid w:val="00924FB7"/>
    <w:rsid w:val="0092744B"/>
    <w:rsid w:val="00961A26"/>
    <w:rsid w:val="00987A66"/>
    <w:rsid w:val="00997949"/>
    <w:rsid w:val="009A2336"/>
    <w:rsid w:val="009C3C66"/>
    <w:rsid w:val="009D2A0C"/>
    <w:rsid w:val="009F6B5A"/>
    <w:rsid w:val="00A16455"/>
    <w:rsid w:val="00A37D80"/>
    <w:rsid w:val="00A52097"/>
    <w:rsid w:val="00A60F92"/>
    <w:rsid w:val="00A64246"/>
    <w:rsid w:val="00A678DD"/>
    <w:rsid w:val="00A849BD"/>
    <w:rsid w:val="00A901FF"/>
    <w:rsid w:val="00AC07A9"/>
    <w:rsid w:val="00AC47B0"/>
    <w:rsid w:val="00AC6544"/>
    <w:rsid w:val="00AF140F"/>
    <w:rsid w:val="00AF5299"/>
    <w:rsid w:val="00B16D81"/>
    <w:rsid w:val="00B57E95"/>
    <w:rsid w:val="00B62489"/>
    <w:rsid w:val="00B65100"/>
    <w:rsid w:val="00B67476"/>
    <w:rsid w:val="00B85ED9"/>
    <w:rsid w:val="00BA4289"/>
    <w:rsid w:val="00BA77CB"/>
    <w:rsid w:val="00BB5E9A"/>
    <w:rsid w:val="00BC46FD"/>
    <w:rsid w:val="00BD02CC"/>
    <w:rsid w:val="00BD3569"/>
    <w:rsid w:val="00BE56D8"/>
    <w:rsid w:val="00BF7388"/>
    <w:rsid w:val="00C03C58"/>
    <w:rsid w:val="00C43DED"/>
    <w:rsid w:val="00C50E53"/>
    <w:rsid w:val="00C52619"/>
    <w:rsid w:val="00C55692"/>
    <w:rsid w:val="00C72D10"/>
    <w:rsid w:val="00C81DB7"/>
    <w:rsid w:val="00C85544"/>
    <w:rsid w:val="00CA0B3C"/>
    <w:rsid w:val="00CB57D5"/>
    <w:rsid w:val="00CC2B17"/>
    <w:rsid w:val="00CE0F1E"/>
    <w:rsid w:val="00D029FD"/>
    <w:rsid w:val="00D07A8C"/>
    <w:rsid w:val="00D22631"/>
    <w:rsid w:val="00D24436"/>
    <w:rsid w:val="00D32A56"/>
    <w:rsid w:val="00D43F1A"/>
    <w:rsid w:val="00D45327"/>
    <w:rsid w:val="00D46CBC"/>
    <w:rsid w:val="00DC4F26"/>
    <w:rsid w:val="00DD1338"/>
    <w:rsid w:val="00DD767B"/>
    <w:rsid w:val="00DE7F2E"/>
    <w:rsid w:val="00DF668A"/>
    <w:rsid w:val="00E061AE"/>
    <w:rsid w:val="00E11EE3"/>
    <w:rsid w:val="00E453E6"/>
    <w:rsid w:val="00E57544"/>
    <w:rsid w:val="00E64E58"/>
    <w:rsid w:val="00E67CFF"/>
    <w:rsid w:val="00E94350"/>
    <w:rsid w:val="00EA0034"/>
    <w:rsid w:val="00EC6013"/>
    <w:rsid w:val="00EE323F"/>
    <w:rsid w:val="00EF485D"/>
    <w:rsid w:val="00EF6EA7"/>
    <w:rsid w:val="00F1369D"/>
    <w:rsid w:val="00FB68A9"/>
    <w:rsid w:val="00FC221F"/>
    <w:rsid w:val="00FD3CC3"/>
    <w:rsid w:val="00FE5DB0"/>
    <w:rsid w:val="00FF6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CFCFB-8EB0-4BE0-872E-E998BE5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85E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3901-A5FE-4A2D-9945-ECD5AE72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