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1A6" w:rsidRPr="00576AED" w:rsidP="00B24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AD224E">
        <w:rPr>
          <w:rFonts w:ascii="Times New Roman" w:eastAsia="Times New Roman" w:hAnsi="Times New Roman" w:cs="Times New Roman"/>
          <w:sz w:val="24"/>
          <w:szCs w:val="24"/>
          <w:lang w:eastAsia="ru-RU"/>
        </w:rPr>
        <w:t>368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E14F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44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B241A6" w:rsidP="00B241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41A6" w:rsidP="00B241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AD224E">
        <w:rPr>
          <w:rFonts w:ascii="Times New Roman" w:eastAsia="Calibri" w:hAnsi="Times New Roman" w:cs="Times New Roman"/>
          <w:sz w:val="28"/>
          <w:szCs w:val="28"/>
          <w:lang w:eastAsia="ru-RU"/>
        </w:rPr>
        <w:t>368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E14F4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344F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B241A6" w:rsidP="00B241A6">
      <w:pPr>
        <w:spacing w:after="20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E14F4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344F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87553" w:rsidR="00887553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AD224E">
        <w:rPr>
          <w:rFonts w:ascii="Times New Roman" w:eastAsia="Calibri" w:hAnsi="Times New Roman" w:cs="Times New Roman"/>
          <w:sz w:val="28"/>
          <w:szCs w:val="28"/>
          <w:lang w:eastAsia="ru-RU"/>
        </w:rPr>
        <w:t>1759</w:t>
      </w:r>
      <w:r w:rsidRPr="00887553" w:rsidR="0088755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D224E">
        <w:rPr>
          <w:rFonts w:ascii="Times New Roman" w:eastAsia="Calibri" w:hAnsi="Times New Roman" w:cs="Times New Roman"/>
          <w:sz w:val="28"/>
          <w:szCs w:val="28"/>
          <w:lang w:eastAsia="ru-RU"/>
        </w:rPr>
        <w:t>69</w:t>
      </w:r>
    </w:p>
    <w:p w:rsidR="00B241A6" w:rsidRPr="00B241A6" w:rsidP="00B241A6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1A6">
        <w:rPr>
          <w:rFonts w:ascii="Times New Roman" w:eastAsia="Calibri" w:hAnsi="Times New Roman" w:cs="Times New Roman"/>
          <w:sz w:val="28"/>
          <w:szCs w:val="28"/>
        </w:rPr>
        <w:t>П О С Т А Н О В Л Е Н И Е</w:t>
      </w:r>
    </w:p>
    <w:p w:rsidR="00B241A6" w:rsidRPr="00B241A6" w:rsidP="00B241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 мая</w:t>
      </w:r>
      <w:r w:rsidR="001344F5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</w:p>
    <w:p w:rsidR="00B241A6" w:rsidRPr="00B241A6" w:rsidP="00B241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г.Альметьевск, </w:t>
      </w:r>
      <w:r w:rsidRPr="00B241A6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B241A6">
        <w:rPr>
          <w:rFonts w:ascii="Times New Roman" w:eastAsia="Calibri" w:hAnsi="Times New Roman" w:cs="Times New Roman"/>
          <w:sz w:val="28"/>
          <w:szCs w:val="28"/>
        </w:rPr>
        <w:t>, д.56а</w:t>
      </w:r>
    </w:p>
    <w:p w:rsidR="00B241A6" w:rsidRPr="00B241A6" w:rsidP="00B241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E4F" w:rsidRPr="00325152" w:rsidP="000C6E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№6 по </w:t>
      </w:r>
      <w:r w:rsidRPr="00B241A6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B241A6">
        <w:rPr>
          <w:rFonts w:ascii="Times New Roman" w:eastAsia="Calibri" w:hAnsi="Times New Roman" w:cs="Times New Roman"/>
          <w:sz w:val="28"/>
          <w:szCs w:val="28"/>
        </w:rPr>
        <w:t>Аблакова</w:t>
      </w:r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 Ф.Р., рассмотрев дело об административном правонарушении по ч.2.1 ст.14.16 Кодекса Российской Федерации об административных правонарушениях (далее – КоАП РФ) в отношении </w:t>
      </w:r>
      <w:r w:rsidR="00AD224E">
        <w:rPr>
          <w:rFonts w:ascii="Times New Roman" w:eastAsia="Calibri" w:hAnsi="Times New Roman" w:cs="Times New Roman"/>
          <w:sz w:val="28"/>
          <w:szCs w:val="28"/>
        </w:rPr>
        <w:t>Мухитовой</w:t>
      </w:r>
      <w:r w:rsidR="00AD224E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="007C569E">
        <w:rPr>
          <w:rFonts w:ascii="Times New Roman" w:eastAsia="Calibri" w:hAnsi="Times New Roman" w:cs="Times New Roman"/>
          <w:sz w:val="28"/>
          <w:szCs w:val="28"/>
        </w:rPr>
        <w:t>.</w:t>
      </w:r>
      <w:r w:rsidR="00AD224E">
        <w:rPr>
          <w:rFonts w:ascii="Times New Roman" w:eastAsia="Calibri" w:hAnsi="Times New Roman" w:cs="Times New Roman"/>
          <w:sz w:val="28"/>
          <w:szCs w:val="28"/>
        </w:rPr>
        <w:t>В</w:t>
      </w:r>
      <w:r w:rsidR="007C569E">
        <w:rPr>
          <w:rFonts w:ascii="Times New Roman" w:eastAsia="Calibri" w:hAnsi="Times New Roman" w:cs="Times New Roman"/>
          <w:sz w:val="28"/>
          <w:szCs w:val="28"/>
        </w:rPr>
        <w:t>.</w:t>
      </w:r>
      <w:r w:rsidR="00AD22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C56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0C6E4F">
        <w:rPr>
          <w:rFonts w:ascii="Times New Roman" w:eastAsia="Calibri" w:hAnsi="Times New Roman" w:cs="Times New Roman"/>
          <w:sz w:val="28"/>
          <w:szCs w:val="28"/>
        </w:rPr>
        <w:t xml:space="preserve"> г.р., урожен</w:t>
      </w:r>
      <w:r w:rsidR="00AD224E">
        <w:rPr>
          <w:rFonts w:ascii="Times New Roman" w:eastAsia="Calibri" w:hAnsi="Times New Roman" w:cs="Times New Roman"/>
          <w:sz w:val="28"/>
          <w:szCs w:val="28"/>
        </w:rPr>
        <w:t>ки</w:t>
      </w:r>
      <w:r w:rsidRPr="000C6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6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0C6E4F">
        <w:rPr>
          <w:rFonts w:ascii="Times New Roman" w:eastAsia="Calibri" w:hAnsi="Times New Roman" w:cs="Times New Roman"/>
          <w:sz w:val="28"/>
          <w:szCs w:val="28"/>
        </w:rPr>
        <w:t>, зарегистрированно</w:t>
      </w:r>
      <w:r w:rsidR="00AD224E">
        <w:rPr>
          <w:rFonts w:ascii="Times New Roman" w:eastAsia="Calibri" w:hAnsi="Times New Roman" w:cs="Times New Roman"/>
          <w:sz w:val="28"/>
          <w:szCs w:val="28"/>
        </w:rPr>
        <w:t>й</w:t>
      </w:r>
      <w:r w:rsidRPr="000C6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572D">
        <w:rPr>
          <w:rFonts w:ascii="Times New Roman" w:eastAsia="Calibri" w:hAnsi="Times New Roman" w:cs="Times New Roman"/>
          <w:sz w:val="28"/>
          <w:szCs w:val="28"/>
        </w:rPr>
        <w:t>и</w:t>
      </w:r>
      <w:r w:rsidRPr="000C6E4F">
        <w:rPr>
          <w:rFonts w:ascii="Times New Roman" w:eastAsia="Calibri" w:hAnsi="Times New Roman" w:cs="Times New Roman"/>
          <w:sz w:val="28"/>
          <w:szCs w:val="28"/>
        </w:rPr>
        <w:t xml:space="preserve"> проживающе</w:t>
      </w:r>
      <w:r w:rsidR="00AD224E">
        <w:rPr>
          <w:rFonts w:ascii="Times New Roman" w:eastAsia="Calibri" w:hAnsi="Times New Roman" w:cs="Times New Roman"/>
          <w:sz w:val="28"/>
          <w:szCs w:val="28"/>
        </w:rPr>
        <w:t>й</w:t>
      </w:r>
      <w:r w:rsidRPr="000C6E4F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  <w:r w:rsidR="007C56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0C6E4F">
        <w:rPr>
          <w:rFonts w:ascii="Times New Roman" w:eastAsia="Calibri" w:hAnsi="Times New Roman" w:cs="Times New Roman"/>
          <w:sz w:val="28"/>
          <w:szCs w:val="28"/>
        </w:rPr>
        <w:t>, работающе</w:t>
      </w:r>
      <w:r w:rsidR="00AD224E">
        <w:rPr>
          <w:rFonts w:ascii="Times New Roman" w:eastAsia="Calibri" w:hAnsi="Times New Roman" w:cs="Times New Roman"/>
          <w:sz w:val="28"/>
          <w:szCs w:val="28"/>
        </w:rPr>
        <w:t>й</w:t>
      </w:r>
      <w:r w:rsidR="003251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6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32515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241A6" w:rsidRPr="00B241A6" w:rsidP="00B241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41A6" w:rsidRPr="00B241A6" w:rsidP="00B241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1A6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B241A6" w:rsidRPr="00B241A6" w:rsidP="00B241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41A6" w:rsidRPr="00B241A6" w:rsidP="00B24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25 мая</w:t>
      </w:r>
      <w:r w:rsidR="001344F5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 года в 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1344F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Мухитова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Л.В</w:t>
      </w:r>
      <w:r w:rsidRPr="00B241A6">
        <w:rPr>
          <w:rFonts w:ascii="Times New Roman" w:eastAsia="Calibri" w:hAnsi="Times New Roman" w:cs="Times New Roman"/>
          <w:sz w:val="28"/>
          <w:szCs w:val="28"/>
        </w:rPr>
        <w:t>., осуществляя продажу товаров в магазине «</w:t>
      </w:r>
      <w:r w:rsidR="007C56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», расположенном по адресу: </w:t>
      </w:r>
      <w:r w:rsidR="007C56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325152">
        <w:rPr>
          <w:rFonts w:ascii="Times New Roman" w:eastAsia="Calibri" w:hAnsi="Times New Roman" w:cs="Times New Roman"/>
          <w:sz w:val="28"/>
          <w:szCs w:val="28"/>
        </w:rPr>
        <w:t>, реализовал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 спиртосодержащий напиток – </w:t>
      </w:r>
      <w:r w:rsidR="001344F5">
        <w:rPr>
          <w:rFonts w:ascii="Times New Roman" w:eastAsia="Calibri" w:hAnsi="Times New Roman" w:cs="Times New Roman"/>
          <w:sz w:val="28"/>
          <w:szCs w:val="28"/>
        </w:rPr>
        <w:t>пиво «</w:t>
      </w:r>
      <w:r w:rsidR="007C56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B241A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объемом </w:t>
      </w:r>
      <w:r w:rsidR="00622AE9">
        <w:rPr>
          <w:rFonts w:ascii="Times New Roman" w:eastAsia="Calibri" w:hAnsi="Times New Roman" w:cs="Times New Roman"/>
          <w:sz w:val="28"/>
          <w:szCs w:val="28"/>
        </w:rPr>
        <w:t>1</w:t>
      </w:r>
      <w:r w:rsidR="001344F5">
        <w:rPr>
          <w:rFonts w:ascii="Times New Roman" w:eastAsia="Calibri" w:hAnsi="Times New Roman" w:cs="Times New Roman"/>
          <w:sz w:val="28"/>
          <w:szCs w:val="28"/>
        </w:rPr>
        <w:t>,35</w:t>
      </w:r>
      <w:r w:rsidR="00622AE9">
        <w:rPr>
          <w:rFonts w:ascii="Times New Roman" w:eastAsia="Calibri" w:hAnsi="Times New Roman" w:cs="Times New Roman"/>
          <w:sz w:val="28"/>
          <w:szCs w:val="28"/>
        </w:rPr>
        <w:t>л</w:t>
      </w:r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2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содержанием этилового спирта </w:t>
      </w:r>
      <w:r w:rsidR="001344F5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2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Pr="00B241A6">
        <w:rPr>
          <w:rFonts w:ascii="Times New Roman" w:eastAsia="Calibri" w:hAnsi="Times New Roman" w:cs="Times New Roman"/>
          <w:sz w:val="28"/>
          <w:szCs w:val="28"/>
        </w:rPr>
        <w:t>несовершеннолетне</w:t>
      </w:r>
      <w:r w:rsidR="00622AE9">
        <w:rPr>
          <w:rFonts w:ascii="Times New Roman" w:eastAsia="Calibri" w:hAnsi="Times New Roman" w:cs="Times New Roman"/>
          <w:sz w:val="28"/>
          <w:szCs w:val="28"/>
        </w:rPr>
        <w:t>му</w:t>
      </w:r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6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B26F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41A6" w:rsidRPr="00FA40E7" w:rsidP="00B24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2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Мухитова</w:t>
      </w:r>
      <w:r w:rsidRPr="00AD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</w:t>
      </w:r>
      <w:r w:rsidR="00622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0E7" w:rsidR="0032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Pr="00FA40E7" w:rsidR="002736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344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1A6" w:rsidRPr="00B241A6" w:rsidP="00B241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B241A6">
          <w:rPr>
            <w:rFonts w:ascii="Times New Roman" w:eastAsia="Calibri" w:hAnsi="Times New Roman" w:cs="Times New Roman"/>
            <w:sz w:val="28"/>
            <w:szCs w:val="28"/>
          </w:rPr>
          <w:t>п.2 ст.16</w:t>
        </w:r>
      </w:hyperlink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B241A6" w:rsidRPr="00B241A6" w:rsidP="00B24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AD224E" w:rsidR="00AD22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Мухитов</w:t>
      </w:r>
      <w:r w:rsidR="00AD224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D224E" w:rsidR="00AD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</w:t>
      </w:r>
      <w:r w:rsidRPr="00B2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правонарушения устанавливается материалами дела, а именно: протоколом об административном правонарушении, рапортом инспектора ПДН </w:t>
      </w:r>
      <w:r w:rsidR="0013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 w:rsidR="001344F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 w:rsidR="0013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 w:rsidR="007C56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B2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письменными </w:t>
      </w:r>
      <w:r w:rsidRPr="00B2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Pr="00AD224E" w:rsidR="00AD22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Мухитов</w:t>
      </w:r>
      <w:r w:rsidR="00AD224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D224E" w:rsidR="00AD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</w:t>
      </w:r>
      <w:r w:rsidR="0032515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B57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6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AD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2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AD224E" w:rsidR="00AD22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Мухитова</w:t>
      </w:r>
      <w:r w:rsidRPr="00AD224E" w:rsidR="00AD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</w:t>
      </w:r>
      <w:r w:rsidR="0032515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реализовал</w:t>
      </w:r>
      <w:r w:rsidR="00AD22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алкогольную продукцию несовершеннолетне</w:t>
      </w:r>
      <w:r w:rsidR="002671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241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документы, удос</w:t>
      </w:r>
      <w:r w:rsidR="003251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товеряющие личность, не спросил</w:t>
      </w:r>
      <w:r w:rsidR="00AD22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AD224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товарным</w:t>
      </w:r>
      <w:r w:rsidR="0027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чеком, </w:t>
      </w:r>
      <w:r w:rsidRPr="00B241A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возврата товара и денежных средств, не доверять которым у мирового судьи оснований не имеется.</w:t>
      </w:r>
    </w:p>
    <w:p w:rsidR="00B241A6" w:rsidRPr="00B241A6" w:rsidP="00B241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В действиях привлекаемого лица содержится состав административного правонарушения, предусмотренного ч.2.1 ст.14.16 КоАП РФ, как </w:t>
      </w:r>
      <w:hyperlink r:id="rId5" w:history="1">
        <w:r w:rsidRPr="00B241A6">
          <w:rPr>
            <w:rFonts w:ascii="Times New Roman" w:eastAsia="Calibri" w:hAnsi="Times New Roman" w:cs="Times New Roman"/>
            <w:sz w:val="28"/>
            <w:szCs w:val="28"/>
          </w:rPr>
          <w:t>розничная продажа</w:t>
        </w:r>
      </w:hyperlink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несовершеннолетнему алкогольной продукции, если это действие не содержит </w:t>
      </w:r>
      <w:hyperlink r:id="rId6" w:history="1">
        <w:r w:rsidRPr="00B241A6">
          <w:rPr>
            <w:rFonts w:ascii="Times New Roman" w:eastAsia="Calibri" w:hAnsi="Times New Roman" w:cs="Times New Roman"/>
            <w:sz w:val="28"/>
            <w:szCs w:val="28"/>
          </w:rPr>
          <w:t>уголовно наказуемого деяния</w:t>
        </w:r>
      </w:hyperlink>
      <w:r w:rsidRPr="00B241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44F5" w:rsidP="00622A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0E7">
        <w:rPr>
          <w:rFonts w:ascii="Times New Roman" w:eastAsia="Calibri" w:hAnsi="Times New Roman" w:cs="Times New Roman"/>
          <w:sz w:val="28"/>
          <w:szCs w:val="28"/>
        </w:rPr>
        <w:t xml:space="preserve">Обстоятельства, смягчающие </w:t>
      </w:r>
      <w:r w:rsidRPr="001344F5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D224E">
        <w:rPr>
          <w:rFonts w:ascii="Times New Roman" w:eastAsia="Calibri" w:hAnsi="Times New Roman" w:cs="Times New Roman"/>
          <w:sz w:val="28"/>
          <w:szCs w:val="28"/>
        </w:rPr>
        <w:t xml:space="preserve">признание вины, наличие малолетних детей, </w:t>
      </w:r>
      <w:r>
        <w:rPr>
          <w:rFonts w:ascii="Times New Roman" w:eastAsia="Calibri" w:hAnsi="Times New Roman" w:cs="Times New Roman"/>
          <w:sz w:val="28"/>
          <w:szCs w:val="28"/>
        </w:rPr>
        <w:t>привлечение к административной ответственности впервые, состояние здоровья виновно</w:t>
      </w:r>
      <w:r w:rsidR="00AD224E">
        <w:rPr>
          <w:rFonts w:ascii="Times New Roman" w:eastAsia="Calibri" w:hAnsi="Times New Roman" w:cs="Times New Roman"/>
          <w:sz w:val="28"/>
          <w:szCs w:val="28"/>
        </w:rPr>
        <w:t>й и ее близких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6E4F" w:rsidRPr="000C6E4F" w:rsidP="00622A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Обстоятельства,</w:t>
      </w:r>
      <w:r w:rsidR="00622A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6E4F">
        <w:rPr>
          <w:rFonts w:ascii="Times New Roman" w:eastAsia="Calibri" w:hAnsi="Times New Roman" w:cs="Times New Roman"/>
          <w:sz w:val="28"/>
          <w:szCs w:val="28"/>
        </w:rPr>
        <w:t>отягчающ</w:t>
      </w:r>
      <w:r w:rsidR="00622AE9">
        <w:rPr>
          <w:rFonts w:ascii="Times New Roman" w:eastAsia="Calibri" w:hAnsi="Times New Roman" w:cs="Times New Roman"/>
          <w:sz w:val="28"/>
          <w:szCs w:val="28"/>
        </w:rPr>
        <w:t>и</w:t>
      </w:r>
      <w:r w:rsidRPr="000C6E4F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325152">
        <w:rPr>
          <w:rFonts w:ascii="Times New Roman" w:eastAsia="Calibri" w:hAnsi="Times New Roman" w:cs="Times New Roman"/>
          <w:sz w:val="28"/>
          <w:szCs w:val="28"/>
        </w:rPr>
        <w:t>не установлены.</w:t>
      </w:r>
    </w:p>
    <w:p w:rsidR="00887553" w:rsidRPr="00B241A6" w:rsidP="00B241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EAB">
        <w:rPr>
          <w:rFonts w:ascii="Times New Roman" w:eastAsia="Calibri" w:hAnsi="Times New Roman" w:cs="Times New Roman"/>
          <w:sz w:val="28"/>
          <w:szCs w:val="28"/>
        </w:rPr>
        <w:t xml:space="preserve">При назначении </w:t>
      </w:r>
      <w:r w:rsidR="00E62818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</w:t>
      </w:r>
      <w:r w:rsidRPr="008E2EAB">
        <w:rPr>
          <w:rFonts w:ascii="Times New Roman" w:eastAsia="Calibri" w:hAnsi="Times New Roman" w:cs="Times New Roman"/>
          <w:sz w:val="28"/>
          <w:szCs w:val="28"/>
        </w:rPr>
        <w:t>наказания мировой судья учитывает характер и степень общественной опасности совершенного администрат</w:t>
      </w:r>
      <w:r>
        <w:rPr>
          <w:rFonts w:ascii="Times New Roman" w:eastAsia="Calibri" w:hAnsi="Times New Roman" w:cs="Times New Roman"/>
          <w:sz w:val="28"/>
          <w:szCs w:val="28"/>
        </w:rPr>
        <w:t>ивного правонарушения, личность</w:t>
      </w:r>
      <w:r w:rsidR="00267189">
        <w:rPr>
          <w:rFonts w:ascii="Times New Roman" w:eastAsia="Calibri" w:hAnsi="Times New Roman" w:cs="Times New Roman"/>
          <w:sz w:val="28"/>
          <w:szCs w:val="28"/>
        </w:rPr>
        <w:t xml:space="preserve"> виновно</w:t>
      </w:r>
      <w:r w:rsidR="00AD224E">
        <w:rPr>
          <w:rFonts w:ascii="Times New Roman" w:eastAsia="Calibri" w:hAnsi="Times New Roman" w:cs="Times New Roman"/>
          <w:sz w:val="28"/>
          <w:szCs w:val="28"/>
        </w:rPr>
        <w:t>й</w:t>
      </w:r>
      <w:r w:rsidR="00267189">
        <w:rPr>
          <w:rFonts w:ascii="Times New Roman" w:eastAsia="Calibri" w:hAnsi="Times New Roman" w:cs="Times New Roman"/>
          <w:sz w:val="28"/>
          <w:szCs w:val="28"/>
        </w:rPr>
        <w:t>, е</w:t>
      </w:r>
      <w:r w:rsidR="00AD224E">
        <w:rPr>
          <w:rFonts w:ascii="Times New Roman" w:eastAsia="Calibri" w:hAnsi="Times New Roman" w:cs="Times New Roman"/>
          <w:sz w:val="28"/>
          <w:szCs w:val="28"/>
        </w:rPr>
        <w:t>е</w:t>
      </w:r>
      <w:r w:rsidR="002671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2EAB">
        <w:rPr>
          <w:rFonts w:ascii="Times New Roman" w:eastAsia="Calibri" w:hAnsi="Times New Roman" w:cs="Times New Roman"/>
          <w:sz w:val="28"/>
          <w:szCs w:val="28"/>
        </w:rPr>
        <w:t>имущественное положение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41A6" w:rsidRPr="00B241A6" w:rsidP="00B241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1A6">
        <w:rPr>
          <w:rFonts w:ascii="Times New Roman" w:eastAsia="Calibri" w:hAnsi="Times New Roman" w:cs="Times New Roman"/>
          <w:sz w:val="28"/>
          <w:szCs w:val="28"/>
        </w:rPr>
        <w:t>Руководствуясь статьями 29.9-29.11 КоАП РФ, мировой судья</w:t>
      </w:r>
    </w:p>
    <w:p w:rsidR="00B241A6" w:rsidRPr="00B241A6" w:rsidP="00B241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1A6" w:rsidRPr="00B241A6" w:rsidP="00B241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41A6">
        <w:rPr>
          <w:rFonts w:ascii="Times New Roman" w:eastAsia="Calibri" w:hAnsi="Times New Roman" w:cs="Times New Roman"/>
          <w:sz w:val="28"/>
          <w:szCs w:val="28"/>
        </w:rPr>
        <w:t>П О С Т А Н О В И Л:</w:t>
      </w:r>
    </w:p>
    <w:p w:rsidR="00B241A6" w:rsidRPr="00B241A6" w:rsidP="00B241A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41A6" w:rsidP="00B241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4E">
        <w:rPr>
          <w:rFonts w:ascii="Times New Roman" w:eastAsia="Calibri" w:hAnsi="Times New Roman" w:cs="Times New Roman"/>
          <w:sz w:val="28"/>
          <w:szCs w:val="28"/>
        </w:rPr>
        <w:t>Мухитов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AD224E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="007C569E">
        <w:rPr>
          <w:rFonts w:ascii="Times New Roman" w:eastAsia="Calibri" w:hAnsi="Times New Roman" w:cs="Times New Roman"/>
          <w:sz w:val="28"/>
          <w:szCs w:val="28"/>
        </w:rPr>
        <w:t>.</w:t>
      </w:r>
      <w:r w:rsidRPr="00AD224E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7C569E">
        <w:rPr>
          <w:rFonts w:ascii="Times New Roman" w:eastAsia="Calibri" w:hAnsi="Times New Roman" w:cs="Times New Roman"/>
          <w:sz w:val="28"/>
          <w:szCs w:val="28"/>
        </w:rPr>
        <w:t>.</w:t>
      </w:r>
      <w:r w:rsidRPr="00AD22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1A6">
        <w:rPr>
          <w:rFonts w:ascii="Times New Roman" w:eastAsia="Calibri" w:hAnsi="Times New Roman" w:cs="Times New Roman"/>
          <w:sz w:val="28"/>
          <w:szCs w:val="28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ч.2.1 ст.14.16 КоАП РФ, и назначить е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3</w:t>
      </w:r>
      <w:r w:rsidR="00325152">
        <w:rPr>
          <w:rFonts w:ascii="Times New Roman" w:eastAsia="Calibri" w:hAnsi="Times New Roman" w:cs="Times New Roman"/>
          <w:sz w:val="28"/>
          <w:szCs w:val="28"/>
        </w:rPr>
        <w:t>0</w:t>
      </w:r>
      <w:r w:rsidRPr="00B241A6">
        <w:rPr>
          <w:rFonts w:ascii="Times New Roman" w:eastAsia="Calibri" w:hAnsi="Times New Roman" w:cs="Times New Roman"/>
          <w:sz w:val="28"/>
          <w:szCs w:val="28"/>
        </w:rPr>
        <w:t xml:space="preserve">000 (тридцать </w:t>
      </w:r>
      <w:r w:rsidR="00325152">
        <w:rPr>
          <w:rFonts w:ascii="Times New Roman" w:eastAsia="Calibri" w:hAnsi="Times New Roman" w:cs="Times New Roman"/>
          <w:sz w:val="28"/>
          <w:szCs w:val="28"/>
        </w:rPr>
        <w:t>тысяч</w:t>
      </w:r>
      <w:r w:rsidRPr="00B241A6">
        <w:rPr>
          <w:rFonts w:ascii="Times New Roman" w:eastAsia="Calibri" w:hAnsi="Times New Roman" w:cs="Times New Roman"/>
          <w:sz w:val="28"/>
          <w:szCs w:val="28"/>
        </w:rPr>
        <w:t>) рублей.</w:t>
      </w:r>
    </w:p>
    <w:p w:rsidR="00267189" w:rsidRPr="00D31A29" w:rsidP="002671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8E58E8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 Банка России//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E5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8E58E8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8E58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 </w:t>
      </w:r>
      <w:r w:rsidRPr="00427EE6">
        <w:rPr>
          <w:rFonts w:ascii="Times New Roman" w:eastAsia="Calibri" w:hAnsi="Times New Roman" w:cs="Times New Roman"/>
          <w:sz w:val="28"/>
          <w:szCs w:val="28"/>
          <w:lang w:eastAsia="ru-RU"/>
        </w:rPr>
        <w:t>УФК по РТ, к/с 40102810445370000079, КБК 731116011430100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427EE6">
        <w:rPr>
          <w:rFonts w:ascii="Times New Roman" w:eastAsia="Calibri" w:hAnsi="Times New Roman" w:cs="Times New Roman"/>
          <w:sz w:val="28"/>
          <w:szCs w:val="28"/>
          <w:lang w:eastAsia="ru-RU"/>
        </w:rPr>
        <w:t>140, УИН 031869090000000002</w:t>
      </w:r>
      <w:r w:rsidR="00AD224E">
        <w:rPr>
          <w:rFonts w:ascii="Times New Roman" w:eastAsia="Calibri" w:hAnsi="Times New Roman" w:cs="Times New Roman"/>
          <w:sz w:val="28"/>
          <w:szCs w:val="28"/>
          <w:lang w:eastAsia="ru-RU"/>
        </w:rPr>
        <w:t>8505110</w:t>
      </w:r>
      <w:r w:rsidRPr="00427E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344F5" w:rsidRPr="0038033A" w:rsidP="00134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7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44F5" w:rsidRPr="0038033A" w:rsidP="00134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1344F5" w:rsidRPr="0030231E" w:rsidP="001344F5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44F5" w:rsidRPr="00402F92" w:rsidP="001344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44F5" w:rsidP="001344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344F5" w:rsidRPr="00402F92" w:rsidP="001344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44F5" w:rsidRPr="00402F92" w:rsidP="001344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1344F5" w:rsidRPr="00402F92" w:rsidP="001344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1344F5" w:rsidRPr="00402F92" w:rsidP="001344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44F5" w:rsidP="001344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344F5" w:rsidP="001344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1344F5" w:rsidP="001344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44F5" w:rsidRPr="008A442B" w:rsidP="001344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267189" w:rsidP="002671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41A6" w:rsidP="00B24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2EAB" w:rsidP="00B24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2EAB" w:rsidP="00B24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2EAB" w:rsidP="00B24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2EAB" w:rsidP="00B24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2EAB" w:rsidP="00B24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2EAB" w:rsidP="00B24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2EAB" w:rsidRPr="00B241A6" w:rsidP="00B24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746B8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5083652"/>
      <w:docPartObj>
        <w:docPartGallery w:val="Page Numbers (Top of Page)"/>
        <w:docPartUnique/>
      </w:docPartObj>
    </w:sdtPr>
    <w:sdtContent>
      <w:p w:rsidR="00F7325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69E">
          <w:rPr>
            <w:noProof/>
          </w:rPr>
          <w:t>3</w:t>
        </w:r>
        <w:r>
          <w:fldChar w:fldCharType="end"/>
        </w:r>
      </w:p>
    </w:sdtContent>
  </w:sdt>
  <w:p w:rsidR="00F732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A6"/>
    <w:rsid w:val="000B2A0A"/>
    <w:rsid w:val="000C5BE8"/>
    <w:rsid w:val="000C6E4F"/>
    <w:rsid w:val="00113096"/>
    <w:rsid w:val="001344F5"/>
    <w:rsid w:val="001F20AA"/>
    <w:rsid w:val="00233E49"/>
    <w:rsid w:val="00267189"/>
    <w:rsid w:val="002736C7"/>
    <w:rsid w:val="002F572D"/>
    <w:rsid w:val="0030231E"/>
    <w:rsid w:val="00325152"/>
    <w:rsid w:val="0038033A"/>
    <w:rsid w:val="003D357F"/>
    <w:rsid w:val="00402F92"/>
    <w:rsid w:val="004101EB"/>
    <w:rsid w:val="00425A08"/>
    <w:rsid w:val="00427EE6"/>
    <w:rsid w:val="00431371"/>
    <w:rsid w:val="00576AED"/>
    <w:rsid w:val="005E6ADB"/>
    <w:rsid w:val="005F6E97"/>
    <w:rsid w:val="00622AE9"/>
    <w:rsid w:val="00632881"/>
    <w:rsid w:val="006F1BF1"/>
    <w:rsid w:val="00746B8D"/>
    <w:rsid w:val="007C569E"/>
    <w:rsid w:val="007C6F37"/>
    <w:rsid w:val="00887553"/>
    <w:rsid w:val="008A442B"/>
    <w:rsid w:val="008C5148"/>
    <w:rsid w:val="008E0836"/>
    <w:rsid w:val="008E2EAB"/>
    <w:rsid w:val="008E58E8"/>
    <w:rsid w:val="009B6721"/>
    <w:rsid w:val="00A07F42"/>
    <w:rsid w:val="00AD05FD"/>
    <w:rsid w:val="00AD224E"/>
    <w:rsid w:val="00B241A6"/>
    <w:rsid w:val="00B26F77"/>
    <w:rsid w:val="00B5701B"/>
    <w:rsid w:val="00D31A29"/>
    <w:rsid w:val="00E14F47"/>
    <w:rsid w:val="00E62818"/>
    <w:rsid w:val="00F60D82"/>
    <w:rsid w:val="00F7325B"/>
    <w:rsid w:val="00FA40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196A03E-F068-44A8-AF7F-A68DAAD7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241A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B241A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F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F6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DA6317CD0BADF5525F7734FE0B49A9C04B1328D8CD7120BAFAEB85FAEF4973A3F3F1B3F9EB68C5EK3rCL" TargetMode="External" /><Relationship Id="rId5" Type="http://schemas.openxmlformats.org/officeDocument/2006/relationships/hyperlink" Target="consultantplus://offline/ref=30E52661E9DB17A420EEEF59995DE2CDFCD2CD5AF40E03AA1E615F0B9AAA504B9B60579010GA34F" TargetMode="External" /><Relationship Id="rId6" Type="http://schemas.openxmlformats.org/officeDocument/2006/relationships/hyperlink" Target="consultantplus://offline/ref=30E52661E9DB17A420EEEF59995DE2CDFCD2CD5AF50E03AA1E615F0B9AAA504B9B60579717GA38F" TargetMode="External" /><Relationship Id="rId7" Type="http://schemas.openxmlformats.org/officeDocument/2006/relationships/hyperlink" Target="mailto:ms.3506@tatar.ru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