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EB6038"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362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716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4 мая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Соколова С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мая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Соколов С.А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25EE5"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нанес один удар </w:t>
      </w:r>
      <w:r>
        <w:rPr>
          <w:rFonts w:ascii="Times New Roman" w:eastAsia="Calibri" w:hAnsi="Times New Roman" w:cs="Times New Roman"/>
          <w:sz w:val="28"/>
          <w:szCs w:val="28"/>
        </w:rPr>
        <w:t>кулаком по голове последней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6F5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557FC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Calibri" w:hAnsi="Times New Roman" w:cs="Times New Roman"/>
          <w:sz w:val="28"/>
          <w:szCs w:val="28"/>
        </w:rPr>
        <w:t>раны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лобной области справа от средней линии тела на границе волосистой части головы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557F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времени и месте рассмотрения дела извещена надлежащим образом, просила рассмотреть дело в ее отсутствие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Соколов С.А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административном правонарушении, не оспаривал вышеизложенные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623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Соколова С.А.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заявление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Соколова С.А., 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3D62D4"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раскаяние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Соколову С.А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6038"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Соколова С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6038"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25E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6038"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семь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458512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25EE5">
      <w:rPr>
        <w:noProof/>
      </w:rPr>
      <w:t>2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A7D97"/>
    <w:rsid w:val="000C2FC3"/>
    <w:rsid w:val="000F2A52"/>
    <w:rsid w:val="00102B25"/>
    <w:rsid w:val="00102DC4"/>
    <w:rsid w:val="00121C92"/>
    <w:rsid w:val="00124A3B"/>
    <w:rsid w:val="001514A5"/>
    <w:rsid w:val="0015495E"/>
    <w:rsid w:val="0016159B"/>
    <w:rsid w:val="00166997"/>
    <w:rsid w:val="0018189C"/>
    <w:rsid w:val="0019026C"/>
    <w:rsid w:val="00193653"/>
    <w:rsid w:val="00194B17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D051C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25EE5"/>
    <w:rsid w:val="00E30DA6"/>
    <w:rsid w:val="00E85F11"/>
    <w:rsid w:val="00EB6038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