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C13" w:rsidRPr="00576AED" w:rsidP="0044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71C2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71C2F">
        <w:rPr>
          <w:rFonts w:ascii="Times New Roman" w:eastAsia="Calibri" w:hAnsi="Times New Roman" w:cs="Times New Roman"/>
          <w:sz w:val="28"/>
          <w:szCs w:val="28"/>
          <w:lang w:eastAsia="ru-RU"/>
        </w:rPr>
        <w:t>309</w:t>
      </w:r>
      <w:r w:rsidRPr="00550D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71C2F">
        <w:rPr>
          <w:rFonts w:ascii="Times New Roman" w:eastAsia="Calibri" w:hAnsi="Times New Roman" w:cs="Times New Roman"/>
          <w:sz w:val="28"/>
          <w:szCs w:val="28"/>
          <w:lang w:eastAsia="ru-RU"/>
        </w:rPr>
        <w:t>526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71C2F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</w:p>
    <w:p w:rsidR="00444C13" w:rsidRPr="00A10744" w:rsidP="00444C13">
      <w:pPr>
        <w:spacing w:after="0" w:line="240" w:lineRule="auto"/>
        <w:jc w:val="right"/>
      </w:pPr>
    </w:p>
    <w:p w:rsidR="00444C13" w:rsidRPr="00DD67B5" w:rsidP="00444C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4C13" w:rsidRPr="00DD67B5" w:rsidP="00444C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136A27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правонарушении по ч.2 ст.12.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Кодекса Российской Федерации об административных правонарушениях (далее – КоАП РФ) в отношении </w:t>
      </w:r>
      <w:r w:rsidR="00471C2F">
        <w:rPr>
          <w:rFonts w:ascii="Times New Roman" w:eastAsia="Calibri" w:hAnsi="Times New Roman" w:cs="Times New Roman"/>
          <w:sz w:val="28"/>
          <w:szCs w:val="28"/>
        </w:rPr>
        <w:t>Борисова А</w:t>
      </w:r>
      <w:r w:rsidR="003370A5">
        <w:rPr>
          <w:rFonts w:ascii="Times New Roman" w:eastAsia="Calibri" w:hAnsi="Times New Roman" w:cs="Times New Roman"/>
          <w:sz w:val="28"/>
          <w:szCs w:val="28"/>
        </w:rPr>
        <w:t>.</w:t>
      </w:r>
      <w:r w:rsidR="00471C2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370A5">
        <w:rPr>
          <w:rFonts w:ascii="Times New Roman" w:eastAsia="Calibri" w:hAnsi="Times New Roman" w:cs="Times New Roman"/>
          <w:sz w:val="28"/>
          <w:szCs w:val="28"/>
        </w:rPr>
        <w:t>.</w:t>
      </w:r>
      <w:r w:rsidR="00471C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471C2F">
        <w:rPr>
          <w:rFonts w:ascii="Times New Roman" w:eastAsia="Calibri" w:hAnsi="Times New Roman" w:cs="Times New Roman"/>
          <w:sz w:val="28"/>
          <w:szCs w:val="28"/>
        </w:rPr>
        <w:t>и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проживающего по адресу: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271D1">
        <w:rPr>
          <w:rFonts w:ascii="Times New Roman" w:eastAsia="Calibri" w:hAnsi="Times New Roman" w:cs="Times New Roman"/>
          <w:sz w:val="28"/>
          <w:szCs w:val="28"/>
        </w:rPr>
        <w:t>, неработающего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, инвалидности не имеющего, 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9 мая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F6BB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на 276км+600м автодороги Казань-Оренбург (возле с.</w:t>
      </w:r>
      <w:r w:rsidRPr="003370A5" w:rsidR="0033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района) Борисов А.П</w:t>
      </w:r>
      <w:r w:rsidR="009D14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3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лишенным права управления транспортными средствами.</w:t>
      </w:r>
      <w:r w:rsidR="00C11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01AB"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 А.П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AE568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401AB"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401AB"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А.П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в совершении административного правонарушения устанавливается материалами дела, а именно: протоколом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рапортом 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 ГИБДД </w:t>
      </w:r>
      <w:r w:rsidR="003370A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копиями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отстранении от управления транспортным средством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, о задержании транспортного средства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, акта освидетельствования на состояние алкогольного опьянения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2454" w:rsidRPr="00AE5688" w:rsidP="00A85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01AB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 А.П</w:t>
      </w:r>
      <w:r w:rsidR="00345F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приговора</w:t>
      </w:r>
      <w:r w:rsidRPr="000B7A53"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B7A53"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суда</w:t>
      </w:r>
      <w:r w:rsidRPr="000B7A53"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31.01.2022г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лишен права управления транспортными средствами сроком </w:t>
      </w:r>
      <w:r w:rsidR="00AD3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месяцев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1F6BBD" w:rsidRPr="001F6BBD" w:rsidP="001F6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правовой позиции, изложенной в абз.3, 4 п.13 </w:t>
      </w:r>
      <w:r w:rsidRPr="001F6BBD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от 25.06.2019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4" w:history="1">
        <w:r w:rsidRPr="001F6BBD">
          <w:rPr>
            <w:rFonts w:ascii="Times New Roman" w:hAnsi="Times New Roman" w:cs="Times New Roman"/>
            <w:sz w:val="28"/>
            <w:szCs w:val="28"/>
          </w:rPr>
          <w:t>ч.1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ч.</w:t>
      </w:r>
      <w:hyperlink r:id="rId5" w:history="1">
        <w:r w:rsidRPr="001F6BBD">
          <w:rPr>
            <w:rFonts w:ascii="Times New Roman" w:hAnsi="Times New Roman" w:cs="Times New Roman"/>
            <w:sz w:val="28"/>
            <w:szCs w:val="28"/>
          </w:rPr>
          <w:t>3 ст.12.8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1F6BBD">
          <w:rPr>
            <w:rFonts w:ascii="Times New Roman" w:hAnsi="Times New Roman" w:cs="Times New Roman"/>
            <w:sz w:val="28"/>
            <w:szCs w:val="28"/>
          </w:rPr>
          <w:t>ст.12.26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КоАП РФ, управлявшего транспортным средством в состоянии </w:t>
      </w:r>
      <w:r w:rsidRPr="001F6BBD">
        <w:rPr>
          <w:rFonts w:ascii="Times New Roman" w:hAnsi="Times New Roman" w:cs="Times New Roman"/>
          <w:sz w:val="28"/>
          <w:szCs w:val="28"/>
        </w:rPr>
        <w:t xml:space="preserve">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7" w:history="1">
        <w:r w:rsidRPr="001F6BBD">
          <w:rPr>
            <w:rFonts w:ascii="Times New Roman" w:hAnsi="Times New Roman" w:cs="Times New Roman"/>
            <w:sz w:val="28"/>
            <w:szCs w:val="28"/>
          </w:rPr>
          <w:t>ст.264.1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</w:t>
      </w:r>
      <w:hyperlink r:id="rId8" w:history="1">
        <w:r w:rsidRPr="001F6BBD">
          <w:rPr>
            <w:rFonts w:ascii="Times New Roman" w:hAnsi="Times New Roman" w:cs="Times New Roman"/>
            <w:sz w:val="28"/>
            <w:szCs w:val="28"/>
          </w:rPr>
          <w:t>ст.12.8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1F6BBD">
          <w:rPr>
            <w:rFonts w:ascii="Times New Roman" w:hAnsi="Times New Roman" w:cs="Times New Roman"/>
            <w:sz w:val="28"/>
            <w:szCs w:val="28"/>
          </w:rPr>
          <w:t>12.26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КоАП РФ не требуется.</w:t>
      </w:r>
    </w:p>
    <w:p w:rsidR="001F6BBD" w:rsidRPr="0002299A" w:rsidP="00022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BD">
        <w:rPr>
          <w:rFonts w:ascii="Times New Roman" w:hAnsi="Times New Roman" w:cs="Times New Roman"/>
          <w:sz w:val="28"/>
          <w:szCs w:val="28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9" w:history="1">
        <w:r w:rsidRPr="001F6BBD">
          <w:rPr>
            <w:rFonts w:ascii="Times New Roman" w:hAnsi="Times New Roman" w:cs="Times New Roman"/>
            <w:sz w:val="28"/>
            <w:szCs w:val="28"/>
          </w:rPr>
          <w:t>ч.1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или ч.</w:t>
      </w:r>
      <w:hyperlink r:id="rId10" w:history="1">
        <w:r w:rsidRPr="001F6BBD">
          <w:rPr>
            <w:rFonts w:ascii="Times New Roman" w:hAnsi="Times New Roman" w:cs="Times New Roman"/>
            <w:sz w:val="28"/>
            <w:szCs w:val="28"/>
          </w:rPr>
          <w:t>2 ст.12.7</w:t>
        </w:r>
      </w:hyperlink>
      <w:r w:rsidRPr="001F6BB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44C13" w:rsidRPr="00C5052B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D401A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Pr="00C5052B" w:rsidR="004E04C2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C505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01AB" w:rsidRPr="00D401AB" w:rsidP="00D401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A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82154" w:rsidRPr="00482154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 w:rsid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положение, считает необходимым назначи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административное наказание в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виде административного ареста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82154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AF082A" w:rsidRPr="00482154" w:rsidP="00AF0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2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9A36BF" w:rsidRPr="009A36BF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136A27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AB">
        <w:rPr>
          <w:rFonts w:ascii="Times New Roman" w:eastAsia="Calibri" w:hAnsi="Times New Roman" w:cs="Times New Roman"/>
          <w:sz w:val="28"/>
          <w:szCs w:val="28"/>
        </w:rPr>
        <w:t>Борисова А</w:t>
      </w:r>
      <w:r w:rsidR="003370A5">
        <w:rPr>
          <w:rFonts w:ascii="Times New Roman" w:eastAsia="Calibri" w:hAnsi="Times New Roman" w:cs="Times New Roman"/>
          <w:sz w:val="28"/>
          <w:szCs w:val="28"/>
        </w:rPr>
        <w:t>.</w:t>
      </w:r>
      <w:r w:rsidRPr="00D401A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370A5">
        <w:rPr>
          <w:rFonts w:ascii="Times New Roman" w:eastAsia="Calibri" w:hAnsi="Times New Roman" w:cs="Times New Roman"/>
          <w:sz w:val="28"/>
          <w:szCs w:val="28"/>
        </w:rPr>
        <w:t>.</w:t>
      </w:r>
      <w:r w:rsidRPr="00D40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A27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</w:t>
      </w:r>
      <w:r>
        <w:rPr>
          <w:rFonts w:ascii="Times New Roman" w:eastAsia="Calibri" w:hAnsi="Times New Roman" w:cs="Times New Roman"/>
          <w:sz w:val="28"/>
          <w:szCs w:val="28"/>
        </w:rPr>
        <w:t>ия, предусмотренного ч.2 ст.12.7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6 (шесть</w:t>
      </w:r>
      <w:r w:rsidRPr="00136A27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444C13" w:rsidRPr="00136A27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D401AB">
        <w:rPr>
          <w:rFonts w:ascii="Times New Roman" w:eastAsia="Calibri" w:hAnsi="Times New Roman" w:cs="Times New Roman"/>
          <w:sz w:val="28"/>
          <w:szCs w:val="28"/>
        </w:rPr>
        <w:t>23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401AB">
        <w:rPr>
          <w:rFonts w:ascii="Times New Roman" w:eastAsia="Calibri" w:hAnsi="Times New Roman" w:cs="Times New Roman"/>
          <w:sz w:val="28"/>
          <w:szCs w:val="28"/>
        </w:rPr>
        <w:t>5</w:t>
      </w:r>
      <w:r w:rsidR="00922FE5">
        <w:rPr>
          <w:rFonts w:ascii="Times New Roman" w:eastAsia="Calibri" w:hAnsi="Times New Roman" w:cs="Times New Roman"/>
          <w:sz w:val="28"/>
          <w:szCs w:val="28"/>
        </w:rPr>
        <w:t>0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401AB">
        <w:rPr>
          <w:rFonts w:ascii="Times New Roman" w:eastAsia="Calibri" w:hAnsi="Times New Roman" w:cs="Times New Roman"/>
          <w:sz w:val="28"/>
          <w:szCs w:val="28"/>
        </w:rPr>
        <w:t>9 мая</w:t>
      </w:r>
      <w:r w:rsidR="00A82454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F6BBD" w:rsidRPr="001F6BBD" w:rsidP="001F6BB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1F6BB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1F6BBD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1F6B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BBD" w:rsidRPr="001F6BBD" w:rsidP="001F6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BBD" w:rsidRPr="001F6BBD" w:rsidP="001F6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6BBD" w:rsidRPr="001F6BBD" w:rsidP="001F6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9427A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84D" w:rsidP="001F6BBD">
      <w:pPr>
        <w:spacing w:after="0" w:line="240" w:lineRule="auto"/>
        <w:ind w:firstLine="708"/>
        <w:jc w:val="both"/>
      </w:pPr>
    </w:p>
    <w:sectPr w:rsidSect="009427AA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70A5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299A"/>
    <w:rsid w:val="0002712F"/>
    <w:rsid w:val="00033F6E"/>
    <w:rsid w:val="000A7D77"/>
    <w:rsid w:val="000B6A12"/>
    <w:rsid w:val="000B7785"/>
    <w:rsid w:val="000B7A53"/>
    <w:rsid w:val="00136A27"/>
    <w:rsid w:val="001F6BBD"/>
    <w:rsid w:val="003370A5"/>
    <w:rsid w:val="00345F20"/>
    <w:rsid w:val="003A183E"/>
    <w:rsid w:val="003D7078"/>
    <w:rsid w:val="003E0E89"/>
    <w:rsid w:val="003E49C0"/>
    <w:rsid w:val="003F5692"/>
    <w:rsid w:val="00414E48"/>
    <w:rsid w:val="004271D1"/>
    <w:rsid w:val="00430235"/>
    <w:rsid w:val="00444C13"/>
    <w:rsid w:val="00471C2F"/>
    <w:rsid w:val="00482154"/>
    <w:rsid w:val="004C2C42"/>
    <w:rsid w:val="004E04C2"/>
    <w:rsid w:val="00537520"/>
    <w:rsid w:val="00550D8A"/>
    <w:rsid w:val="00576AED"/>
    <w:rsid w:val="006025B7"/>
    <w:rsid w:val="0074184D"/>
    <w:rsid w:val="007B1B37"/>
    <w:rsid w:val="007C6F37"/>
    <w:rsid w:val="008C2B75"/>
    <w:rsid w:val="008D6DE8"/>
    <w:rsid w:val="00922FE5"/>
    <w:rsid w:val="00931D2F"/>
    <w:rsid w:val="009427AA"/>
    <w:rsid w:val="00961CF5"/>
    <w:rsid w:val="00974C96"/>
    <w:rsid w:val="009A36BF"/>
    <w:rsid w:val="009B2010"/>
    <w:rsid w:val="009C020F"/>
    <w:rsid w:val="009C1385"/>
    <w:rsid w:val="009D14BE"/>
    <w:rsid w:val="009D4503"/>
    <w:rsid w:val="009D4EB7"/>
    <w:rsid w:val="009E126C"/>
    <w:rsid w:val="00A10744"/>
    <w:rsid w:val="00A3052E"/>
    <w:rsid w:val="00A82454"/>
    <w:rsid w:val="00A85AA3"/>
    <w:rsid w:val="00AD3640"/>
    <w:rsid w:val="00AE5688"/>
    <w:rsid w:val="00AF082A"/>
    <w:rsid w:val="00B453C8"/>
    <w:rsid w:val="00C116E2"/>
    <w:rsid w:val="00C326CC"/>
    <w:rsid w:val="00C5052B"/>
    <w:rsid w:val="00C61482"/>
    <w:rsid w:val="00C70E11"/>
    <w:rsid w:val="00CB032F"/>
    <w:rsid w:val="00CC3039"/>
    <w:rsid w:val="00D401AB"/>
    <w:rsid w:val="00D46735"/>
    <w:rsid w:val="00D66E01"/>
    <w:rsid w:val="00DB2080"/>
    <w:rsid w:val="00DD67B5"/>
    <w:rsid w:val="00DF777E"/>
    <w:rsid w:val="00E93928"/>
    <w:rsid w:val="00EE7674"/>
    <w:rsid w:val="00F62B20"/>
    <w:rsid w:val="00FB680D"/>
    <w:rsid w:val="00FE0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DAE16D7E14869A5760B78A1A324309FED31E7B49371223D27863B1C1B68A45755B800B87934453A1EED59D3131B340CB70547B58733Fm1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DAE16D7E14869A5760B78A1A324309FED31E7B49371223D27863B1C1B68A45755B800981904353A1EED59D3131B340CB70547B58733Fm1I" TargetMode="External" /><Relationship Id="rId5" Type="http://schemas.openxmlformats.org/officeDocument/2006/relationships/hyperlink" Target="consultantplus://offline/ref=23DAE16D7E14869A5760B78A1A324309FED31E7B49371223D27863B1C1B68A45755B800981904253A1EED59D3131B340CB70547B58733Fm1I" TargetMode="External" /><Relationship Id="rId6" Type="http://schemas.openxmlformats.org/officeDocument/2006/relationships/hyperlink" Target="consultantplus://offline/ref=23DAE16D7E14869A5760B78A1A324309FED31E7B49371223D27863B1C1B68A45755B800B86944A53A1EED59D3131B340CB70547B58733Fm1I" TargetMode="External" /><Relationship Id="rId7" Type="http://schemas.openxmlformats.org/officeDocument/2006/relationships/hyperlink" Target="consultantplus://offline/ref=23DAE16D7E14869A5760B78A1A324309FED31E7B4A361223D27863B1C1B68A45755B800E8D944353A1EED59D3131B340CB70547B58733Fm1I" TargetMode="External" /><Relationship Id="rId8" Type="http://schemas.openxmlformats.org/officeDocument/2006/relationships/hyperlink" Target="consultantplus://offline/ref=23DAE16D7E14869A5760B78A1A324309FED31E7B49371223D27863B1C1B68A45755B800B87924353A1EED59D3131B340CB70547B58733Fm1I" TargetMode="External" /><Relationship Id="rId9" Type="http://schemas.openxmlformats.org/officeDocument/2006/relationships/hyperlink" Target="consultantplus://offline/ref=23DAE16D7E14869A5760B78A1A324309FED31E7B49371223D27863B1C1B68A45755B800E85954A5DF5B4C5997867BE5DCA6C4B7B4673F1D031m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