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266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1299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апреля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E415AC" w:rsidP="00014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регистрации)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6E3A5F" w:rsidRPr="006E3A5F" w:rsidP="006E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5F" w:rsidRPr="006E3A5F" w:rsidP="006E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A5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6E3A5F" w:rsidRPr="006E3A5F" w:rsidP="006E3A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4ECF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16.09.2021г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А.А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22 часов до 06 часов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дня.</w:t>
      </w:r>
    </w:p>
    <w:p w:rsidR="00B410DE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03.04.2022г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 А.А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014ECF">
        <w:rPr>
          <w:rFonts w:ascii="Times New Roman" w:eastAsia="Calibri" w:hAnsi="Times New Roman" w:cs="Times New Roman"/>
          <w:sz w:val="28"/>
          <w:szCs w:val="28"/>
        </w:rPr>
        <w:t>а</w:t>
      </w:r>
      <w:r w:rsidRPr="00014ECF" w:rsidR="00014ECF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сообщением,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</w:t>
      </w:r>
      <w:r w:rsidR="00C17E1E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C17E1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актом посещения поднадзорного лица, из содержания которых следует, что 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03.04.2022г. в 01 час. 48 мин. Нуриев А.А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ECF">
        <w:rPr>
          <w:rFonts w:ascii="Times New Roman" w:eastAsia="Calibri" w:hAnsi="Times New Roman" w:cs="Times New Roman"/>
          <w:sz w:val="28"/>
          <w:szCs w:val="28"/>
        </w:rPr>
        <w:t>16.11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014ECF">
        <w:rPr>
          <w:rFonts w:ascii="Times New Roman" w:eastAsia="Calibri" w:hAnsi="Times New Roman" w:cs="Times New Roman"/>
          <w:sz w:val="28"/>
          <w:szCs w:val="28"/>
        </w:rPr>
        <w:t>30.11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</w:t>
      </w:r>
      <w:r w:rsidRPr="00317EFC">
        <w:rPr>
          <w:rFonts w:ascii="Times New Roman" w:eastAsia="Calibri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617233">
        <w:rPr>
          <w:rFonts w:ascii="Times New Roman" w:eastAsia="Calibri" w:hAnsi="Times New Roman" w:cs="Times New Roman"/>
          <w:sz w:val="28"/>
          <w:szCs w:val="28"/>
        </w:rPr>
        <w:t>Нуриеву А.А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617233" w:rsidRPr="004101EB" w:rsidP="006172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. на рассмотрение дела </w:t>
      </w:r>
      <w:r>
        <w:rPr>
          <w:rFonts w:ascii="Times New Roman" w:eastAsia="Calibri" w:hAnsi="Times New Roman" w:cs="Times New Roman"/>
          <w:sz w:val="28"/>
          <w:szCs w:val="28"/>
        </w:rPr>
        <w:t>13.04.2022г. доставлен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 к 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F1B4A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F1B4A">
        <w:rPr>
          <w:rFonts w:ascii="Times New Roman" w:eastAsia="Calibri" w:hAnsi="Times New Roman" w:cs="Times New Roman"/>
          <w:sz w:val="28"/>
          <w:szCs w:val="28"/>
        </w:rPr>
        <w:t>00 мин., следовательно, срок административного ареста следует исчислять с указанного времени.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F5D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C17E1E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13 апреля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17233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5D8E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711C"/>
    <w:rsid w:val="002F7773"/>
    <w:rsid w:val="002F7FC2"/>
    <w:rsid w:val="00300C22"/>
    <w:rsid w:val="00317EFC"/>
    <w:rsid w:val="003905D5"/>
    <w:rsid w:val="00392A1F"/>
    <w:rsid w:val="003D1F31"/>
    <w:rsid w:val="004101EB"/>
    <w:rsid w:val="00440D13"/>
    <w:rsid w:val="004F5D8E"/>
    <w:rsid w:val="00522D0F"/>
    <w:rsid w:val="00531F54"/>
    <w:rsid w:val="00532245"/>
    <w:rsid w:val="00576AED"/>
    <w:rsid w:val="005D7AD4"/>
    <w:rsid w:val="005F1B4A"/>
    <w:rsid w:val="00617233"/>
    <w:rsid w:val="0063379C"/>
    <w:rsid w:val="00656627"/>
    <w:rsid w:val="006655A0"/>
    <w:rsid w:val="006A0BC6"/>
    <w:rsid w:val="006C6F05"/>
    <w:rsid w:val="006D0385"/>
    <w:rsid w:val="006D2231"/>
    <w:rsid w:val="006E2B76"/>
    <w:rsid w:val="006E3A5F"/>
    <w:rsid w:val="007234EC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B48CA"/>
    <w:rsid w:val="00DD4463"/>
    <w:rsid w:val="00E13D34"/>
    <w:rsid w:val="00E415AC"/>
    <w:rsid w:val="00E46510"/>
    <w:rsid w:val="00ED18B0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